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1A102" w14:textId="77777777" w:rsidR="004A0FF9" w:rsidRDefault="004A0FF9" w:rsidP="000B5AF9">
      <w:pPr>
        <w:spacing w:after="160"/>
      </w:pPr>
    </w:p>
    <w:p w14:paraId="7E748546" w14:textId="77777777" w:rsidR="000B5AF9" w:rsidRDefault="000B5AF9" w:rsidP="000B5AF9">
      <w:pPr>
        <w:spacing w:after="160"/>
      </w:pPr>
    </w:p>
    <w:p w14:paraId="7C083614" w14:textId="77777777" w:rsidR="000B5AF9" w:rsidRDefault="000B5AF9" w:rsidP="000B5AF9">
      <w:pPr>
        <w:spacing w:after="160"/>
      </w:pPr>
    </w:p>
    <w:p w14:paraId="0A4A0B3E" w14:textId="26F77215" w:rsidR="000B5AF9" w:rsidRDefault="000B5AF9" w:rsidP="000B5AF9">
      <w:pPr>
        <w:spacing w:after="160"/>
        <w:jc w:val="center"/>
      </w:pPr>
      <w:r>
        <w:rPr>
          <w:noProof/>
        </w:rPr>
        <w:drawing>
          <wp:inline distT="0" distB="0" distL="0" distR="0" wp14:anchorId="7DE053A9" wp14:editId="1A1D1CF9">
            <wp:extent cx="1193800" cy="868056"/>
            <wp:effectExtent l="0" t="0" r="6350" b="8255"/>
            <wp:docPr id="1254605915" name="Picture 1" descr="RIKM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05915" name="Picture 1" descr="RIKMS logo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8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A3214" w14:textId="4C502A37" w:rsidR="000B5AF9" w:rsidRDefault="000B5AF9" w:rsidP="000B5AF9">
      <w:pPr>
        <w:spacing w:after="360"/>
        <w:jc w:val="center"/>
        <w:rPr>
          <w:b/>
          <w:color w:val="0F172A"/>
          <w:sz w:val="21"/>
        </w:rPr>
      </w:pPr>
      <w:r>
        <w:rPr>
          <w:b/>
          <w:color w:val="0F172A"/>
          <w:sz w:val="21"/>
        </w:rPr>
        <w:t>REGIONWIDE INTEGRATED KNOWLEDGE MANAGEMENT SYSTEM</w:t>
      </w:r>
    </w:p>
    <w:p w14:paraId="06ADB6E0" w14:textId="514D56DD" w:rsidR="000B5AF9" w:rsidRDefault="000B5AF9" w:rsidP="000B5AF9">
      <w:pPr>
        <w:spacing w:after="160"/>
        <w:jc w:val="center"/>
        <w:rPr>
          <w:b/>
          <w:color w:val="0F172A"/>
          <w:sz w:val="60"/>
        </w:rPr>
      </w:pPr>
      <w:r>
        <w:rPr>
          <w:b/>
          <w:color w:val="0F172A"/>
          <w:sz w:val="60"/>
        </w:rPr>
        <w:t>RIKMS Super Admin User Manual</w:t>
      </w:r>
    </w:p>
    <w:p w14:paraId="6435ED88" w14:textId="03E6596B" w:rsidR="000B5AF9" w:rsidRDefault="000B5AF9" w:rsidP="000B5AF9">
      <w:pPr>
        <w:spacing w:after="320"/>
        <w:jc w:val="center"/>
        <w:rPr>
          <w:b/>
          <w:color w:val="D97706"/>
          <w:sz w:val="36"/>
        </w:rPr>
      </w:pPr>
      <w:r>
        <w:rPr>
          <w:b/>
          <w:color w:val="D97706"/>
          <w:sz w:val="36"/>
        </w:rPr>
        <w:t>Super Administrator</w:t>
      </w:r>
    </w:p>
    <w:p w14:paraId="40DABFCB" w14:textId="22FCB6D3" w:rsidR="000B5AF9" w:rsidRDefault="000B5AF9" w:rsidP="000B5AF9">
      <w:pPr>
        <w:spacing w:after="720"/>
        <w:jc w:val="center"/>
        <w:rPr>
          <w:color w:val="4B5563"/>
          <w:sz w:val="25"/>
        </w:rPr>
      </w:pPr>
      <w:r>
        <w:rPr>
          <w:color w:val="4B5563"/>
          <w:sz w:val="25"/>
        </w:rPr>
        <w:t>Platform governance, moderation, access control, security, recovery, and system configuration</w:t>
      </w:r>
    </w:p>
    <w:p w14:paraId="64D83FDF" w14:textId="57173D0E" w:rsidR="000B5AF9" w:rsidRDefault="000B5AF9" w:rsidP="000B5AF9">
      <w:pPr>
        <w:spacing w:after="160"/>
        <w:jc w:val="center"/>
        <w:rPr>
          <w:b/>
          <w:color w:val="374151"/>
          <w:sz w:val="21"/>
        </w:rPr>
      </w:pPr>
      <w:r>
        <w:rPr>
          <w:b/>
          <w:color w:val="374151"/>
          <w:sz w:val="21"/>
        </w:rPr>
        <w:t>Version 1.0 | 5 August 2026</w:t>
      </w:r>
    </w:p>
    <w:p w14:paraId="34EBD819" w14:textId="56CDFC3D" w:rsidR="000B5AF9" w:rsidRDefault="000B5AF9" w:rsidP="000B5AF9">
      <w:pPr>
        <w:spacing w:after="560"/>
        <w:jc w:val="center"/>
        <w:rPr>
          <w:i/>
          <w:color w:val="6B7280"/>
          <w:sz w:val="19"/>
        </w:rPr>
      </w:pPr>
      <w:r>
        <w:rPr>
          <w:i/>
          <w:color w:val="6B7280"/>
          <w:sz w:val="19"/>
        </w:rPr>
        <w:t>Prepared from the implemented RIKMS v2 workflows and controls.</w:t>
      </w:r>
    </w:p>
    <w:p w14:paraId="7847E858" w14:textId="79A9783E" w:rsidR="000B5AF9" w:rsidRDefault="000B5AF9" w:rsidP="000B5AF9">
      <w:pPr>
        <w:spacing w:before="160" w:after="160"/>
        <w:ind w:left="900" w:right="900"/>
        <w:jc w:val="center"/>
        <w:rPr>
          <w:color w:val="475569"/>
          <w:sz w:val="19"/>
        </w:rPr>
      </w:pPr>
      <w:r w:rsidRPr="000B5AF9">
        <w:rPr>
          <w:color w:val="475569"/>
          <w:sz w:val="19"/>
          <w:shd w:val="clear" w:color="auto" w:fill="F3F6FA"/>
        </w:rPr>
        <w:t>Use only with an authorized RIKMS account. Protect credentials, restricted records, exports, and recovery codes according to organizational policy.</w:t>
      </w:r>
    </w:p>
    <w:p w14:paraId="6CB6CD62" w14:textId="3BF2249C" w:rsidR="000B5AF9" w:rsidRDefault="000B5AF9">
      <w:pPr>
        <w:spacing w:after="160" w:line="278" w:lineRule="auto"/>
        <w:rPr>
          <w:color w:val="475569"/>
          <w:sz w:val="19"/>
        </w:rPr>
      </w:pPr>
      <w:r>
        <w:rPr>
          <w:color w:val="475569"/>
          <w:sz w:val="19"/>
        </w:rPr>
        <w:br w:type="page"/>
      </w:r>
    </w:p>
    <w:p w14:paraId="53733FD3" w14:textId="0764629D" w:rsidR="000B5AF9" w:rsidRDefault="000B5AF9" w:rsidP="000B5AF9">
      <w:pPr>
        <w:rPr>
          <w:b/>
          <w:color w:val="0F172A"/>
          <w:sz w:val="40"/>
        </w:rPr>
      </w:pPr>
      <w:r>
        <w:rPr>
          <w:b/>
          <w:color w:val="0F172A"/>
          <w:sz w:val="40"/>
        </w:rPr>
        <w:lastRenderedPageBreak/>
        <w:t>Contents</w:t>
      </w:r>
    </w:p>
    <w:p w14:paraId="604FB46A" w14:textId="6CC93852" w:rsidR="000B5AF9" w:rsidRDefault="000B5AF9" w:rsidP="000B5AF9">
      <w:pPr>
        <w:spacing w:after="200"/>
        <w:rPr>
          <w:i/>
          <w:color w:val="6B7280"/>
          <w:sz w:val="19"/>
        </w:rPr>
      </w:pPr>
      <w:r>
        <w:rPr>
          <w:i/>
          <w:color w:val="6B7280"/>
          <w:sz w:val="19"/>
        </w:rPr>
        <w:t>Select a heading in Word to jump to that section. Update the table if pagination changes after editing.</w:t>
      </w:r>
    </w:p>
    <w:p w14:paraId="5996A4EF" w14:textId="0C5DB4E8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>
        <w:rPr>
          <w:i/>
          <w:color w:val="6B7280"/>
          <w:sz w:val="19"/>
        </w:rPr>
        <w:fldChar w:fldCharType="begin"/>
      </w:r>
      <w:r>
        <w:rPr>
          <w:i/>
          <w:color w:val="6B7280"/>
          <w:sz w:val="19"/>
        </w:rPr>
        <w:instrText xml:space="preserve"> TOC \o "1-2" </w:instrText>
      </w:r>
      <w:r>
        <w:rPr>
          <w:i/>
          <w:color w:val="6B7280"/>
          <w:sz w:val="19"/>
        </w:rPr>
        <w:fldChar w:fldCharType="separate"/>
      </w:r>
      <w:r w:rsidRPr="00A106F3">
        <w:rPr>
          <w:noProof/>
        </w:rPr>
        <w:t>1. About this manual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3425AC4" w14:textId="3709CD54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Your responsibilities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3A0C0EF" w14:textId="20E64685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2. Sign in and complete MFA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165F59" w14:textId="5FED9ED4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3. Navigate the administration workspace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A54D7F7" w14:textId="3D3BBE24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4. Use the System Dashboard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3EDD128" w14:textId="180D3338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Daily triage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7DCEBD" w14:textId="4040FB9A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5. Manage agencies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670EF05" w14:textId="7BC03373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Create an agency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58E5BCD" w14:textId="0DE3AFEB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Available row actions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16477CD" w14:textId="291DA172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6. Manage Agency Admin users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654D361" w14:textId="2B4665AB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7. Browse System Research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3E1D42" w14:textId="7B6DF73E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8. Moderate research integrity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CF551D4" w14:textId="23C438C0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Duplicate 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A511E95" w14:textId="5CC94120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9. Monitor access requests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50F41E7" w14:textId="01E908A6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10. Use System Analytics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055FF37E" w14:textId="1000C822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11. Review notifications and activity logs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D0CE192" w14:textId="72C509C5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12. Manage RBAC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02366BBE" w14:textId="11835E0B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Roles and permissions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CD0195C" w14:textId="72FB89C0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User assignments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669C73F" w14:textId="5D9BD744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13. Operate the Security Center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30DB127" w14:textId="58FB3EA7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14. Restore or delete archived records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F51E2E9" w14:textId="336E77ED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15. Configure Platform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37AD1E5" w14:textId="5F6100CD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16. Active and non-active settings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9D32272" w14:textId="74C15634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17. Enable and disable maintenance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43DD4AC0" w14:textId="160E3D4E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18. Operating checklists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B8991B3" w14:textId="69A5F116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Daily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7A753BA" w14:textId="1C043870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Weekly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943B5ED" w14:textId="3EBB88AC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lastRenderedPageBreak/>
        <w:t>Monthly or release-based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5A71724" w14:textId="6205789F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19. Troubleshooting and escalation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262FBC50" w14:textId="750FE830" w:rsidR="000B5AF9" w:rsidRDefault="000B5AF9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Escalation record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05802D6" w14:textId="2D366067" w:rsidR="000B5AF9" w:rsidRDefault="000B5AF9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A106F3">
        <w:rPr>
          <w:noProof/>
        </w:rPr>
        <w:t>Appendix A. Super Admin quick paths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_Toc236812637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40C04E9" w14:textId="1B7180F2" w:rsidR="000B5AF9" w:rsidRDefault="000B5AF9" w:rsidP="000B5AF9">
      <w:pPr>
        <w:spacing w:after="200"/>
        <w:rPr>
          <w:i/>
          <w:color w:val="6B7280"/>
          <w:sz w:val="19"/>
        </w:rPr>
      </w:pPr>
      <w:r>
        <w:rPr>
          <w:i/>
          <w:color w:val="6B7280"/>
          <w:sz w:val="19"/>
        </w:rPr>
        <w:fldChar w:fldCharType="end"/>
      </w:r>
    </w:p>
    <w:p w14:paraId="3A80F962" w14:textId="77777777" w:rsidR="000B5AF9" w:rsidRDefault="000B5AF9">
      <w:pPr>
        <w:spacing w:after="160" w:line="278" w:lineRule="auto"/>
        <w:rPr>
          <w:i/>
          <w:color w:val="6B7280"/>
          <w:sz w:val="19"/>
        </w:rPr>
      </w:pPr>
      <w:r>
        <w:rPr>
          <w:i/>
          <w:color w:val="6B7280"/>
          <w:sz w:val="19"/>
        </w:rPr>
        <w:br w:type="page"/>
      </w:r>
    </w:p>
    <w:p w14:paraId="5A49208B" w14:textId="00EBF887" w:rsidR="000B5AF9" w:rsidRDefault="000B5AF9" w:rsidP="000B5AF9">
      <w:pPr>
        <w:pStyle w:val="Heading1"/>
        <w:rPr>
          <w:b w:val="0"/>
        </w:rPr>
      </w:pPr>
      <w:bookmarkStart w:id="0" w:name="_Toc236812607"/>
      <w:r>
        <w:rPr>
          <w:b w:val="0"/>
        </w:rPr>
        <w:lastRenderedPageBreak/>
        <w:t>1. About this manual</w:t>
      </w:r>
      <w:bookmarkEnd w:id="0"/>
    </w:p>
    <w:p w14:paraId="4D8D133C" w14:textId="3827C754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This manual is for authorized Super Administrators responsible for regionwide RIKMS governance and operations.</w:t>
      </w:r>
    </w:p>
    <w:p w14:paraId="274C8D2C" w14:textId="3ED0A44E" w:rsidR="000B5AF9" w:rsidRDefault="000B5AF9" w:rsidP="000B5AF9">
      <w:pPr>
        <w:pStyle w:val="Heading2"/>
        <w:rPr>
          <w:b w:val="0"/>
        </w:rPr>
      </w:pPr>
      <w:bookmarkStart w:id="1" w:name="_Toc236812608"/>
      <w:r>
        <w:rPr>
          <w:b w:val="0"/>
        </w:rPr>
        <w:t>Your responsibilities</w:t>
      </w:r>
      <w:bookmarkEnd w:id="1"/>
    </w:p>
    <w:p w14:paraId="4E47770E" w14:textId="26AF2815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Manage participating agencies and Agency Administrator accounts.</w:t>
      </w:r>
    </w:p>
    <w:p w14:paraId="55A6517C" w14:textId="22E39B47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Review research integrity, decide moderation actions, and publish approved records.</w:t>
      </w:r>
    </w:p>
    <w:p w14:paraId="003D0D19" w14:textId="0CDA1919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Monitor access-request decisions without replacing the responsible agency's routine review.</w:t>
      </w:r>
    </w:p>
    <w:p w14:paraId="23D70954" w14:textId="589952C6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Manage roles and permissions while preserving last-Super-Admin protection.</w:t>
      </w:r>
    </w:p>
    <w:p w14:paraId="3ACFD885" w14:textId="62EB814E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Monitor security events, sessions, queue health, notifications, and audit activity.</w:t>
      </w:r>
    </w:p>
    <w:p w14:paraId="61AD035A" w14:textId="188AEC06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Restore archived records and tightly control permanent deletion.</w:t>
      </w:r>
    </w:p>
    <w:p w14:paraId="5FF03F1D" w14:textId="4B5D60E3" w:rsidR="000B5AF9" w:rsidRDefault="000B5AF9" w:rsidP="000B5AF9">
      <w:pPr>
        <w:pStyle w:val="ListParagraph"/>
        <w:numPr>
          <w:ilvl w:val="0"/>
          <w:numId w:val="1"/>
        </w:numPr>
        <w:spacing w:after="80"/>
        <w:ind w:left="630"/>
      </w:pPr>
      <w:r>
        <w:t>Configure platform settings, including access requests, MFA, session timeout, maintenance mode, and AI processing.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353FBF95" w14:textId="77777777" w:rsidTr="000B5AF9">
        <w:tc>
          <w:tcPr>
            <w:tcW w:w="9360" w:type="dxa"/>
            <w:shd w:val="clear" w:color="auto" w:fill="FDECEC"/>
            <w:vAlign w:val="center"/>
          </w:tcPr>
          <w:p w14:paraId="2A91C503" w14:textId="69A59982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Privileged role:</w:t>
            </w:r>
            <w:r w:rsidRPr="000B5AF9">
              <w:rPr>
                <w:color w:val="7A271A"/>
                <w:sz w:val="21"/>
              </w:rPr>
              <w:t xml:space="preserve"> Super Admin actions affect multiple agencies and are audited. Use a named account, enable MFA, verify the target before every write action, and never use this role for routine agency data entry.</w:t>
            </w:r>
          </w:p>
        </w:tc>
      </w:tr>
    </w:tbl>
    <w:p w14:paraId="2BF8CB5F" w14:textId="77777777" w:rsidR="000B5AF9" w:rsidRDefault="000B5AF9" w:rsidP="000B5AF9"/>
    <w:p w14:paraId="213D9F21" w14:textId="540E878F" w:rsidR="000B5AF9" w:rsidRDefault="000B5AF9">
      <w:pPr>
        <w:spacing w:after="160" w:line="278" w:lineRule="auto"/>
      </w:pPr>
      <w:r>
        <w:br w:type="page"/>
      </w:r>
    </w:p>
    <w:p w14:paraId="4C73593B" w14:textId="003315F0" w:rsidR="000B5AF9" w:rsidRDefault="000B5AF9" w:rsidP="000B5AF9">
      <w:pPr>
        <w:pStyle w:val="Heading1"/>
        <w:rPr>
          <w:b w:val="0"/>
        </w:rPr>
      </w:pPr>
      <w:bookmarkStart w:id="2" w:name="_Toc236812609"/>
      <w:r>
        <w:rPr>
          <w:b w:val="0"/>
        </w:rPr>
        <w:lastRenderedPageBreak/>
        <w:t>2. Sign in and complete MFA</w:t>
      </w:r>
      <w:bookmarkEnd w:id="2"/>
    </w:p>
    <w:p w14:paraId="3D3C9AFC" w14:textId="591293BB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Super Administrators enter through the separate System Administration Portal.</w:t>
      </w:r>
    </w:p>
    <w:p w14:paraId="5F143643" w14:textId="25728C4C" w:rsidR="000B5AF9" w:rsidRDefault="000B5AF9" w:rsidP="000B5AF9">
      <w:pPr>
        <w:pStyle w:val="ListParagraph"/>
        <w:numPr>
          <w:ilvl w:val="0"/>
          <w:numId w:val="2"/>
        </w:numPr>
        <w:spacing w:after="80"/>
        <w:ind w:left="630"/>
      </w:pPr>
      <w:r>
        <w:t>Open the RIKMS base address supplied by the deployment owner, then go to /admin/login.</w:t>
      </w:r>
    </w:p>
    <w:p w14:paraId="744C903A" w14:textId="63F83B23" w:rsidR="000B5AF9" w:rsidRDefault="000B5AF9" w:rsidP="000B5AF9">
      <w:pPr>
        <w:pStyle w:val="ListParagraph"/>
        <w:numPr>
          <w:ilvl w:val="0"/>
          <w:numId w:val="2"/>
        </w:numPr>
        <w:spacing w:after="80"/>
        <w:ind w:left="630"/>
      </w:pPr>
      <w:r>
        <w:t>Enter the Admin Email and password. Select Remember this device only on a managed, private device.</w:t>
      </w:r>
    </w:p>
    <w:p w14:paraId="6BADCB39" w14:textId="59B0B537" w:rsidR="000B5AF9" w:rsidRDefault="000B5AF9" w:rsidP="000B5AF9">
      <w:pPr>
        <w:pStyle w:val="ListParagraph"/>
        <w:numPr>
          <w:ilvl w:val="0"/>
          <w:numId w:val="2"/>
        </w:numPr>
        <w:spacing w:after="80"/>
        <w:ind w:left="630"/>
      </w:pPr>
      <w:r>
        <w:t>Select Access System Portal.</w:t>
      </w:r>
    </w:p>
    <w:p w14:paraId="008A775C" w14:textId="60D7D49D" w:rsidR="000B5AF9" w:rsidRDefault="000B5AF9" w:rsidP="000B5AF9">
      <w:pPr>
        <w:pStyle w:val="ListParagraph"/>
        <w:numPr>
          <w:ilvl w:val="0"/>
          <w:numId w:val="2"/>
        </w:numPr>
        <w:spacing w:after="80"/>
        <w:ind w:left="630"/>
      </w:pPr>
      <w:r>
        <w:t>If challenged, enter the current authenticator code or an unused recovery code.</w:t>
      </w:r>
    </w:p>
    <w:p w14:paraId="6F366226" w14:textId="407CA9CE" w:rsidR="000B5AF9" w:rsidRDefault="000B5AF9" w:rsidP="000B5AF9">
      <w:pPr>
        <w:pStyle w:val="ListParagraph"/>
        <w:numPr>
          <w:ilvl w:val="0"/>
          <w:numId w:val="2"/>
        </w:numPr>
        <w:spacing w:after="80"/>
        <w:ind w:left="630"/>
      </w:pPr>
      <w:r>
        <w:t>If MFA setup is required, enable two-factor authentication, scan the QR code, confirm a code, and store recovery codes securely before opening protected admin pages.</w:t>
      </w:r>
    </w:p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2830970B" w14:textId="77777777" w:rsidTr="000B5AF9">
        <w:tc>
          <w:tcPr>
            <w:tcW w:w="9360" w:type="dxa"/>
            <w:shd w:val="clear" w:color="auto" w:fill="FFF7E6"/>
            <w:vAlign w:val="center"/>
          </w:tcPr>
          <w:p w14:paraId="0D30E792" w14:textId="6B1F5404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MFA enforcement:</w:t>
            </w:r>
            <w:r w:rsidRPr="000B5AF9">
              <w:rPr>
                <w:color w:val="7C4A03"/>
                <w:sz w:val="21"/>
              </w:rPr>
              <w:t xml:space="preserve"> The database setting and deployment security floor can require Super Admin MFA. A deployment-level requirement cannot be bypassed from Platform Settings.</w:t>
            </w:r>
          </w:p>
        </w:tc>
      </w:tr>
    </w:tbl>
    <w:p w14:paraId="367A647D" w14:textId="77777777" w:rsidR="000B5AF9" w:rsidRDefault="000B5AF9" w:rsidP="000B5AF9"/>
    <w:p w14:paraId="582538EC" w14:textId="27058F33" w:rsidR="000B5AF9" w:rsidRDefault="000B5AF9" w:rsidP="000B5AF9">
      <w:pPr>
        <w:pStyle w:val="ListParagraph"/>
        <w:numPr>
          <w:ilvl w:val="0"/>
          <w:numId w:val="3"/>
        </w:numPr>
        <w:spacing w:after="80"/>
        <w:ind w:left="630"/>
      </w:pPr>
      <w:r>
        <w:t>All login activity is monitored and logged.</w:t>
      </w:r>
    </w:p>
    <w:p w14:paraId="6A7EBCD6" w14:textId="7C6F5508" w:rsidR="000B5AF9" w:rsidRDefault="000B5AF9" w:rsidP="000B5AF9">
      <w:pPr>
        <w:pStyle w:val="ListParagraph"/>
        <w:numPr>
          <w:ilvl w:val="0"/>
          <w:numId w:val="3"/>
        </w:numPr>
        <w:spacing w:after="80"/>
        <w:ind w:left="630"/>
      </w:pPr>
      <w:r>
        <w:t>Use Forgot Password? only through the approved recovery process.</w:t>
      </w:r>
    </w:p>
    <w:p w14:paraId="5A8ECC93" w14:textId="2E0C0F61" w:rsidR="000B5AF9" w:rsidRDefault="000B5AF9" w:rsidP="000B5AF9">
      <w:pPr>
        <w:pStyle w:val="ListParagraph"/>
        <w:numPr>
          <w:ilvl w:val="0"/>
          <w:numId w:val="3"/>
        </w:numPr>
        <w:spacing w:after="80"/>
        <w:ind w:left="630"/>
      </w:pPr>
      <w:r>
        <w:t>Sign out after privileged work and revoke unfamiliar sessions in Security Center.</w:t>
      </w:r>
    </w:p>
    <w:p w14:paraId="40BEB74A" w14:textId="018CF067" w:rsidR="000B5AF9" w:rsidRDefault="000B5AF9">
      <w:pPr>
        <w:spacing w:after="160" w:line="278" w:lineRule="auto"/>
      </w:pPr>
      <w:r>
        <w:br w:type="page"/>
      </w:r>
    </w:p>
    <w:p w14:paraId="16EF524C" w14:textId="7634EDE5" w:rsidR="000B5AF9" w:rsidRDefault="000B5AF9" w:rsidP="000B5AF9">
      <w:pPr>
        <w:pStyle w:val="Heading1"/>
        <w:rPr>
          <w:b w:val="0"/>
        </w:rPr>
      </w:pPr>
      <w:bookmarkStart w:id="3" w:name="_Toc236812610"/>
      <w:r>
        <w:rPr>
          <w:b w:val="0"/>
        </w:rPr>
        <w:lastRenderedPageBreak/>
        <w:t>3. Navigate the administration workspace</w:t>
      </w:r>
      <w:bookmarkEnd w:id="3"/>
    </w:p>
    <w:p w14:paraId="37B27CB6" w14:textId="556731BA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The navy top bar provides global search, notification access, the Super Admin menu, and sign-out. The left sidebar provides governance modules.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456"/>
        <w:gridCol w:w="5904"/>
      </w:tblGrid>
      <w:tr w:rsidR="000B5AF9" w14:paraId="0A701553" w14:textId="77777777" w:rsidTr="000B5AF9">
        <w:trPr>
          <w:tblHeader/>
        </w:trPr>
        <w:tc>
          <w:tcPr>
            <w:tcW w:w="3456" w:type="dxa"/>
            <w:shd w:val="clear" w:color="auto" w:fill="0F172A"/>
            <w:vAlign w:val="center"/>
          </w:tcPr>
          <w:p w14:paraId="6AFC8665" w14:textId="6A7FBDC3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Menu</w:t>
            </w:r>
          </w:p>
        </w:tc>
        <w:tc>
          <w:tcPr>
            <w:tcW w:w="5904" w:type="dxa"/>
            <w:shd w:val="clear" w:color="auto" w:fill="0F172A"/>
            <w:vAlign w:val="center"/>
          </w:tcPr>
          <w:p w14:paraId="74BCCF78" w14:textId="419FE39E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Primary use</w:t>
            </w:r>
          </w:p>
        </w:tc>
      </w:tr>
      <w:tr w:rsidR="000B5AF9" w14:paraId="5DFD6A88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08EEC5D5" w14:textId="2DEBEEF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Dashboard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4B282417" w14:textId="4F3AD637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Platform metrics, moderation queue, activity, security status, and quick actions.</w:t>
            </w:r>
          </w:p>
        </w:tc>
      </w:tr>
      <w:tr w:rsidR="000B5AF9" w14:paraId="07A06890" w14:textId="77777777" w:rsidTr="000B5AF9">
        <w:tc>
          <w:tcPr>
            <w:tcW w:w="3456" w:type="dxa"/>
            <w:shd w:val="clear" w:color="auto" w:fill="F7F9FC"/>
            <w:vAlign w:val="center"/>
          </w:tcPr>
          <w:p w14:paraId="5DECDDFD" w14:textId="1F38D213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Agency Management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630D130B" w14:textId="61DFF16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Create, edit, activate, deactivate, assign administrators, and archive agencies.</w:t>
            </w:r>
          </w:p>
        </w:tc>
      </w:tr>
      <w:tr w:rsidR="000B5AF9" w14:paraId="62E3A271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2FD80E71" w14:textId="673DCA3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Agency Admin Users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0EAECC63" w14:textId="4883CE9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Create and maintain agency-level administrator accounts.</w:t>
            </w:r>
          </w:p>
        </w:tc>
      </w:tr>
      <w:tr w:rsidR="000B5AF9" w14:paraId="421636B2" w14:textId="77777777" w:rsidTr="000B5AF9">
        <w:tc>
          <w:tcPr>
            <w:tcW w:w="3456" w:type="dxa"/>
            <w:shd w:val="clear" w:color="auto" w:fill="F7F9FC"/>
            <w:vAlign w:val="center"/>
          </w:tcPr>
          <w:p w14:paraId="51DBB6E5" w14:textId="03984CB3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Research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750453F8" w14:textId="04C30F1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Browse, filter, view, open, and export records across agencies.</w:t>
            </w:r>
          </w:p>
        </w:tc>
      </w:tr>
      <w:tr w:rsidR="000B5AF9" w14:paraId="0EF0FA1B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693D3031" w14:textId="4A27020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Research Integrity &amp; Moderation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6B6EA65C" w14:textId="5585BF7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Review records, duplicates, flags, decisions, publication, and moderation activity.</w:t>
            </w:r>
          </w:p>
        </w:tc>
      </w:tr>
      <w:tr w:rsidR="000B5AF9" w14:paraId="4F0AABBA" w14:textId="77777777" w:rsidTr="000B5AF9">
        <w:tc>
          <w:tcPr>
            <w:tcW w:w="3456" w:type="dxa"/>
            <w:shd w:val="clear" w:color="auto" w:fill="F7F9FC"/>
            <w:vAlign w:val="center"/>
          </w:tcPr>
          <w:p w14:paraId="4DB799D3" w14:textId="070F8B9B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Access Request Monitoring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17952073" w14:textId="7A6B7C71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Audit agency decisions, inspect trends, export, and override an approval to denial when justified.</w:t>
            </w:r>
          </w:p>
        </w:tc>
      </w:tr>
      <w:tr w:rsidR="000B5AF9" w14:paraId="2526DCEC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676AD124" w14:textId="0891F1A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Analytics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07E6325D" w14:textId="61F0CEE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Analyze repository, access, agency, project report, usage, and security data.</w:t>
            </w:r>
          </w:p>
        </w:tc>
      </w:tr>
      <w:tr w:rsidR="000B5AF9" w14:paraId="63D21049" w14:textId="77777777" w:rsidTr="000B5AF9">
        <w:tc>
          <w:tcPr>
            <w:tcW w:w="3456" w:type="dxa"/>
            <w:shd w:val="clear" w:color="auto" w:fill="F7F9FC"/>
            <w:vAlign w:val="center"/>
          </w:tcPr>
          <w:p w14:paraId="5EF619FB" w14:textId="6E3EBDC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Notifications &amp; Activity Logs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224FA0A1" w14:textId="78033BCE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Review notifications, logs, timeline, filters, export, and clear eligible notices.</w:t>
            </w:r>
          </w:p>
        </w:tc>
      </w:tr>
      <w:tr w:rsidR="000B5AF9" w14:paraId="57236412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0CC7AB85" w14:textId="2F1A36D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RBAC Management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630BCF7A" w14:textId="1BB58F7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Manage roles, permission sets, user role assignments, and change history.</w:t>
            </w:r>
          </w:p>
        </w:tc>
      </w:tr>
      <w:tr w:rsidR="000B5AF9" w14:paraId="518345C0" w14:textId="77777777" w:rsidTr="000B5AF9">
        <w:tc>
          <w:tcPr>
            <w:tcW w:w="3456" w:type="dxa"/>
            <w:shd w:val="clear" w:color="auto" w:fill="F7F9FC"/>
            <w:vAlign w:val="center"/>
          </w:tcPr>
          <w:p w14:paraId="03C2DDD6" w14:textId="1F4DDA7E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Security Center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65C4FF4E" w14:textId="08C3DCD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Review alerts, events, sessions, queue health, and security report export.</w:t>
            </w:r>
          </w:p>
        </w:tc>
      </w:tr>
      <w:tr w:rsidR="000B5AF9" w14:paraId="7AE607FC" w14:textId="77777777" w:rsidTr="000B5AF9">
        <w:tc>
          <w:tcPr>
            <w:tcW w:w="3456" w:type="dxa"/>
            <w:tcBorders>
              <w:bottom w:val="single" w:sz="4" w:space="0" w:color="auto"/>
            </w:tcBorders>
            <w:vAlign w:val="center"/>
          </w:tcPr>
          <w:p w14:paraId="3417BE9A" w14:textId="5CFB8EA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Archive</w:t>
            </w:r>
          </w:p>
        </w:tc>
        <w:tc>
          <w:tcPr>
            <w:tcW w:w="5904" w:type="dxa"/>
            <w:tcBorders>
              <w:bottom w:val="single" w:sz="4" w:space="0" w:color="auto"/>
            </w:tcBorders>
            <w:vAlign w:val="center"/>
          </w:tcPr>
          <w:p w14:paraId="0DF7EA59" w14:textId="399D5EA3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Restore or permanently delete eligible archived research, agencies, users, and files.</w:t>
            </w:r>
          </w:p>
        </w:tc>
      </w:tr>
      <w:tr w:rsidR="000B5AF9" w14:paraId="3D51142C" w14:textId="77777777" w:rsidTr="000B5AF9">
        <w:tc>
          <w:tcPr>
            <w:tcW w:w="3456" w:type="dxa"/>
            <w:shd w:val="clear" w:color="auto" w:fill="F7F9FC"/>
            <w:vAlign w:val="center"/>
          </w:tcPr>
          <w:p w14:paraId="65CD3C77" w14:textId="65445A3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Platform Settings</w:t>
            </w:r>
          </w:p>
        </w:tc>
        <w:tc>
          <w:tcPr>
            <w:tcW w:w="5904" w:type="dxa"/>
            <w:shd w:val="clear" w:color="auto" w:fill="F7F9FC"/>
            <w:vAlign w:val="center"/>
          </w:tcPr>
          <w:p w14:paraId="0D958D0E" w14:textId="0A47043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Configure supported global controls and view informational or deployment-managed settings.</w:t>
            </w:r>
          </w:p>
        </w:tc>
      </w:tr>
    </w:tbl>
    <w:p w14:paraId="4F42CAD1" w14:textId="77777777" w:rsidR="000B5AF9" w:rsidRDefault="000B5AF9" w:rsidP="000B5AF9">
      <w:pPr>
        <w:spacing w:after="200"/>
        <w:rPr>
          <w:i/>
          <w:color w:val="4B5563"/>
        </w:rPr>
      </w:pPr>
    </w:p>
    <w:p w14:paraId="146DA9FB" w14:textId="4E1ECF82" w:rsidR="000B5AF9" w:rsidRDefault="000B5AF9">
      <w:pPr>
        <w:spacing w:after="160" w:line="278" w:lineRule="auto"/>
        <w:rPr>
          <w:i/>
          <w:color w:val="4B5563"/>
        </w:rPr>
      </w:pPr>
      <w:r>
        <w:rPr>
          <w:i/>
          <w:color w:val="4B5563"/>
        </w:rPr>
        <w:br w:type="page"/>
      </w:r>
    </w:p>
    <w:p w14:paraId="0F0B9974" w14:textId="4B0AA7D8" w:rsidR="000B5AF9" w:rsidRDefault="000B5AF9" w:rsidP="000B5AF9">
      <w:pPr>
        <w:pStyle w:val="Heading1"/>
        <w:rPr>
          <w:b w:val="0"/>
        </w:rPr>
      </w:pPr>
      <w:bookmarkStart w:id="4" w:name="_Toc236812611"/>
      <w:r>
        <w:rPr>
          <w:b w:val="0"/>
        </w:rPr>
        <w:lastRenderedPageBreak/>
        <w:t>4. Use the System Dashboard</w:t>
      </w:r>
      <w:bookmarkEnd w:id="4"/>
    </w:p>
    <w:p w14:paraId="12DFDAFA" w14:textId="30E0692F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The System Dashboard is the operating overview for all participating agencies.</w:t>
      </w:r>
    </w:p>
    <w:p w14:paraId="4A2445BD" w14:textId="6C944BF5" w:rsidR="000B5AF9" w:rsidRDefault="000B5AF9" w:rsidP="000B5AF9">
      <w:pPr>
        <w:pStyle w:val="ListParagraph"/>
        <w:numPr>
          <w:ilvl w:val="0"/>
          <w:numId w:val="4"/>
        </w:numPr>
        <w:spacing w:after="80"/>
        <w:ind w:left="630"/>
      </w:pPr>
      <w:r>
        <w:t>Metric cards for agencies, users, research, moderation, access, or other current platform totals.</w:t>
      </w:r>
    </w:p>
    <w:p w14:paraId="0D362B5A" w14:textId="28C4D4CB" w:rsidR="000B5AF9" w:rsidRDefault="000B5AF9" w:rsidP="000B5AF9">
      <w:pPr>
        <w:pStyle w:val="ListParagraph"/>
        <w:numPr>
          <w:ilvl w:val="0"/>
          <w:numId w:val="4"/>
        </w:numPr>
        <w:spacing w:after="80"/>
        <w:ind w:left="630"/>
      </w:pPr>
      <w:r>
        <w:t>Research upload trends and research-by-agency charts.</w:t>
      </w:r>
    </w:p>
    <w:p w14:paraId="63B501D8" w14:textId="29FF6C47" w:rsidR="000B5AF9" w:rsidRDefault="000B5AF9" w:rsidP="000B5AF9">
      <w:pPr>
        <w:pStyle w:val="ListParagraph"/>
        <w:numPr>
          <w:ilvl w:val="0"/>
          <w:numId w:val="4"/>
        </w:numPr>
        <w:spacing w:after="80"/>
        <w:ind w:left="630"/>
      </w:pPr>
      <w:r>
        <w:t>Pending Moderation panel for work requiring review.</w:t>
      </w:r>
    </w:p>
    <w:p w14:paraId="0B8C9B2E" w14:textId="152404A5" w:rsidR="000B5AF9" w:rsidRDefault="000B5AF9" w:rsidP="000B5AF9">
      <w:pPr>
        <w:pStyle w:val="ListParagraph"/>
        <w:numPr>
          <w:ilvl w:val="0"/>
          <w:numId w:val="4"/>
        </w:numPr>
        <w:spacing w:after="80"/>
        <w:ind w:left="630"/>
      </w:pPr>
      <w:r>
        <w:t>System Activity feed and Security Status panel.</w:t>
      </w:r>
    </w:p>
    <w:p w14:paraId="34F01715" w14:textId="3694DC4A" w:rsidR="000B5AF9" w:rsidRDefault="000B5AF9" w:rsidP="000B5AF9">
      <w:pPr>
        <w:pStyle w:val="ListParagraph"/>
        <w:numPr>
          <w:ilvl w:val="0"/>
          <w:numId w:val="4"/>
        </w:numPr>
        <w:spacing w:after="80"/>
        <w:ind w:left="630"/>
      </w:pPr>
      <w:r>
        <w:t>Quick Management Actions for creating an agency, managing users, viewing research, opening logs, managing RBAC, and opening Security Center.</w:t>
      </w:r>
    </w:p>
    <w:tbl>
      <w:tblPr>
        <w:tblStyle w:val="TableGrid"/>
        <w:tblW w:w="9360" w:type="dxa"/>
        <w:tblInd w:w="12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none" w:sz="0" w:space="0" w:color="auto"/>
          <w:insideV w:val="none" w:sz="0" w:space="0" w:color="auto"/>
        </w:tblBorders>
        <w:shd w:val="clear" w:color="auto" w:fill="EEF4FF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52707A1C" w14:textId="77777777" w:rsidTr="000B5AF9">
        <w:tc>
          <w:tcPr>
            <w:tcW w:w="9360" w:type="dxa"/>
            <w:shd w:val="clear" w:color="auto" w:fill="EEF4FF"/>
            <w:vAlign w:val="center"/>
          </w:tcPr>
          <w:p w14:paraId="626B88EB" w14:textId="40095CBD" w:rsidR="000B5AF9" w:rsidRPr="000B5AF9" w:rsidRDefault="000B5AF9" w:rsidP="000B5AF9">
            <w:pPr>
              <w:spacing w:after="0" w:line="280" w:lineRule="auto"/>
              <w:rPr>
                <w:color w:val="173B6C"/>
                <w:sz w:val="21"/>
              </w:rPr>
            </w:pPr>
            <w:r w:rsidRPr="000B5AF9">
              <w:rPr>
                <w:b/>
                <w:color w:val="173B6C"/>
                <w:sz w:val="21"/>
              </w:rPr>
              <w:t>Pilot limitation:</w:t>
            </w:r>
            <w:r w:rsidRPr="000B5AF9">
              <w:rPr>
                <w:color w:val="173B6C"/>
                <w:sz w:val="21"/>
              </w:rPr>
              <w:t xml:space="preserve"> The System Report button on the dashboard is intentionally unavailable during the pilot. Use module-specific CSV/export actions where they are enabled.</w:t>
            </w:r>
          </w:p>
        </w:tc>
      </w:tr>
    </w:tbl>
    <w:p w14:paraId="66852E57" w14:textId="77777777" w:rsidR="000B5AF9" w:rsidRDefault="000B5AF9" w:rsidP="000B5AF9"/>
    <w:p w14:paraId="68278C16" w14:textId="50361636" w:rsidR="000B5AF9" w:rsidRDefault="000B5AF9" w:rsidP="000B5AF9">
      <w:pPr>
        <w:pStyle w:val="Heading2"/>
        <w:rPr>
          <w:b w:val="0"/>
        </w:rPr>
      </w:pPr>
      <w:bookmarkStart w:id="5" w:name="_Toc236812612"/>
      <w:r>
        <w:rPr>
          <w:b w:val="0"/>
        </w:rPr>
        <w:t>Daily triage</w:t>
      </w:r>
      <w:bookmarkEnd w:id="5"/>
    </w:p>
    <w:p w14:paraId="6151C05F" w14:textId="184DE3EA" w:rsidR="000B5AF9" w:rsidRDefault="000B5AF9" w:rsidP="000B5AF9">
      <w:pPr>
        <w:pStyle w:val="ListParagraph"/>
        <w:numPr>
          <w:ilvl w:val="0"/>
          <w:numId w:val="5"/>
        </w:numPr>
        <w:spacing w:after="80"/>
        <w:ind w:left="630"/>
      </w:pPr>
      <w:r>
        <w:t>Review critical or high security alerts.</w:t>
      </w:r>
    </w:p>
    <w:p w14:paraId="092129C0" w14:textId="15317380" w:rsidR="000B5AF9" w:rsidRDefault="000B5AF9" w:rsidP="000B5AF9">
      <w:pPr>
        <w:pStyle w:val="ListParagraph"/>
        <w:numPr>
          <w:ilvl w:val="0"/>
          <w:numId w:val="5"/>
        </w:numPr>
        <w:spacing w:after="80"/>
        <w:ind w:left="630"/>
      </w:pPr>
      <w:r>
        <w:t>Review pending and flagged research records.</w:t>
      </w:r>
    </w:p>
    <w:p w14:paraId="272EAABB" w14:textId="1239518C" w:rsidR="000B5AF9" w:rsidRDefault="000B5AF9" w:rsidP="000B5AF9">
      <w:pPr>
        <w:pStyle w:val="ListParagraph"/>
        <w:numPr>
          <w:ilvl w:val="0"/>
          <w:numId w:val="5"/>
        </w:numPr>
        <w:spacing w:after="80"/>
        <w:ind w:left="630"/>
      </w:pPr>
      <w:r>
        <w:t>Check access-request anomalies and failed operational events.</w:t>
      </w:r>
    </w:p>
    <w:p w14:paraId="078CA62C" w14:textId="44315081" w:rsidR="000B5AF9" w:rsidRDefault="000B5AF9" w:rsidP="000B5AF9">
      <w:pPr>
        <w:pStyle w:val="ListParagraph"/>
        <w:numPr>
          <w:ilvl w:val="0"/>
          <w:numId w:val="5"/>
        </w:numPr>
        <w:spacing w:after="80"/>
        <w:ind w:left="630"/>
      </w:pPr>
      <w:r>
        <w:t>Confirm queue health when AI/PDF processing is enabled.</w:t>
      </w:r>
    </w:p>
    <w:p w14:paraId="5E96FB05" w14:textId="7F9667F9" w:rsidR="000B5AF9" w:rsidRDefault="000B5AF9" w:rsidP="000B5AF9">
      <w:pPr>
        <w:pStyle w:val="ListParagraph"/>
        <w:numPr>
          <w:ilvl w:val="0"/>
          <w:numId w:val="5"/>
        </w:numPr>
        <w:spacing w:after="80"/>
        <w:ind w:left="630"/>
      </w:pPr>
      <w:r>
        <w:t>Review recent privileged actions before making configuration changes.</w:t>
      </w:r>
    </w:p>
    <w:p w14:paraId="06A27ACC" w14:textId="4C445815" w:rsidR="000B5AF9" w:rsidRDefault="000B5AF9">
      <w:pPr>
        <w:spacing w:after="160" w:line="278" w:lineRule="auto"/>
      </w:pPr>
      <w:r>
        <w:br w:type="page"/>
      </w:r>
    </w:p>
    <w:p w14:paraId="74F3F1EC" w14:textId="4D94D1D6" w:rsidR="000B5AF9" w:rsidRDefault="000B5AF9" w:rsidP="000B5AF9">
      <w:pPr>
        <w:pStyle w:val="Heading1"/>
        <w:rPr>
          <w:b w:val="0"/>
        </w:rPr>
      </w:pPr>
      <w:bookmarkStart w:id="6" w:name="_Toc236812613"/>
      <w:r>
        <w:rPr>
          <w:b w:val="0"/>
        </w:rPr>
        <w:lastRenderedPageBreak/>
        <w:t>5. Manage agencies</w:t>
      </w:r>
      <w:bookmarkEnd w:id="6"/>
    </w:p>
    <w:p w14:paraId="5C1FA1F0" w14:textId="44945E5C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Agency Management controls participating institutions and their relationship to research and Agency Administrator accounts.</w:t>
      </w:r>
    </w:p>
    <w:p w14:paraId="6E102788" w14:textId="7CC985F0" w:rsidR="000B5AF9" w:rsidRDefault="000B5AF9" w:rsidP="000B5AF9">
      <w:pPr>
        <w:pStyle w:val="Heading2"/>
        <w:rPr>
          <w:b w:val="0"/>
        </w:rPr>
      </w:pPr>
      <w:bookmarkStart w:id="7" w:name="_Toc236812614"/>
      <w:r>
        <w:rPr>
          <w:b w:val="0"/>
        </w:rPr>
        <w:t>Create an agency</w:t>
      </w:r>
      <w:bookmarkEnd w:id="7"/>
    </w:p>
    <w:p w14:paraId="3AD20EE8" w14:textId="2792AC41" w:rsidR="000B5AF9" w:rsidRDefault="000B5AF9" w:rsidP="000B5AF9">
      <w:pPr>
        <w:pStyle w:val="ListParagraph"/>
        <w:numPr>
          <w:ilvl w:val="0"/>
          <w:numId w:val="6"/>
        </w:numPr>
        <w:spacing w:after="80"/>
        <w:ind w:left="630"/>
      </w:pPr>
      <w:r>
        <w:t>Open Agency Management and select Create New Agency.</w:t>
      </w:r>
    </w:p>
    <w:p w14:paraId="7A3E6DB1" w14:textId="57B8D636" w:rsidR="000B5AF9" w:rsidRDefault="000B5AF9" w:rsidP="000B5AF9">
      <w:pPr>
        <w:pStyle w:val="ListParagraph"/>
        <w:numPr>
          <w:ilvl w:val="0"/>
          <w:numId w:val="6"/>
        </w:numPr>
        <w:spacing w:after="80"/>
        <w:ind w:left="630"/>
      </w:pPr>
      <w:r>
        <w:t>Enter the full name, short name, type, initial status, description, website, contact email, and office address.</w:t>
      </w:r>
    </w:p>
    <w:p w14:paraId="10B7497C" w14:textId="59E5C815" w:rsidR="000B5AF9" w:rsidRDefault="000B5AF9" w:rsidP="000B5AF9">
      <w:pPr>
        <w:pStyle w:val="ListParagraph"/>
        <w:numPr>
          <w:ilvl w:val="0"/>
          <w:numId w:val="6"/>
        </w:numPr>
        <w:spacing w:after="80"/>
        <w:ind w:left="630"/>
      </w:pPr>
      <w:r>
        <w:t>Optionally assign an available Agency Administrator.</w:t>
      </w:r>
    </w:p>
    <w:p w14:paraId="42EE6BDA" w14:textId="465AF93A" w:rsidR="000B5AF9" w:rsidRDefault="000B5AF9" w:rsidP="000B5AF9">
      <w:pPr>
        <w:pStyle w:val="ListParagraph"/>
        <w:numPr>
          <w:ilvl w:val="0"/>
          <w:numId w:val="6"/>
        </w:numPr>
        <w:spacing w:after="80"/>
        <w:ind w:left="630"/>
      </w:pPr>
      <w:r>
        <w:t>Review the values and create the agency.</w:t>
      </w:r>
    </w:p>
    <w:p w14:paraId="5345995E" w14:textId="180318B3" w:rsidR="000B5AF9" w:rsidRDefault="000B5AF9" w:rsidP="000B5AF9">
      <w:pPr>
        <w:pStyle w:val="Heading2"/>
        <w:rPr>
          <w:b w:val="0"/>
        </w:rPr>
      </w:pPr>
      <w:bookmarkStart w:id="8" w:name="_Toc236812615"/>
      <w:r>
        <w:rPr>
          <w:b w:val="0"/>
        </w:rPr>
        <w:t>Available row actions</w:t>
      </w:r>
      <w:bookmarkEnd w:id="8"/>
    </w:p>
    <w:p w14:paraId="61466F61" w14:textId="662BC390" w:rsidR="000B5AF9" w:rsidRDefault="000B5AF9" w:rsidP="000B5AF9">
      <w:pPr>
        <w:pStyle w:val="ListParagraph"/>
        <w:numPr>
          <w:ilvl w:val="0"/>
          <w:numId w:val="7"/>
        </w:numPr>
        <w:spacing w:after="80"/>
        <w:ind w:left="630"/>
      </w:pPr>
      <w:r>
        <w:t>View Details and Edit Agency.</w:t>
      </w:r>
    </w:p>
    <w:p w14:paraId="1A01BAE6" w14:textId="27D249B8" w:rsidR="000B5AF9" w:rsidRDefault="000B5AF9" w:rsidP="000B5AF9">
      <w:pPr>
        <w:pStyle w:val="ListParagraph"/>
        <w:numPr>
          <w:ilvl w:val="0"/>
          <w:numId w:val="7"/>
        </w:numPr>
        <w:spacing w:after="80"/>
        <w:ind w:left="630"/>
      </w:pPr>
      <w:r>
        <w:t>Deactivate or Activate.</w:t>
      </w:r>
    </w:p>
    <w:p w14:paraId="730FA18E" w14:textId="2D3EECC5" w:rsidR="000B5AF9" w:rsidRDefault="000B5AF9" w:rsidP="000B5AF9">
      <w:pPr>
        <w:pStyle w:val="ListParagraph"/>
        <w:numPr>
          <w:ilvl w:val="0"/>
          <w:numId w:val="7"/>
        </w:numPr>
        <w:spacing w:after="80"/>
        <w:ind w:left="630"/>
      </w:pPr>
      <w:r>
        <w:t>Assign / Change Agency Admin.</w:t>
      </w:r>
    </w:p>
    <w:p w14:paraId="4E1C660B" w14:textId="2EA74071" w:rsidR="000B5AF9" w:rsidRDefault="000B5AF9" w:rsidP="000B5AF9">
      <w:pPr>
        <w:pStyle w:val="ListParagraph"/>
        <w:numPr>
          <w:ilvl w:val="0"/>
          <w:numId w:val="7"/>
        </w:numPr>
        <w:spacing w:after="80"/>
        <w:ind w:left="630"/>
      </w:pPr>
      <w:r>
        <w:t>View Research Records scoped to the agency.</w:t>
      </w:r>
    </w:p>
    <w:p w14:paraId="3AD1F50E" w14:textId="1DFE348F" w:rsidR="000B5AF9" w:rsidRDefault="000B5AF9" w:rsidP="000B5AF9">
      <w:pPr>
        <w:pStyle w:val="ListParagraph"/>
        <w:numPr>
          <w:ilvl w:val="0"/>
          <w:numId w:val="7"/>
        </w:numPr>
        <w:spacing w:after="80"/>
        <w:ind w:left="630"/>
      </w:pPr>
      <w:r>
        <w:t>Archive Agency.</w:t>
      </w:r>
    </w:p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13BE16D6" w14:textId="77777777" w:rsidTr="000B5AF9">
        <w:tc>
          <w:tcPr>
            <w:tcW w:w="9360" w:type="dxa"/>
            <w:shd w:val="clear" w:color="auto" w:fill="FFF7E6"/>
            <w:vAlign w:val="center"/>
          </w:tcPr>
          <w:p w14:paraId="72BB3A72" w14:textId="7E7EC71C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Dependency check:</w:t>
            </w:r>
            <w:r w:rsidRPr="000B5AF9">
              <w:rPr>
                <w:color w:val="7C4A03"/>
                <w:sz w:val="21"/>
              </w:rPr>
              <w:t xml:space="preserve"> Before deactivation or archive, confirm who will own ongoing moderation, access requests, and records. Archiving preserves history; it is not the same as permanent deletion.</w:t>
            </w:r>
          </w:p>
        </w:tc>
      </w:tr>
    </w:tbl>
    <w:p w14:paraId="0E3E42EF" w14:textId="77777777" w:rsidR="000B5AF9" w:rsidRDefault="000B5AF9" w:rsidP="000B5AF9"/>
    <w:p w14:paraId="6291AE4E" w14:textId="09D8D5FC" w:rsidR="000B5AF9" w:rsidRDefault="000B5AF9">
      <w:pPr>
        <w:spacing w:after="160" w:line="278" w:lineRule="auto"/>
      </w:pPr>
      <w:r>
        <w:br w:type="page"/>
      </w:r>
    </w:p>
    <w:p w14:paraId="5E95CA62" w14:textId="33820764" w:rsidR="000B5AF9" w:rsidRDefault="000B5AF9" w:rsidP="000B5AF9">
      <w:pPr>
        <w:pStyle w:val="Heading1"/>
        <w:rPr>
          <w:b w:val="0"/>
        </w:rPr>
      </w:pPr>
      <w:bookmarkStart w:id="9" w:name="_Toc236812616"/>
      <w:r>
        <w:rPr>
          <w:b w:val="0"/>
        </w:rPr>
        <w:lastRenderedPageBreak/>
        <w:t>6. Manage Agency Admin users</w:t>
      </w:r>
      <w:bookmarkEnd w:id="9"/>
    </w:p>
    <w:p w14:paraId="3C901ED0" w14:textId="7FFAF86F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Agency Admin Users maintains accounts assigned to participating agencies.</w:t>
      </w:r>
    </w:p>
    <w:p w14:paraId="2A5764B9" w14:textId="75BFCFE4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Select Create Agency Admin and enter the user's identity, email, agency, role, status, and required credential fields.</w:t>
      </w:r>
    </w:p>
    <w:p w14:paraId="7A0B0127" w14:textId="02ABD8A9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filters and search to locate an account.</w:t>
      </w:r>
    </w:p>
    <w:p w14:paraId="3B472E32" w14:textId="562B55E3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View Details to verify agency, role, status, and last login.</w:t>
      </w:r>
    </w:p>
    <w:p w14:paraId="0194BC9B" w14:textId="5115DA38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Edit User to correct approved profile or assignment data.</w:t>
      </w:r>
    </w:p>
    <w:p w14:paraId="0C6F9D5C" w14:textId="4CE73061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Activate or Deactivate to control sign-in without erasing history.</w:t>
      </w:r>
    </w:p>
    <w:p w14:paraId="666FA381" w14:textId="36C1DC35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Reset Password only after verifying the requester and follow the displayed secure handoff process.</w:t>
      </w:r>
    </w:p>
    <w:p w14:paraId="484DF1CE" w14:textId="76261B93" w:rsidR="000B5AF9" w:rsidRDefault="000B5AF9" w:rsidP="000B5AF9">
      <w:pPr>
        <w:pStyle w:val="ListParagraph"/>
        <w:numPr>
          <w:ilvl w:val="0"/>
          <w:numId w:val="8"/>
        </w:numPr>
        <w:spacing w:after="80"/>
        <w:ind w:left="630"/>
      </w:pPr>
      <w:r>
        <w:t>Use Remove User only when the account should be soft-deleted/archived and institutional ownership has been transferred.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55EF2DE2" w14:textId="77777777" w:rsidTr="000B5AF9">
        <w:tc>
          <w:tcPr>
            <w:tcW w:w="9360" w:type="dxa"/>
            <w:shd w:val="clear" w:color="auto" w:fill="FDECEC"/>
            <w:vAlign w:val="center"/>
          </w:tcPr>
          <w:p w14:paraId="1AEB74DE" w14:textId="53C00AA5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Retention:</w:t>
            </w:r>
            <w:r w:rsidRPr="000B5AF9">
              <w:rPr>
                <w:color w:val="7A271A"/>
                <w:sz w:val="21"/>
              </w:rPr>
              <w:t xml:space="preserve"> Normal account removal preserves the user row, ownership history, decisions, audit logs, sessions, and related records through archive and soft deletion. Do not treat Remove User as anonymous cleanup.</w:t>
            </w:r>
          </w:p>
        </w:tc>
      </w:tr>
    </w:tbl>
    <w:p w14:paraId="337738DB" w14:textId="77777777" w:rsidR="000B5AF9" w:rsidRDefault="000B5AF9" w:rsidP="000B5AF9"/>
    <w:p w14:paraId="0DD80849" w14:textId="33C28747" w:rsidR="000B5AF9" w:rsidRDefault="000B5AF9">
      <w:pPr>
        <w:spacing w:after="160" w:line="278" w:lineRule="auto"/>
      </w:pPr>
      <w:r>
        <w:br w:type="page"/>
      </w:r>
    </w:p>
    <w:p w14:paraId="48CC6F75" w14:textId="65DCABFA" w:rsidR="000B5AF9" w:rsidRDefault="000B5AF9" w:rsidP="000B5AF9">
      <w:pPr>
        <w:pStyle w:val="Heading1"/>
        <w:rPr>
          <w:b w:val="0"/>
        </w:rPr>
      </w:pPr>
      <w:bookmarkStart w:id="10" w:name="_Toc236812617"/>
      <w:r>
        <w:rPr>
          <w:b w:val="0"/>
        </w:rPr>
        <w:lastRenderedPageBreak/>
        <w:t>7. Browse System Research</w:t>
      </w:r>
      <w:bookmarkEnd w:id="10"/>
    </w:p>
    <w:p w14:paraId="6E4732A2" w14:textId="3C6E5CF9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System Research Repository provides a cross-agency view without replacing the moderation controls on the dedicated moderation page.</w:t>
      </w:r>
    </w:p>
    <w:p w14:paraId="7FC0AC09" w14:textId="1D94D493" w:rsidR="000B5AF9" w:rsidRDefault="000B5AF9" w:rsidP="000B5AF9">
      <w:pPr>
        <w:pStyle w:val="ListParagraph"/>
        <w:numPr>
          <w:ilvl w:val="0"/>
          <w:numId w:val="9"/>
        </w:numPr>
        <w:spacing w:after="80"/>
        <w:ind w:left="630"/>
      </w:pPr>
      <w:r>
        <w:t>Search titles or authors.</w:t>
      </w:r>
    </w:p>
    <w:p w14:paraId="6847670F" w14:textId="63E688E8" w:rsidR="000B5AF9" w:rsidRDefault="000B5AF9" w:rsidP="000B5AF9">
      <w:pPr>
        <w:pStyle w:val="ListParagraph"/>
        <w:numPr>
          <w:ilvl w:val="0"/>
          <w:numId w:val="9"/>
        </w:numPr>
        <w:spacing w:after="80"/>
        <w:ind w:left="630"/>
      </w:pPr>
      <w:r>
        <w:t>Filter by agency, status, year, category, SDG, and document type.</w:t>
      </w:r>
    </w:p>
    <w:p w14:paraId="29908A09" w14:textId="7C813F44" w:rsidR="000B5AF9" w:rsidRDefault="000B5AF9" w:rsidP="000B5AF9">
      <w:pPr>
        <w:pStyle w:val="ListParagraph"/>
        <w:numPr>
          <w:ilvl w:val="0"/>
          <w:numId w:val="9"/>
        </w:numPr>
        <w:spacing w:after="80"/>
        <w:ind w:left="630"/>
      </w:pPr>
      <w:r>
        <w:t>Select View for a summary or Open for the full record page.</w:t>
      </w:r>
    </w:p>
    <w:p w14:paraId="0F5AF83F" w14:textId="1C699998" w:rsidR="000B5AF9" w:rsidRDefault="000B5AF9" w:rsidP="000B5AF9">
      <w:pPr>
        <w:pStyle w:val="ListParagraph"/>
        <w:numPr>
          <w:ilvl w:val="0"/>
          <w:numId w:val="9"/>
        </w:numPr>
        <w:spacing w:after="80"/>
        <w:ind w:left="630"/>
      </w:pPr>
      <w:r>
        <w:t>Use Export Records, choose CSV and the required date range, then verify the downloaded file.</w:t>
      </w:r>
    </w:p>
    <w:p w14:paraId="2738AF03" w14:textId="1F13D40C" w:rsidR="000B5AF9" w:rsidRDefault="000B5AF9" w:rsidP="000B5AF9">
      <w:pPr>
        <w:pStyle w:val="ListParagraph"/>
        <w:numPr>
          <w:ilvl w:val="0"/>
          <w:numId w:val="10"/>
        </w:numPr>
        <w:spacing w:after="80"/>
        <w:ind w:left="630"/>
      </w:pPr>
      <w:r>
        <w:t>Summary items show status, agency, year, title, authors, category, downloads, views, and SDG context.</w:t>
      </w:r>
    </w:p>
    <w:p w14:paraId="4C54FAEE" w14:textId="3BDA5890" w:rsidR="000B5AF9" w:rsidRDefault="000B5AF9" w:rsidP="000B5AF9">
      <w:pPr>
        <w:pStyle w:val="ListParagraph"/>
        <w:numPr>
          <w:ilvl w:val="0"/>
          <w:numId w:val="10"/>
        </w:numPr>
        <w:spacing w:after="80"/>
        <w:ind w:left="630"/>
      </w:pPr>
      <w:r>
        <w:t>Record detail can include official relational metadata plus PDF parsing, AI metadata, and SDG classification results when available.</w:t>
      </w:r>
    </w:p>
    <w:p w14:paraId="697598B0" w14:textId="723D455F" w:rsidR="000B5AF9" w:rsidRDefault="000B5AF9" w:rsidP="000B5AF9">
      <w:pPr>
        <w:pStyle w:val="ListParagraph"/>
        <w:numPr>
          <w:ilvl w:val="0"/>
          <w:numId w:val="10"/>
        </w:numPr>
        <w:spacing w:after="80"/>
        <w:ind w:left="630"/>
      </w:pPr>
      <w:r>
        <w:t>Use the moderation module for approve, reject, return, publish, flag, and archive decisions.</w:t>
      </w:r>
    </w:p>
    <w:p w14:paraId="67E47885" w14:textId="2277389E" w:rsidR="000B5AF9" w:rsidRDefault="000B5AF9">
      <w:pPr>
        <w:spacing w:after="160" w:line="278" w:lineRule="auto"/>
      </w:pPr>
      <w:r>
        <w:br w:type="page"/>
      </w:r>
    </w:p>
    <w:p w14:paraId="52C3BF64" w14:textId="3A924FCC" w:rsidR="000B5AF9" w:rsidRDefault="000B5AF9" w:rsidP="000B5AF9">
      <w:pPr>
        <w:pStyle w:val="Heading1"/>
        <w:rPr>
          <w:b w:val="0"/>
        </w:rPr>
      </w:pPr>
      <w:bookmarkStart w:id="11" w:name="_Toc236812618"/>
      <w:r>
        <w:rPr>
          <w:b w:val="0"/>
        </w:rPr>
        <w:lastRenderedPageBreak/>
        <w:t>8. Moderate research integrity</w:t>
      </w:r>
      <w:bookmarkEnd w:id="11"/>
    </w:p>
    <w:p w14:paraId="5BFE199D" w14:textId="3E298EAD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Research Integrity &amp; Moderation controls the official workflow from submitted records to approval and publication.</w:t>
      </w:r>
    </w:p>
    <w:p w14:paraId="2793638F" w14:textId="5C5F3C17" w:rsidR="000B5AF9" w:rsidRDefault="000B5AF9" w:rsidP="000B5AF9">
      <w:pPr>
        <w:pStyle w:val="ListParagraph"/>
        <w:numPr>
          <w:ilvl w:val="0"/>
          <w:numId w:val="11"/>
        </w:numPr>
        <w:spacing w:after="80"/>
        <w:ind w:left="630"/>
      </w:pPr>
      <w:r>
        <w:t>Filter or search the moderation queue and open View Details.</w:t>
      </w:r>
    </w:p>
    <w:p w14:paraId="76C71769" w14:textId="33FE9E76" w:rsidR="000B5AF9" w:rsidRDefault="000B5AF9" w:rsidP="000B5AF9">
      <w:pPr>
        <w:pStyle w:val="ListParagraph"/>
        <w:numPr>
          <w:ilvl w:val="0"/>
          <w:numId w:val="11"/>
        </w:numPr>
        <w:spacing w:after="80"/>
        <w:ind w:left="630"/>
      </w:pPr>
      <w:r>
        <w:t>Select Review Record and examine required metadata, public fields, files, AI review state, SDG alignment, access classification, and any duplicate indicators.</w:t>
      </w:r>
    </w:p>
    <w:p w14:paraId="2BB1F66E" w14:textId="7925A11B" w:rsidR="000B5AF9" w:rsidRDefault="000B5AF9" w:rsidP="000B5AF9">
      <w:pPr>
        <w:pStyle w:val="ListParagraph"/>
        <w:numPr>
          <w:ilvl w:val="0"/>
          <w:numId w:val="11"/>
        </w:numPr>
        <w:spacing w:after="80"/>
        <w:ind w:left="630"/>
      </w:pPr>
      <w:r>
        <w:t>Enter a concise moderation note documenting the decision or required follow-up.</w:t>
      </w:r>
    </w:p>
    <w:p w14:paraId="7E100297" w14:textId="14ECC82C" w:rsidR="000B5AF9" w:rsidRDefault="000B5AF9" w:rsidP="000B5AF9">
      <w:pPr>
        <w:pStyle w:val="ListParagraph"/>
        <w:numPr>
          <w:ilvl w:val="0"/>
          <w:numId w:val="11"/>
        </w:numPr>
        <w:spacing w:after="80"/>
        <w:ind w:left="630"/>
      </w:pPr>
      <w:r>
        <w:t>Choose only an action allowed for the record's current status.</w:t>
      </w:r>
    </w:p>
    <w:p w14:paraId="445AE176" w14:textId="46AAF564" w:rsidR="000B5AF9" w:rsidRDefault="000B5AF9" w:rsidP="000B5AF9">
      <w:pPr>
        <w:pStyle w:val="ListParagraph"/>
        <w:numPr>
          <w:ilvl w:val="0"/>
          <w:numId w:val="11"/>
        </w:numPr>
        <w:spacing w:after="80"/>
        <w:ind w:left="630"/>
      </w:pPr>
      <w:r>
        <w:t>Confirm the action and verify the new status and activity entry.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592"/>
        <w:gridCol w:w="6768"/>
      </w:tblGrid>
      <w:tr w:rsidR="000B5AF9" w14:paraId="482882BA" w14:textId="77777777" w:rsidTr="000B5AF9">
        <w:trPr>
          <w:tblHeader/>
        </w:trPr>
        <w:tc>
          <w:tcPr>
            <w:tcW w:w="2592" w:type="dxa"/>
            <w:shd w:val="clear" w:color="auto" w:fill="0F172A"/>
            <w:vAlign w:val="center"/>
          </w:tcPr>
          <w:p w14:paraId="3593F37F" w14:textId="5E16C9CF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Current status</w:t>
            </w:r>
          </w:p>
        </w:tc>
        <w:tc>
          <w:tcPr>
            <w:tcW w:w="6768" w:type="dxa"/>
            <w:shd w:val="clear" w:color="auto" w:fill="0F172A"/>
            <w:vAlign w:val="center"/>
          </w:tcPr>
          <w:p w14:paraId="07F11E6A" w14:textId="2B48EB28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Typical allowed actions</w:t>
            </w:r>
          </w:p>
        </w:tc>
      </w:tr>
      <w:tr w:rsidR="000B5AF9" w14:paraId="095CB9C6" w14:textId="77777777" w:rsidTr="000B5AF9"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552BF894" w14:textId="2772390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Submitted</w:t>
            </w:r>
          </w:p>
        </w:tc>
        <w:tc>
          <w:tcPr>
            <w:tcW w:w="6768" w:type="dxa"/>
            <w:tcBorders>
              <w:bottom w:val="single" w:sz="4" w:space="0" w:color="auto"/>
            </w:tcBorders>
            <w:vAlign w:val="center"/>
          </w:tcPr>
          <w:p w14:paraId="12EC2BE5" w14:textId="6402465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View, approve, approve and publish, reject, or flag for review.</w:t>
            </w:r>
          </w:p>
        </w:tc>
      </w:tr>
      <w:tr w:rsidR="000B5AF9" w14:paraId="1BBB71C2" w14:textId="77777777" w:rsidTr="000B5AF9">
        <w:tc>
          <w:tcPr>
            <w:tcW w:w="2592" w:type="dxa"/>
            <w:shd w:val="clear" w:color="auto" w:fill="F7F9FC"/>
            <w:vAlign w:val="center"/>
          </w:tcPr>
          <w:p w14:paraId="454FA2A4" w14:textId="4651430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Under review</w:t>
            </w:r>
          </w:p>
        </w:tc>
        <w:tc>
          <w:tcPr>
            <w:tcW w:w="6768" w:type="dxa"/>
            <w:shd w:val="clear" w:color="auto" w:fill="F7F9FC"/>
            <w:vAlign w:val="center"/>
          </w:tcPr>
          <w:p w14:paraId="1B1F52E2" w14:textId="36866CEB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View, approve, approve and publish, reject, return to draft, or keep/flag for review.</w:t>
            </w:r>
          </w:p>
        </w:tc>
      </w:tr>
      <w:tr w:rsidR="000B5AF9" w14:paraId="7B9A6182" w14:textId="77777777" w:rsidTr="000B5AF9"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0107E829" w14:textId="5E0D3E5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Approved</w:t>
            </w:r>
          </w:p>
        </w:tc>
        <w:tc>
          <w:tcPr>
            <w:tcW w:w="6768" w:type="dxa"/>
            <w:tcBorders>
              <w:bottom w:val="single" w:sz="4" w:space="0" w:color="auto"/>
            </w:tcBorders>
            <w:vAlign w:val="center"/>
          </w:tcPr>
          <w:p w14:paraId="276227B7" w14:textId="3D1EBBE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View, publish, or archive.</w:t>
            </w:r>
          </w:p>
        </w:tc>
      </w:tr>
      <w:tr w:rsidR="000B5AF9" w14:paraId="0EA63585" w14:textId="77777777" w:rsidTr="000B5AF9">
        <w:tc>
          <w:tcPr>
            <w:tcW w:w="2592" w:type="dxa"/>
            <w:shd w:val="clear" w:color="auto" w:fill="F7F9FC"/>
            <w:vAlign w:val="center"/>
          </w:tcPr>
          <w:p w14:paraId="6C9BAF3F" w14:textId="5F1B23EB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Published</w:t>
            </w:r>
          </w:p>
        </w:tc>
        <w:tc>
          <w:tcPr>
            <w:tcW w:w="6768" w:type="dxa"/>
            <w:shd w:val="clear" w:color="auto" w:fill="F7F9FC"/>
            <w:vAlign w:val="center"/>
          </w:tcPr>
          <w:p w14:paraId="2B9F0597" w14:textId="2F3DE58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View or archive.</w:t>
            </w:r>
          </w:p>
        </w:tc>
      </w:tr>
      <w:tr w:rsidR="000B5AF9" w14:paraId="76090A0E" w14:textId="77777777" w:rsidTr="000B5AF9">
        <w:tc>
          <w:tcPr>
            <w:tcW w:w="2592" w:type="dxa"/>
            <w:tcBorders>
              <w:bottom w:val="single" w:sz="4" w:space="0" w:color="auto"/>
            </w:tcBorders>
            <w:vAlign w:val="center"/>
          </w:tcPr>
          <w:p w14:paraId="195FE39E" w14:textId="749A7EB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Rejected</w:t>
            </w:r>
          </w:p>
        </w:tc>
        <w:tc>
          <w:tcPr>
            <w:tcW w:w="6768" w:type="dxa"/>
            <w:tcBorders>
              <w:bottom w:val="single" w:sz="4" w:space="0" w:color="auto"/>
            </w:tcBorders>
            <w:vAlign w:val="center"/>
          </w:tcPr>
          <w:p w14:paraId="0EABF600" w14:textId="65FC588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View, return to draft, archive, or keep flagged as presented.</w:t>
            </w:r>
          </w:p>
        </w:tc>
      </w:tr>
      <w:tr w:rsidR="000B5AF9" w14:paraId="130FBEC8" w14:textId="77777777" w:rsidTr="000B5AF9">
        <w:tc>
          <w:tcPr>
            <w:tcW w:w="2592" w:type="dxa"/>
            <w:shd w:val="clear" w:color="auto" w:fill="F7F9FC"/>
            <w:vAlign w:val="center"/>
          </w:tcPr>
          <w:p w14:paraId="53D3B3CB" w14:textId="1CDCD3F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Archived / Superseded / Draft</w:t>
            </w:r>
          </w:p>
        </w:tc>
        <w:tc>
          <w:tcPr>
            <w:tcW w:w="6768" w:type="dxa"/>
            <w:shd w:val="clear" w:color="auto" w:fill="F7F9FC"/>
            <w:vAlign w:val="center"/>
          </w:tcPr>
          <w:p w14:paraId="7BA5648F" w14:textId="5EBB6E0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Primarily view; recovery or agency revision flows handle later changes.</w:t>
            </w:r>
          </w:p>
        </w:tc>
      </w:tr>
    </w:tbl>
    <w:p w14:paraId="151AB245" w14:textId="77777777" w:rsidR="000B5AF9" w:rsidRDefault="000B5AF9" w:rsidP="000B5AF9"/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7BB074ED" w14:textId="77777777" w:rsidTr="000B5AF9">
        <w:tc>
          <w:tcPr>
            <w:tcW w:w="9360" w:type="dxa"/>
            <w:shd w:val="clear" w:color="auto" w:fill="FFF7E6"/>
            <w:vAlign w:val="center"/>
          </w:tcPr>
          <w:p w14:paraId="1F7C3957" w14:textId="3B829C63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Separate approval and publication:</w:t>
            </w:r>
            <w:r w:rsidRPr="000B5AF9">
              <w:rPr>
                <w:color w:val="7C4A03"/>
                <w:sz w:val="21"/>
              </w:rPr>
              <w:t xml:space="preserve"> Approve validates the record for the workflow; Publish exposes the eligible record. Approve and Publish combines both and should be used only when the review is fully complete.</w:t>
            </w:r>
          </w:p>
        </w:tc>
      </w:tr>
    </w:tbl>
    <w:p w14:paraId="0446F1EA" w14:textId="77777777" w:rsidR="000B5AF9" w:rsidRDefault="000B5AF9" w:rsidP="000B5AF9">
      <w:pPr>
        <w:spacing w:after="80"/>
      </w:pPr>
    </w:p>
    <w:p w14:paraId="1A62C5B8" w14:textId="5A47DCDD" w:rsidR="000B5AF9" w:rsidRDefault="000B5AF9" w:rsidP="000B5AF9">
      <w:pPr>
        <w:pStyle w:val="Heading2"/>
        <w:rPr>
          <w:b w:val="0"/>
        </w:rPr>
      </w:pPr>
      <w:bookmarkStart w:id="12" w:name="_Toc236812619"/>
      <w:r>
        <w:rPr>
          <w:b w:val="0"/>
        </w:rPr>
        <w:t>Duplicate review</w:t>
      </w:r>
      <w:bookmarkEnd w:id="12"/>
    </w:p>
    <w:p w14:paraId="62BCC22A" w14:textId="7E71AF34" w:rsidR="000B5AF9" w:rsidRDefault="000B5AF9" w:rsidP="000B5AF9">
      <w:pPr>
        <w:pStyle w:val="ListParagraph"/>
        <w:numPr>
          <w:ilvl w:val="0"/>
          <w:numId w:val="12"/>
        </w:numPr>
        <w:spacing w:after="80"/>
        <w:ind w:left="630"/>
      </w:pPr>
      <w:r>
        <w:t>Use the duplicate panel to compare titles, agencies, identifiers, and metadata.</w:t>
      </w:r>
    </w:p>
    <w:p w14:paraId="4D49DB12" w14:textId="69B8F68A" w:rsidR="000B5AF9" w:rsidRDefault="000B5AF9" w:rsidP="000B5AF9">
      <w:pPr>
        <w:pStyle w:val="ListParagraph"/>
        <w:numPr>
          <w:ilvl w:val="0"/>
          <w:numId w:val="12"/>
        </w:numPr>
        <w:spacing w:after="80"/>
        <w:ind w:left="630"/>
      </w:pPr>
      <w:r>
        <w:t>Dismiss a false-positive pair only after documenting why the records are distinct.</w:t>
      </w:r>
    </w:p>
    <w:p w14:paraId="0C7799A8" w14:textId="4E44F2DC" w:rsidR="000B5AF9" w:rsidRDefault="000B5AF9" w:rsidP="000B5AF9">
      <w:pPr>
        <w:pStyle w:val="ListParagraph"/>
        <w:numPr>
          <w:ilvl w:val="0"/>
          <w:numId w:val="12"/>
        </w:numPr>
        <w:spacing w:after="80"/>
        <w:ind w:left="630"/>
      </w:pPr>
      <w:r>
        <w:t>Do not delete or merge records solely on similarity scoring.</w:t>
      </w:r>
    </w:p>
    <w:p w14:paraId="31C06C95" w14:textId="49566B2A" w:rsidR="000B5AF9" w:rsidRDefault="000B5AF9">
      <w:pPr>
        <w:spacing w:after="160" w:line="278" w:lineRule="auto"/>
      </w:pPr>
      <w:r>
        <w:br w:type="page"/>
      </w:r>
    </w:p>
    <w:p w14:paraId="135A072C" w14:textId="7FD1DF73" w:rsidR="000B5AF9" w:rsidRDefault="000B5AF9" w:rsidP="000B5AF9">
      <w:pPr>
        <w:pStyle w:val="Heading1"/>
        <w:rPr>
          <w:b w:val="0"/>
        </w:rPr>
      </w:pPr>
      <w:bookmarkStart w:id="13" w:name="_Toc236812620"/>
      <w:r>
        <w:rPr>
          <w:b w:val="0"/>
        </w:rPr>
        <w:lastRenderedPageBreak/>
        <w:t>9. Monitor access requests</w:t>
      </w:r>
      <w:bookmarkEnd w:id="13"/>
    </w:p>
    <w:p w14:paraId="1DF6B08E" w14:textId="1BDFF3FB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Access Request Monitoring provides regionwide oversight of requests and agency decisions.</w:t>
      </w:r>
    </w:p>
    <w:p w14:paraId="7CDA256C" w14:textId="57DA9B0A" w:rsidR="000B5AF9" w:rsidRDefault="000B5AF9" w:rsidP="000B5AF9">
      <w:pPr>
        <w:pStyle w:val="ListParagraph"/>
        <w:numPr>
          <w:ilvl w:val="0"/>
          <w:numId w:val="13"/>
        </w:numPr>
        <w:spacing w:after="80"/>
        <w:ind w:left="630"/>
      </w:pPr>
      <w:r>
        <w:t>Search or filter by status, agency, research, requester email, access level, and date range.</w:t>
      </w:r>
    </w:p>
    <w:p w14:paraId="18B44C8F" w14:textId="5EDEB3A9" w:rsidR="000B5AF9" w:rsidRDefault="000B5AF9" w:rsidP="000B5AF9">
      <w:pPr>
        <w:pStyle w:val="ListParagraph"/>
        <w:numPr>
          <w:ilvl w:val="0"/>
          <w:numId w:val="13"/>
        </w:numPr>
        <w:spacing w:after="80"/>
        <w:ind w:left="630"/>
      </w:pPr>
      <w:r>
        <w:t>Open View Request Details and inspect the request, research, agency, decision, and audit context.</w:t>
      </w:r>
    </w:p>
    <w:p w14:paraId="1ABA0466" w14:textId="19142C23" w:rsidR="000B5AF9" w:rsidRDefault="000B5AF9" w:rsidP="000B5AF9">
      <w:pPr>
        <w:pStyle w:val="ListParagraph"/>
        <w:numPr>
          <w:ilvl w:val="0"/>
          <w:numId w:val="13"/>
        </w:numPr>
        <w:spacing w:after="80"/>
        <w:ind w:left="630"/>
      </w:pPr>
      <w:r>
        <w:t>Use Audit Decision to record that the agency decision has been reviewed.</w:t>
      </w:r>
    </w:p>
    <w:p w14:paraId="051990FE" w14:textId="5A38905B" w:rsidR="000B5AF9" w:rsidRDefault="000B5AF9" w:rsidP="000B5AF9">
      <w:pPr>
        <w:pStyle w:val="ListParagraph"/>
        <w:numPr>
          <w:ilvl w:val="0"/>
          <w:numId w:val="13"/>
        </w:numPr>
        <w:spacing w:after="80"/>
        <w:ind w:left="630"/>
      </w:pPr>
      <w:r>
        <w:t>Use Override - Deny only on an approved request when policy, privacy, legal, or security grounds require revocation. Enter a complete rationale.</w:t>
      </w:r>
    </w:p>
    <w:p w14:paraId="6DA9E5CC" w14:textId="5C3E3713" w:rsidR="000B5AF9" w:rsidRDefault="000B5AF9" w:rsidP="000B5AF9">
      <w:pPr>
        <w:pStyle w:val="ListParagraph"/>
        <w:numPr>
          <w:ilvl w:val="0"/>
          <w:numId w:val="13"/>
        </w:numPr>
        <w:spacing w:after="80"/>
        <w:ind w:left="630"/>
      </w:pPr>
      <w:r>
        <w:t>Use Export Access Report for authorized reporting and protect the exported requester data.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35559BF4" w14:textId="77777777" w:rsidTr="000B5AF9">
        <w:tc>
          <w:tcPr>
            <w:tcW w:w="9360" w:type="dxa"/>
            <w:shd w:val="clear" w:color="auto" w:fill="FDECEC"/>
            <w:vAlign w:val="center"/>
          </w:tcPr>
          <w:p w14:paraId="5C68A382" w14:textId="304C9E6F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Override authority:</w:t>
            </w:r>
            <w:r w:rsidRPr="000B5AF9">
              <w:rPr>
                <w:color w:val="7A271A"/>
                <w:sz w:val="21"/>
              </w:rPr>
              <w:t xml:space="preserve"> Override - Deny is an exceptional governance action, not a substitute for routine agency review. Confirm the exact request and preserve the rationale in the audit trail.</w:t>
            </w:r>
          </w:p>
        </w:tc>
      </w:tr>
    </w:tbl>
    <w:p w14:paraId="2B49A657" w14:textId="77777777" w:rsidR="000B5AF9" w:rsidRDefault="000B5AF9" w:rsidP="000B5AF9"/>
    <w:p w14:paraId="2F7BAAEC" w14:textId="3658D9CE" w:rsidR="000B5AF9" w:rsidRDefault="000B5AF9">
      <w:pPr>
        <w:spacing w:after="160" w:line="278" w:lineRule="auto"/>
      </w:pPr>
      <w:r>
        <w:br w:type="page"/>
      </w:r>
    </w:p>
    <w:p w14:paraId="09A884E9" w14:textId="20FFA6A7" w:rsidR="000B5AF9" w:rsidRDefault="000B5AF9" w:rsidP="000B5AF9">
      <w:pPr>
        <w:pStyle w:val="Heading1"/>
        <w:rPr>
          <w:b w:val="0"/>
        </w:rPr>
      </w:pPr>
      <w:bookmarkStart w:id="14" w:name="_Toc236812621"/>
      <w:r>
        <w:rPr>
          <w:b w:val="0"/>
        </w:rPr>
        <w:lastRenderedPageBreak/>
        <w:t>10. Use System Analytics</w:t>
      </w:r>
      <w:bookmarkEnd w:id="14"/>
    </w:p>
    <w:p w14:paraId="14DD8042" w14:textId="108E25C4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System Analytics combines platform-level repository, agency, access, usage, security, and project report analysis.</w:t>
      </w:r>
    </w:p>
    <w:p w14:paraId="46CA9C12" w14:textId="65D22798" w:rsidR="000B5AF9" w:rsidRDefault="000B5AF9" w:rsidP="000B5AF9">
      <w:pPr>
        <w:pStyle w:val="ListParagraph"/>
        <w:numPr>
          <w:ilvl w:val="0"/>
          <w:numId w:val="14"/>
        </w:numPr>
        <w:spacing w:after="80"/>
        <w:ind w:left="630"/>
      </w:pPr>
      <w:r>
        <w:t>Select This Year, Last 30 days, or All Time where presented.</w:t>
      </w:r>
    </w:p>
    <w:p w14:paraId="7344C686" w14:textId="334B6F5B" w:rsidR="000B5AF9" w:rsidRDefault="000B5AF9" w:rsidP="000B5AF9">
      <w:pPr>
        <w:pStyle w:val="ListParagraph"/>
        <w:numPr>
          <w:ilvl w:val="0"/>
          <w:numId w:val="14"/>
        </w:numPr>
        <w:spacing w:after="80"/>
        <w:ind w:left="630"/>
      </w:pPr>
      <w:r>
        <w:t>Use charts for research by agency/category, upload trends, SDG contribution, platform usage, most-accessed research, and access-request status.</w:t>
      </w:r>
    </w:p>
    <w:p w14:paraId="2A385E2B" w14:textId="6851F9C9" w:rsidR="000B5AF9" w:rsidRDefault="000B5AF9" w:rsidP="000B5AF9">
      <w:pPr>
        <w:pStyle w:val="ListParagraph"/>
        <w:numPr>
          <w:ilvl w:val="0"/>
          <w:numId w:val="14"/>
        </w:numPr>
        <w:spacing w:after="80"/>
        <w:ind w:left="630"/>
      </w:pPr>
      <w:r>
        <w:t>Use Project Report Analytics to filter by agency, report type, period, status, completeness, budget class, accomplishment, funding source, and date range.</w:t>
      </w:r>
    </w:p>
    <w:p w14:paraId="1063903C" w14:textId="71CE65F7" w:rsidR="000B5AF9" w:rsidRDefault="000B5AF9" w:rsidP="000B5AF9">
      <w:pPr>
        <w:pStyle w:val="ListParagraph"/>
        <w:numPr>
          <w:ilvl w:val="0"/>
          <w:numId w:val="14"/>
        </w:numPr>
        <w:spacing w:after="80"/>
        <w:ind w:left="630"/>
      </w:pPr>
      <w:r>
        <w:t>Open report details for completeness sections, workflow status, accomplishment source, financial metrics, and performance rows.</w:t>
      </w:r>
    </w:p>
    <w:p w14:paraId="7F5DA74A" w14:textId="1F50A8CB" w:rsidR="000B5AF9" w:rsidRDefault="000B5AF9" w:rsidP="000B5AF9">
      <w:pPr>
        <w:pStyle w:val="ListParagraph"/>
        <w:numPr>
          <w:ilvl w:val="0"/>
          <w:numId w:val="14"/>
        </w:numPr>
        <w:spacing w:after="80"/>
        <w:ind w:left="630"/>
      </w:pPr>
      <w:r>
        <w:t>Export only the required report and retain it according to data-handling policy.</w:t>
      </w:r>
    </w:p>
    <w:tbl>
      <w:tblPr>
        <w:tblStyle w:val="TableGrid"/>
        <w:tblW w:w="9360" w:type="dxa"/>
        <w:tblInd w:w="12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none" w:sz="0" w:space="0" w:color="auto"/>
          <w:insideV w:val="none" w:sz="0" w:space="0" w:color="auto"/>
        </w:tblBorders>
        <w:shd w:val="clear" w:color="auto" w:fill="EEF4FF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475670C6" w14:textId="77777777" w:rsidTr="000B5AF9">
        <w:tc>
          <w:tcPr>
            <w:tcW w:w="9360" w:type="dxa"/>
            <w:shd w:val="clear" w:color="auto" w:fill="EEF4FF"/>
            <w:vAlign w:val="center"/>
          </w:tcPr>
          <w:p w14:paraId="253397E2" w14:textId="5A313432" w:rsidR="000B5AF9" w:rsidRPr="000B5AF9" w:rsidRDefault="000B5AF9" w:rsidP="000B5AF9">
            <w:pPr>
              <w:spacing w:after="0" w:line="280" w:lineRule="auto"/>
              <w:rPr>
                <w:color w:val="173B6C"/>
                <w:sz w:val="21"/>
              </w:rPr>
            </w:pPr>
            <w:r w:rsidRPr="000B5AF9">
              <w:rPr>
                <w:b/>
                <w:color w:val="173B6C"/>
                <w:sz w:val="21"/>
              </w:rPr>
              <w:t>Data quality:</w:t>
            </w:r>
            <w:r w:rsidRPr="000B5AF9">
              <w:rPr>
                <w:color w:val="173B6C"/>
                <w:sz w:val="21"/>
              </w:rPr>
              <w:t xml:space="preserve"> Analytics reflect persisted source records. Investigate missing fields, incomplete reports, and filter choices before interpreting a metric as an operational failure.</w:t>
            </w:r>
          </w:p>
        </w:tc>
      </w:tr>
    </w:tbl>
    <w:p w14:paraId="5EBD78F3" w14:textId="77777777" w:rsidR="000B5AF9" w:rsidRDefault="000B5AF9" w:rsidP="000B5AF9"/>
    <w:p w14:paraId="665E85D8" w14:textId="53419C30" w:rsidR="000B5AF9" w:rsidRDefault="000B5AF9">
      <w:pPr>
        <w:spacing w:after="160" w:line="278" w:lineRule="auto"/>
      </w:pPr>
      <w:r>
        <w:br w:type="page"/>
      </w:r>
    </w:p>
    <w:p w14:paraId="1711CCC9" w14:textId="20E9EB5A" w:rsidR="000B5AF9" w:rsidRDefault="000B5AF9" w:rsidP="000B5AF9">
      <w:pPr>
        <w:pStyle w:val="Heading1"/>
        <w:rPr>
          <w:b w:val="0"/>
        </w:rPr>
      </w:pPr>
      <w:bookmarkStart w:id="15" w:name="_Toc236812622"/>
      <w:r>
        <w:rPr>
          <w:b w:val="0"/>
        </w:rPr>
        <w:lastRenderedPageBreak/>
        <w:t>11. Review notifications and activity logs</w:t>
      </w:r>
      <w:bookmarkEnd w:id="15"/>
    </w:p>
    <w:p w14:paraId="36C8322F" w14:textId="3939F391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System Notifications &amp; Activity Logs provides both actionable notices and an auditable view of administrative and system activity.</w:t>
      </w:r>
    </w:p>
    <w:p w14:paraId="199E0A83" w14:textId="5F05FC29" w:rsidR="000B5AF9" w:rsidRDefault="000B5AF9" w:rsidP="000B5AF9">
      <w:pPr>
        <w:pStyle w:val="ListParagraph"/>
        <w:numPr>
          <w:ilvl w:val="0"/>
          <w:numId w:val="15"/>
        </w:numPr>
        <w:spacing w:after="80"/>
        <w:ind w:left="630"/>
      </w:pPr>
      <w:r>
        <w:t>Review notification tabs and mark eligible notices read when addressed.</w:t>
      </w:r>
    </w:p>
    <w:p w14:paraId="4E4E36C9" w14:textId="1D27F1B8" w:rsidR="000B5AF9" w:rsidRDefault="000B5AF9" w:rsidP="000B5AF9">
      <w:pPr>
        <w:pStyle w:val="ListParagraph"/>
        <w:numPr>
          <w:ilvl w:val="0"/>
          <w:numId w:val="15"/>
        </w:numPr>
        <w:spacing w:after="80"/>
        <w:ind w:left="630"/>
      </w:pPr>
      <w:r>
        <w:t>Filter activity logs by search, status, role, agency, and action.</w:t>
      </w:r>
    </w:p>
    <w:p w14:paraId="232E450D" w14:textId="420A3573" w:rsidR="000B5AF9" w:rsidRDefault="000B5AF9" w:rsidP="000B5AF9">
      <w:pPr>
        <w:pStyle w:val="ListParagraph"/>
        <w:numPr>
          <w:ilvl w:val="0"/>
          <w:numId w:val="15"/>
        </w:numPr>
        <w:spacing w:after="80"/>
        <w:ind w:left="630"/>
      </w:pPr>
      <w:r>
        <w:t>Use the timeline to reconstruct a sequence of related events.</w:t>
      </w:r>
    </w:p>
    <w:p w14:paraId="57EAB8E0" w14:textId="0047930C" w:rsidR="000B5AF9" w:rsidRDefault="000B5AF9" w:rsidP="000B5AF9">
      <w:pPr>
        <w:pStyle w:val="ListParagraph"/>
        <w:numPr>
          <w:ilvl w:val="0"/>
          <w:numId w:val="15"/>
        </w:numPr>
        <w:spacing w:after="80"/>
        <w:ind w:left="630"/>
      </w:pPr>
      <w:r>
        <w:t>Export Activity Log for an authorized audit or investigation.</w:t>
      </w:r>
    </w:p>
    <w:p w14:paraId="53D3681A" w14:textId="52D4C9F7" w:rsidR="000B5AF9" w:rsidRDefault="000B5AF9" w:rsidP="000B5AF9">
      <w:pPr>
        <w:pStyle w:val="ListParagraph"/>
        <w:numPr>
          <w:ilvl w:val="0"/>
          <w:numId w:val="15"/>
        </w:numPr>
        <w:spacing w:after="80"/>
        <w:ind w:left="630"/>
      </w:pPr>
      <w:r>
        <w:t>Use Clear Notifications only after verifying that the selected notices can be cleared without disrupting an active response.</w:t>
      </w:r>
    </w:p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062E91F1" w14:textId="77777777" w:rsidTr="000B5AF9">
        <w:tc>
          <w:tcPr>
            <w:tcW w:w="9360" w:type="dxa"/>
            <w:shd w:val="clear" w:color="auto" w:fill="FFF7E6"/>
            <w:vAlign w:val="center"/>
          </w:tcPr>
          <w:p w14:paraId="2C885B98" w14:textId="43A1751C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Audit preservation:</w:t>
            </w:r>
            <w:r w:rsidRPr="000B5AF9">
              <w:rPr>
                <w:color w:val="7C4A03"/>
                <w:sz w:val="21"/>
              </w:rPr>
              <w:t xml:space="preserve"> Clearing notifications does not authorize deletion of audit evidence. Audit logs are separate records and should be retained under the applicable policy.</w:t>
            </w:r>
          </w:p>
        </w:tc>
      </w:tr>
    </w:tbl>
    <w:p w14:paraId="79D87FFA" w14:textId="77777777" w:rsidR="000B5AF9" w:rsidRDefault="000B5AF9" w:rsidP="000B5AF9"/>
    <w:p w14:paraId="11297262" w14:textId="7E15E19B" w:rsidR="000B5AF9" w:rsidRDefault="000B5AF9">
      <w:pPr>
        <w:spacing w:after="160" w:line="278" w:lineRule="auto"/>
      </w:pPr>
      <w:r>
        <w:br w:type="page"/>
      </w:r>
    </w:p>
    <w:p w14:paraId="287CE681" w14:textId="5AA3AB9E" w:rsidR="000B5AF9" w:rsidRDefault="000B5AF9" w:rsidP="000B5AF9">
      <w:pPr>
        <w:pStyle w:val="Heading1"/>
        <w:rPr>
          <w:b w:val="0"/>
        </w:rPr>
      </w:pPr>
      <w:bookmarkStart w:id="16" w:name="_Toc236812623"/>
      <w:r>
        <w:rPr>
          <w:b w:val="0"/>
        </w:rPr>
        <w:lastRenderedPageBreak/>
        <w:t>12. Manage RBAC</w:t>
      </w:r>
      <w:bookmarkEnd w:id="16"/>
    </w:p>
    <w:p w14:paraId="7A4A4B21" w14:textId="0F311CE3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Role-Based Access Control (RBAC) defines what authenticated users can view or manage.</w:t>
      </w:r>
    </w:p>
    <w:p w14:paraId="00CA40FB" w14:textId="6A2B929B" w:rsidR="000B5AF9" w:rsidRDefault="000B5AF9" w:rsidP="000B5AF9">
      <w:pPr>
        <w:pStyle w:val="Heading2"/>
        <w:rPr>
          <w:b w:val="0"/>
        </w:rPr>
      </w:pPr>
      <w:bookmarkStart w:id="17" w:name="_Toc236812624"/>
      <w:r>
        <w:rPr>
          <w:b w:val="0"/>
        </w:rPr>
        <w:t>Roles and permissions</w:t>
      </w:r>
      <w:bookmarkEnd w:id="17"/>
    </w:p>
    <w:p w14:paraId="4A13B330" w14:textId="70CE0862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Open RBAC Management and review Roles, Permissions, User Role Assignments, and Change History.</w:t>
      </w:r>
    </w:p>
    <w:p w14:paraId="34C9B834" w14:textId="7DD8A19D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Select Create New Role for a justified custom role. Give it a clear name and limited purpose.</w:t>
      </w:r>
    </w:p>
    <w:p w14:paraId="40BD0575" w14:textId="3C7A4B39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Assign only the permissions needed for that purpose and save.</w:t>
      </w:r>
    </w:p>
    <w:p w14:paraId="56C19EF2" w14:textId="15B5EE3C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Use View Role before editing. System roles are protected from edits or deletion where indicated.</w:t>
      </w:r>
    </w:p>
    <w:p w14:paraId="19BDEF3E" w14:textId="27F1BD82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Use Duplicate Role as a starting point only when the copied permissions are reviewed one by one.</w:t>
      </w:r>
    </w:p>
    <w:p w14:paraId="1AEAE20A" w14:textId="22AE40E7" w:rsidR="000B5AF9" w:rsidRDefault="000B5AF9" w:rsidP="000B5AF9">
      <w:pPr>
        <w:pStyle w:val="ListParagraph"/>
        <w:numPr>
          <w:ilvl w:val="0"/>
          <w:numId w:val="16"/>
        </w:numPr>
        <w:spacing w:after="80"/>
        <w:ind w:left="630"/>
      </w:pPr>
      <w:r>
        <w:t>Delete a custom role only after removing or replacing all active assignments and reviewing the impact.</w:t>
      </w:r>
    </w:p>
    <w:p w14:paraId="2425C18D" w14:textId="01FAF3BA" w:rsidR="000B5AF9" w:rsidRDefault="000B5AF9" w:rsidP="000B5AF9">
      <w:pPr>
        <w:pStyle w:val="Heading2"/>
        <w:rPr>
          <w:b w:val="0"/>
        </w:rPr>
      </w:pPr>
      <w:bookmarkStart w:id="18" w:name="_Toc236812625"/>
      <w:r>
        <w:rPr>
          <w:b w:val="0"/>
        </w:rPr>
        <w:t>User assignments</w:t>
      </w:r>
      <w:bookmarkEnd w:id="18"/>
    </w:p>
    <w:p w14:paraId="1D67430C" w14:textId="1D83E560" w:rsidR="000B5AF9" w:rsidRDefault="000B5AF9" w:rsidP="000B5AF9">
      <w:pPr>
        <w:pStyle w:val="ListParagraph"/>
        <w:numPr>
          <w:ilvl w:val="0"/>
          <w:numId w:val="17"/>
        </w:numPr>
        <w:spacing w:after="80"/>
        <w:ind w:left="630"/>
      </w:pPr>
      <w:r>
        <w:t>Locate the user in User Role Assignments.</w:t>
      </w:r>
    </w:p>
    <w:p w14:paraId="60FA77AF" w14:textId="49D50662" w:rsidR="000B5AF9" w:rsidRDefault="000B5AF9" w:rsidP="000B5AF9">
      <w:pPr>
        <w:pStyle w:val="ListParagraph"/>
        <w:numPr>
          <w:ilvl w:val="0"/>
          <w:numId w:val="17"/>
        </w:numPr>
        <w:spacing w:after="80"/>
        <w:ind w:left="630"/>
      </w:pPr>
      <w:r>
        <w:t>Review current roles and effective permissions.</w:t>
      </w:r>
    </w:p>
    <w:p w14:paraId="435AADC1" w14:textId="27256314" w:rsidR="000B5AF9" w:rsidRDefault="000B5AF9" w:rsidP="000B5AF9">
      <w:pPr>
        <w:pStyle w:val="ListParagraph"/>
        <w:numPr>
          <w:ilvl w:val="0"/>
          <w:numId w:val="17"/>
        </w:numPr>
        <w:spacing w:after="80"/>
        <w:ind w:left="630"/>
      </w:pPr>
      <w:r>
        <w:t>Assign, replace, or remove the role as required, then confirm the change summary.</w:t>
      </w:r>
    </w:p>
    <w:p w14:paraId="78B1E492" w14:textId="3E667BBD" w:rsidR="000B5AF9" w:rsidRDefault="000B5AF9" w:rsidP="000B5AF9">
      <w:pPr>
        <w:pStyle w:val="ListParagraph"/>
        <w:numPr>
          <w:ilvl w:val="0"/>
          <w:numId w:val="17"/>
        </w:numPr>
        <w:spacing w:after="80"/>
        <w:ind w:left="630"/>
      </w:pPr>
      <w:r>
        <w:t>Review Change History to verify the recorded actor and result.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1A46FD4C" w14:textId="77777777" w:rsidTr="000B5AF9">
        <w:tc>
          <w:tcPr>
            <w:tcW w:w="9360" w:type="dxa"/>
            <w:shd w:val="clear" w:color="auto" w:fill="FDECEC"/>
            <w:vAlign w:val="center"/>
          </w:tcPr>
          <w:p w14:paraId="25C1E3A5" w14:textId="3070039C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Last Super Admin:</w:t>
            </w:r>
            <w:r w:rsidRPr="000B5AF9">
              <w:rPr>
                <w:color w:val="7A271A"/>
                <w:sz w:val="21"/>
              </w:rPr>
              <w:t xml:space="preserve"> RIKMS protects against removing the final Super Admin assignment. Maintain at least one verified recovery-capable Super Admin account at all times.</w:t>
            </w:r>
          </w:p>
        </w:tc>
      </w:tr>
    </w:tbl>
    <w:p w14:paraId="01475629" w14:textId="77777777" w:rsidR="000B5AF9" w:rsidRDefault="000B5AF9" w:rsidP="000B5AF9"/>
    <w:tbl>
      <w:tblPr>
        <w:tblStyle w:val="TableGrid"/>
        <w:tblW w:w="9360" w:type="dxa"/>
        <w:tblInd w:w="12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none" w:sz="0" w:space="0" w:color="auto"/>
          <w:insideV w:val="none" w:sz="0" w:space="0" w:color="auto"/>
        </w:tblBorders>
        <w:shd w:val="clear" w:color="auto" w:fill="EEF4FF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64D67A1F" w14:textId="77777777" w:rsidTr="000B5AF9">
        <w:tc>
          <w:tcPr>
            <w:tcW w:w="9360" w:type="dxa"/>
            <w:shd w:val="clear" w:color="auto" w:fill="EEF4FF"/>
            <w:vAlign w:val="center"/>
          </w:tcPr>
          <w:p w14:paraId="1114C501" w14:textId="1317F166" w:rsidR="000B5AF9" w:rsidRPr="000B5AF9" w:rsidRDefault="000B5AF9" w:rsidP="000B5AF9">
            <w:pPr>
              <w:spacing w:after="0" w:line="280" w:lineRule="auto"/>
              <w:rPr>
                <w:color w:val="173B6C"/>
                <w:sz w:val="21"/>
              </w:rPr>
            </w:pPr>
            <w:r w:rsidRPr="000B5AF9">
              <w:rPr>
                <w:b/>
                <w:color w:val="173B6C"/>
                <w:sz w:val="21"/>
              </w:rPr>
              <w:t>Least privilege:</w:t>
            </w:r>
            <w:r w:rsidRPr="000B5AF9">
              <w:rPr>
                <w:color w:val="173B6C"/>
                <w:sz w:val="21"/>
              </w:rPr>
              <w:t xml:space="preserve"> Avoid broad custom roles when a smaller permission set will work. Periodically remove roles that are no longer needed.</w:t>
            </w:r>
          </w:p>
        </w:tc>
      </w:tr>
    </w:tbl>
    <w:p w14:paraId="4B2C4D02" w14:textId="77777777" w:rsidR="000B5AF9" w:rsidRDefault="000B5AF9" w:rsidP="000B5AF9">
      <w:pPr>
        <w:spacing w:after="80"/>
      </w:pPr>
    </w:p>
    <w:p w14:paraId="15DA332B" w14:textId="6EE9A87F" w:rsidR="000B5AF9" w:rsidRDefault="000B5AF9">
      <w:pPr>
        <w:spacing w:after="160" w:line="278" w:lineRule="auto"/>
      </w:pPr>
      <w:r>
        <w:br w:type="page"/>
      </w:r>
    </w:p>
    <w:p w14:paraId="14F212F7" w14:textId="25CE46E7" w:rsidR="000B5AF9" w:rsidRDefault="000B5AF9" w:rsidP="000B5AF9">
      <w:pPr>
        <w:pStyle w:val="Heading1"/>
        <w:rPr>
          <w:b w:val="0"/>
        </w:rPr>
      </w:pPr>
      <w:bookmarkStart w:id="19" w:name="_Toc236812626"/>
      <w:r>
        <w:rPr>
          <w:b w:val="0"/>
        </w:rPr>
        <w:lastRenderedPageBreak/>
        <w:t>13. Operate the Security Center</w:t>
      </w:r>
      <w:bookmarkEnd w:id="19"/>
    </w:p>
    <w:p w14:paraId="375C502E" w14:textId="6B7CB91E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Security Center brings together security summary data, alerts, events, active sessions, and queue health.</w:t>
      </w:r>
    </w:p>
    <w:p w14:paraId="08D985DB" w14:textId="1BF0D25E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Review Critical and High alerts first, then inspect event details, actor, IP/context, time, and related metadata.</w:t>
      </w:r>
    </w:p>
    <w:p w14:paraId="562DFA4C" w14:textId="00164087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Acknowledge an alert when ownership of the investigation is clear.</w:t>
      </w:r>
    </w:p>
    <w:p w14:paraId="19B02425" w14:textId="6D57C7BF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Resolve only after the issue has been contained and the resolution is documented. Reopen if new evidence shows the issue remains active.</w:t>
      </w:r>
    </w:p>
    <w:p w14:paraId="466AC358" w14:textId="6672A3DB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Review Active Admin Sessions and revoke a session that is unauthorized, lost, or no longer required.</w:t>
      </w:r>
    </w:p>
    <w:p w14:paraId="7270E916" w14:textId="276CE41C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Review Queue Health when PDF/AI work is delayed; use operational logs and the queue runbook for service-level recovery.</w:t>
      </w:r>
    </w:p>
    <w:p w14:paraId="6C414B9D" w14:textId="1D251AB0" w:rsidR="000B5AF9" w:rsidRDefault="000B5AF9" w:rsidP="000B5AF9">
      <w:pPr>
        <w:pStyle w:val="ListParagraph"/>
        <w:numPr>
          <w:ilvl w:val="0"/>
          <w:numId w:val="18"/>
        </w:numPr>
        <w:spacing w:after="80"/>
        <w:ind w:left="630"/>
      </w:pPr>
      <w:r>
        <w:t>Export Security Report only for authorized incident, audit, or compliance work.</w:t>
      </w:r>
    </w:p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5AC93B28" w14:textId="77777777" w:rsidTr="000B5AF9">
        <w:tc>
          <w:tcPr>
            <w:tcW w:w="9360" w:type="dxa"/>
            <w:shd w:val="clear" w:color="auto" w:fill="FFF7E6"/>
            <w:vAlign w:val="center"/>
          </w:tcPr>
          <w:p w14:paraId="0AAAF016" w14:textId="74EF4C16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Session revocation:</w:t>
            </w:r>
            <w:r w:rsidRPr="000B5AF9">
              <w:rPr>
                <w:color w:val="7C4A03"/>
                <w:sz w:val="21"/>
              </w:rPr>
              <w:t xml:space="preserve"> Confirm the session identifier and user before revoking. Revocation interrupts the selected session but does not reset the user's password or resolve the underlying cause.</w:t>
            </w:r>
          </w:p>
        </w:tc>
      </w:tr>
    </w:tbl>
    <w:p w14:paraId="75ACD48D" w14:textId="77777777" w:rsidR="000B5AF9" w:rsidRDefault="000B5AF9" w:rsidP="000B5AF9"/>
    <w:p w14:paraId="0B99C8A7" w14:textId="25B3751A" w:rsidR="000B5AF9" w:rsidRDefault="000B5AF9">
      <w:pPr>
        <w:spacing w:after="160" w:line="278" w:lineRule="auto"/>
      </w:pPr>
      <w:r>
        <w:br w:type="page"/>
      </w:r>
    </w:p>
    <w:p w14:paraId="70A03664" w14:textId="4D539343" w:rsidR="000B5AF9" w:rsidRDefault="000B5AF9" w:rsidP="000B5AF9">
      <w:pPr>
        <w:pStyle w:val="Heading1"/>
        <w:rPr>
          <w:b w:val="0"/>
        </w:rPr>
      </w:pPr>
      <w:bookmarkStart w:id="20" w:name="_Toc236812627"/>
      <w:r>
        <w:rPr>
          <w:b w:val="0"/>
        </w:rPr>
        <w:lastRenderedPageBreak/>
        <w:t>14. Restore or delete archived records</w:t>
      </w:r>
      <w:bookmarkEnd w:id="20"/>
    </w:p>
    <w:p w14:paraId="705EEA00" w14:textId="0443F060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Archive &amp; Data Recovery covers archived research, agencies, users, and files, plus archive activity and exports.</w:t>
      </w:r>
    </w:p>
    <w:p w14:paraId="08331999" w14:textId="2B69C040" w:rsidR="000B5AF9" w:rsidRDefault="000B5AF9" w:rsidP="000B5AF9">
      <w:pPr>
        <w:pStyle w:val="ListParagraph"/>
        <w:numPr>
          <w:ilvl w:val="0"/>
          <w:numId w:val="19"/>
        </w:numPr>
        <w:spacing w:after="80"/>
        <w:ind w:left="630"/>
      </w:pPr>
      <w:r>
        <w:t>Select the correct archive tab and locate the record by search, agency, type, status, or date filter.</w:t>
      </w:r>
    </w:p>
    <w:p w14:paraId="2CD6D2C8" w14:textId="7D5934FA" w:rsidR="000B5AF9" w:rsidRDefault="000B5AF9" w:rsidP="000B5AF9">
      <w:pPr>
        <w:pStyle w:val="ListParagraph"/>
        <w:numPr>
          <w:ilvl w:val="0"/>
          <w:numId w:val="19"/>
        </w:numPr>
        <w:spacing w:after="80"/>
        <w:ind w:left="630"/>
      </w:pPr>
      <w:r>
        <w:t>Use View Details to verify the record type, agency, archive actor, date, reason, and dependencies.</w:t>
      </w:r>
    </w:p>
    <w:p w14:paraId="0A727E6A" w14:textId="23353B62" w:rsidR="000B5AF9" w:rsidRDefault="000B5AF9" w:rsidP="000B5AF9">
      <w:pPr>
        <w:pStyle w:val="ListParagraph"/>
        <w:numPr>
          <w:ilvl w:val="0"/>
          <w:numId w:val="19"/>
        </w:numPr>
        <w:spacing w:after="80"/>
        <w:ind w:left="630"/>
      </w:pPr>
      <w:r>
        <w:t>Use Restore and confirm. Verify the restored record in its primary module.</w:t>
      </w:r>
    </w:p>
    <w:p w14:paraId="7EB830C6" w14:textId="47698A2E" w:rsidR="000B5AF9" w:rsidRDefault="000B5AF9" w:rsidP="000B5AF9">
      <w:pPr>
        <w:pStyle w:val="ListParagraph"/>
        <w:numPr>
          <w:ilvl w:val="0"/>
          <w:numId w:val="19"/>
        </w:numPr>
        <w:spacing w:after="80"/>
        <w:ind w:left="630"/>
      </w:pPr>
      <w:r>
        <w:t>Use Delete Permanently only under an approved destruction process and only when backend safeguards permit it.</w:t>
      </w:r>
    </w:p>
    <w:p w14:paraId="539483A2" w14:textId="798554FE" w:rsidR="000B5AF9" w:rsidRDefault="000B5AF9" w:rsidP="000B5AF9">
      <w:pPr>
        <w:pStyle w:val="ListParagraph"/>
        <w:numPr>
          <w:ilvl w:val="0"/>
          <w:numId w:val="19"/>
        </w:numPr>
        <w:spacing w:after="80"/>
        <w:ind w:left="630"/>
      </w:pPr>
      <w:r>
        <w:t>Use Export Archive Report for authorized retention or recovery reporting.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229B2B27" w14:textId="77777777" w:rsidTr="000B5AF9">
        <w:tc>
          <w:tcPr>
            <w:tcW w:w="9360" w:type="dxa"/>
            <w:shd w:val="clear" w:color="auto" w:fill="FDECEC"/>
            <w:vAlign w:val="center"/>
          </w:tcPr>
          <w:p w14:paraId="7538E44C" w14:textId="35D32E3E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Permanent deletion:</w:t>
            </w:r>
            <w:r w:rsidRPr="000B5AF9">
              <w:rPr>
                <w:color w:val="7A271A"/>
                <w:sz w:val="21"/>
              </w:rPr>
              <w:t xml:space="preserve"> Permanent deletion cannot be undone and may damage historical or legal evidence. Restoration is the normal action. Confirm backups, retention authority, dependencies, and exact target before deletion.</w:t>
            </w:r>
          </w:p>
        </w:tc>
      </w:tr>
    </w:tbl>
    <w:p w14:paraId="171D8E4B" w14:textId="77777777" w:rsidR="000B5AF9" w:rsidRDefault="000B5AF9" w:rsidP="000B5AF9"/>
    <w:tbl>
      <w:tblPr>
        <w:tblStyle w:val="TableGrid"/>
        <w:tblW w:w="9360" w:type="dxa"/>
        <w:tblInd w:w="12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none" w:sz="0" w:space="0" w:color="auto"/>
          <w:insideV w:val="none" w:sz="0" w:space="0" w:color="auto"/>
        </w:tblBorders>
        <w:shd w:val="clear" w:color="auto" w:fill="EEF4FF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3B35F37B" w14:textId="77777777" w:rsidTr="000B5AF9">
        <w:tc>
          <w:tcPr>
            <w:tcW w:w="9360" w:type="dxa"/>
            <w:shd w:val="clear" w:color="auto" w:fill="EEF4FF"/>
            <w:vAlign w:val="center"/>
          </w:tcPr>
          <w:p w14:paraId="652AEF94" w14:textId="1FCA930C" w:rsidR="000B5AF9" w:rsidRPr="000B5AF9" w:rsidRDefault="000B5AF9" w:rsidP="000B5AF9">
            <w:pPr>
              <w:spacing w:after="0" w:line="280" w:lineRule="auto"/>
              <w:rPr>
                <w:color w:val="173B6C"/>
                <w:sz w:val="21"/>
              </w:rPr>
            </w:pPr>
            <w:r w:rsidRPr="000B5AF9">
              <w:rPr>
                <w:b/>
                <w:color w:val="173B6C"/>
                <w:sz w:val="21"/>
              </w:rPr>
              <w:t>User restoration:</w:t>
            </w:r>
            <w:r w:rsidRPr="000B5AF9">
              <w:rPr>
                <w:color w:val="173B6C"/>
                <w:sz w:val="21"/>
              </w:rPr>
              <w:t xml:space="preserve"> Restoring an archived user clears deletion/archive state, reactivates the account, and restores valid agency/role associations where supported. Revalidate access before notifying the user.</w:t>
            </w:r>
          </w:p>
        </w:tc>
      </w:tr>
    </w:tbl>
    <w:p w14:paraId="366BB42D" w14:textId="77777777" w:rsidR="000B5AF9" w:rsidRDefault="000B5AF9" w:rsidP="000B5AF9">
      <w:pPr>
        <w:spacing w:after="80"/>
      </w:pPr>
    </w:p>
    <w:p w14:paraId="49BC9BF2" w14:textId="63B772BF" w:rsidR="000B5AF9" w:rsidRDefault="000B5AF9">
      <w:pPr>
        <w:spacing w:after="160" w:line="278" w:lineRule="auto"/>
      </w:pPr>
      <w:r>
        <w:br w:type="page"/>
      </w:r>
    </w:p>
    <w:p w14:paraId="0FB9EF71" w14:textId="6B2384A9" w:rsidR="000B5AF9" w:rsidRDefault="000B5AF9" w:rsidP="000B5AF9">
      <w:pPr>
        <w:pStyle w:val="Heading1"/>
        <w:rPr>
          <w:b w:val="0"/>
        </w:rPr>
      </w:pPr>
      <w:bookmarkStart w:id="21" w:name="_Toc236812628"/>
      <w:r>
        <w:rPr>
          <w:b w:val="0"/>
        </w:rPr>
        <w:lastRenderedPageBreak/>
        <w:t>15. Configure Platform Settings</w:t>
      </w:r>
      <w:bookmarkEnd w:id="21"/>
    </w:p>
    <w:p w14:paraId="78B90CC8" w14:textId="6E2C4831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Platform Settings mixes active controls with informational, deferred, and deployment-managed settings. Read the status shown in the UI before assuming a value changes runtime behavior.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24"/>
        <w:gridCol w:w="6336"/>
      </w:tblGrid>
      <w:tr w:rsidR="000B5AF9" w14:paraId="6CF9A2A9" w14:textId="77777777" w:rsidTr="000B5AF9">
        <w:trPr>
          <w:tblHeader/>
        </w:trPr>
        <w:tc>
          <w:tcPr>
            <w:tcW w:w="3024" w:type="dxa"/>
            <w:shd w:val="clear" w:color="auto" w:fill="0F172A"/>
            <w:vAlign w:val="center"/>
          </w:tcPr>
          <w:p w14:paraId="394BE86E" w14:textId="5A1E68B6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w="6336" w:type="dxa"/>
            <w:shd w:val="clear" w:color="auto" w:fill="0F172A"/>
            <w:vAlign w:val="center"/>
          </w:tcPr>
          <w:p w14:paraId="302094CF" w14:textId="5BA3FBBC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Examples</w:t>
            </w:r>
          </w:p>
        </w:tc>
      </w:tr>
      <w:tr w:rsidR="000B5AF9" w14:paraId="473089A7" w14:textId="77777777" w:rsidTr="000B5AF9">
        <w:tc>
          <w:tcPr>
            <w:tcW w:w="3024" w:type="dxa"/>
            <w:tcBorders>
              <w:bottom w:val="single" w:sz="4" w:space="0" w:color="auto"/>
            </w:tcBorders>
            <w:vAlign w:val="center"/>
          </w:tcPr>
          <w:p w14:paraId="3FE228F4" w14:textId="3CFD518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General</w:t>
            </w:r>
          </w:p>
        </w:tc>
        <w:tc>
          <w:tcPr>
            <w:tcW w:w="6336" w:type="dxa"/>
            <w:tcBorders>
              <w:bottom w:val="single" w:sz="4" w:space="0" w:color="auto"/>
            </w:tcBorders>
            <w:vAlign w:val="center"/>
          </w:tcPr>
          <w:p w14:paraId="6249E058" w14:textId="5D2DC05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name, short name, language label, timezone label, and platform logo.</w:t>
            </w:r>
          </w:p>
        </w:tc>
      </w:tr>
      <w:tr w:rsidR="000B5AF9" w14:paraId="70172AD1" w14:textId="77777777" w:rsidTr="000B5AF9">
        <w:tc>
          <w:tcPr>
            <w:tcW w:w="3024" w:type="dxa"/>
            <w:shd w:val="clear" w:color="auto" w:fill="F7F9FC"/>
            <w:vAlign w:val="center"/>
          </w:tcPr>
          <w:p w14:paraId="2C1DA4E9" w14:textId="3F39E0E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Research Repository</w:t>
            </w:r>
          </w:p>
        </w:tc>
        <w:tc>
          <w:tcPr>
            <w:tcW w:w="6336" w:type="dxa"/>
            <w:shd w:val="clear" w:color="auto" w:fill="F7F9FC"/>
            <w:vAlign w:val="center"/>
          </w:tcPr>
          <w:p w14:paraId="084C3EF0" w14:textId="2A765A2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Maximum PDF upload size, allowed file types, and planned metadata/default-status policies.</w:t>
            </w:r>
          </w:p>
        </w:tc>
      </w:tr>
      <w:tr w:rsidR="000B5AF9" w14:paraId="37838F1B" w14:textId="77777777" w:rsidTr="000B5AF9">
        <w:tc>
          <w:tcPr>
            <w:tcW w:w="3024" w:type="dxa"/>
            <w:tcBorders>
              <w:bottom w:val="single" w:sz="4" w:space="0" w:color="auto"/>
            </w:tcBorders>
            <w:vAlign w:val="center"/>
          </w:tcPr>
          <w:p w14:paraId="43D28584" w14:textId="196C9E2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Access Control</w:t>
            </w:r>
          </w:p>
        </w:tc>
        <w:tc>
          <w:tcPr>
            <w:tcW w:w="6336" w:type="dxa"/>
            <w:tcBorders>
              <w:bottom w:val="single" w:sz="4" w:space="0" w:color="auto"/>
            </w:tcBorders>
            <w:vAlign w:val="center"/>
          </w:tcPr>
          <w:p w14:paraId="7E5900E0" w14:textId="76FAE7F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Public access-request enablement and planned default/embargo policies.</w:t>
            </w:r>
          </w:p>
        </w:tc>
      </w:tr>
      <w:tr w:rsidR="000B5AF9" w14:paraId="122D3095" w14:textId="77777777" w:rsidTr="000B5AF9">
        <w:tc>
          <w:tcPr>
            <w:tcW w:w="3024" w:type="dxa"/>
            <w:shd w:val="clear" w:color="auto" w:fill="F7F9FC"/>
            <w:vAlign w:val="center"/>
          </w:tcPr>
          <w:p w14:paraId="4D15D0DB" w14:textId="12A1233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Security Policies</w:t>
            </w:r>
          </w:p>
        </w:tc>
        <w:tc>
          <w:tcPr>
            <w:tcW w:w="6336" w:type="dxa"/>
            <w:shd w:val="clear" w:color="auto" w:fill="F7F9FC"/>
            <w:vAlign w:val="center"/>
          </w:tcPr>
          <w:p w14:paraId="58FA376D" w14:textId="4AD0582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Super Admin MFA, session timeout, and deployment-managed login thresholds.</w:t>
            </w:r>
          </w:p>
        </w:tc>
      </w:tr>
      <w:tr w:rsidR="000B5AF9" w14:paraId="42F8406A" w14:textId="77777777" w:rsidTr="000B5AF9">
        <w:tc>
          <w:tcPr>
            <w:tcW w:w="3024" w:type="dxa"/>
            <w:tcBorders>
              <w:bottom w:val="single" w:sz="4" w:space="0" w:color="auto"/>
            </w:tcBorders>
            <w:vAlign w:val="center"/>
          </w:tcPr>
          <w:p w14:paraId="6AAD91C1" w14:textId="35D1ECD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Notifications</w:t>
            </w:r>
          </w:p>
        </w:tc>
        <w:tc>
          <w:tcPr>
            <w:tcW w:w="6336" w:type="dxa"/>
            <w:tcBorders>
              <w:bottom w:val="single" w:sz="4" w:space="0" w:color="auto"/>
            </w:tcBorders>
            <w:vAlign w:val="center"/>
          </w:tcPr>
          <w:p w14:paraId="1FBD79D9" w14:textId="5176C6F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Global preferences, including settings that remain deferred or deployment-managed.</w:t>
            </w:r>
          </w:p>
        </w:tc>
      </w:tr>
      <w:tr w:rsidR="000B5AF9" w14:paraId="5D8CB9D9" w14:textId="77777777" w:rsidTr="000B5AF9">
        <w:tc>
          <w:tcPr>
            <w:tcW w:w="3024" w:type="dxa"/>
            <w:shd w:val="clear" w:color="auto" w:fill="F7F9FC"/>
            <w:vAlign w:val="center"/>
          </w:tcPr>
          <w:p w14:paraId="48CC0065" w14:textId="54BB148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Maintenance</w:t>
            </w:r>
          </w:p>
        </w:tc>
        <w:tc>
          <w:tcPr>
            <w:tcW w:w="6336" w:type="dxa"/>
            <w:shd w:val="clear" w:color="auto" w:fill="F7F9FC"/>
            <w:vAlign w:val="center"/>
          </w:tcPr>
          <w:p w14:paraId="5537ED05" w14:textId="280F0DA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Application-level maintenance mode and the public notice.</w:t>
            </w:r>
          </w:p>
        </w:tc>
      </w:tr>
      <w:tr w:rsidR="000B5AF9" w14:paraId="72960C6B" w14:textId="77777777" w:rsidTr="000B5AF9">
        <w:tc>
          <w:tcPr>
            <w:tcW w:w="3024" w:type="dxa"/>
            <w:tcBorders>
              <w:bottom w:val="single" w:sz="4" w:space="0" w:color="auto"/>
            </w:tcBorders>
            <w:vAlign w:val="center"/>
          </w:tcPr>
          <w:p w14:paraId="7AC29C49" w14:textId="648BA99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AI Processing</w:t>
            </w:r>
          </w:p>
        </w:tc>
        <w:tc>
          <w:tcPr>
            <w:tcW w:w="6336" w:type="dxa"/>
            <w:tcBorders>
              <w:bottom w:val="single" w:sz="4" w:space="0" w:color="auto"/>
            </w:tcBorders>
            <w:vAlign w:val="center"/>
          </w:tcPr>
          <w:p w14:paraId="16F29049" w14:textId="5CF6E61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Enable or disable new PDF parsing, metadata extraction, SDG classification, and manual reruns.</w:t>
            </w:r>
          </w:p>
        </w:tc>
      </w:tr>
      <w:tr w:rsidR="000B5AF9" w14:paraId="7C1559AE" w14:textId="77777777" w:rsidTr="000B5AF9">
        <w:tc>
          <w:tcPr>
            <w:tcW w:w="3024" w:type="dxa"/>
            <w:shd w:val="clear" w:color="auto" w:fill="F7F9FC"/>
            <w:vAlign w:val="center"/>
          </w:tcPr>
          <w:p w14:paraId="01676527" w14:textId="06E5FC71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Backup &amp; Recovery</w:t>
            </w:r>
          </w:p>
        </w:tc>
        <w:tc>
          <w:tcPr>
            <w:tcW w:w="6336" w:type="dxa"/>
            <w:shd w:val="clear" w:color="auto" w:fill="F7F9FC"/>
            <w:vAlign w:val="center"/>
          </w:tcPr>
          <w:p w14:paraId="76A03B71" w14:textId="401226B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Informational backup frequency/status; backup execution is not configured in the pilot.</w:t>
            </w:r>
          </w:p>
        </w:tc>
      </w:tr>
    </w:tbl>
    <w:p w14:paraId="60F771E7" w14:textId="77777777" w:rsidR="000B5AF9" w:rsidRDefault="000B5AF9" w:rsidP="000B5AF9">
      <w:pPr>
        <w:spacing w:after="200"/>
        <w:rPr>
          <w:i/>
          <w:color w:val="4B5563"/>
        </w:rPr>
      </w:pPr>
    </w:p>
    <w:p w14:paraId="1D92BB3E" w14:textId="21260727" w:rsidR="000B5AF9" w:rsidRDefault="000B5AF9" w:rsidP="000B5AF9">
      <w:pPr>
        <w:pStyle w:val="ListParagraph"/>
        <w:numPr>
          <w:ilvl w:val="0"/>
          <w:numId w:val="20"/>
        </w:numPr>
        <w:spacing w:after="80"/>
        <w:ind w:left="630"/>
      </w:pPr>
      <w:r>
        <w:t>Review the current values and status labels.</w:t>
      </w:r>
    </w:p>
    <w:p w14:paraId="0592FDB8" w14:textId="6F7F8EFC" w:rsidR="000B5AF9" w:rsidRDefault="000B5AF9" w:rsidP="000B5AF9">
      <w:pPr>
        <w:pStyle w:val="ListParagraph"/>
        <w:numPr>
          <w:ilvl w:val="0"/>
          <w:numId w:val="20"/>
        </w:numPr>
        <w:spacing w:after="80"/>
        <w:ind w:left="630"/>
      </w:pPr>
      <w:r>
        <w:t>Change only the settings included in the approved change request.</w:t>
      </w:r>
    </w:p>
    <w:p w14:paraId="2D8ED7AD" w14:textId="7A07989A" w:rsidR="000B5AF9" w:rsidRDefault="000B5AF9" w:rsidP="000B5AF9">
      <w:pPr>
        <w:pStyle w:val="ListParagraph"/>
        <w:numPr>
          <w:ilvl w:val="0"/>
          <w:numId w:val="20"/>
        </w:numPr>
        <w:spacing w:after="80"/>
        <w:ind w:left="630"/>
      </w:pPr>
      <w:r>
        <w:t>Review validation errors and high-impact effects.</w:t>
      </w:r>
    </w:p>
    <w:p w14:paraId="2500C361" w14:textId="604DE770" w:rsidR="000B5AF9" w:rsidRDefault="000B5AF9" w:rsidP="000B5AF9">
      <w:pPr>
        <w:pStyle w:val="ListParagraph"/>
        <w:numPr>
          <w:ilvl w:val="0"/>
          <w:numId w:val="20"/>
        </w:numPr>
        <w:spacing w:after="80"/>
        <w:ind w:left="630"/>
      </w:pPr>
      <w:r>
        <w:t>Select Save Changes. Use Discard Changes to abandon unsaved edits.</w:t>
      </w:r>
    </w:p>
    <w:p w14:paraId="56892FFD" w14:textId="767B8888" w:rsidR="000B5AF9" w:rsidRDefault="000B5AF9" w:rsidP="000B5AF9">
      <w:pPr>
        <w:pStyle w:val="ListParagraph"/>
        <w:numPr>
          <w:ilvl w:val="0"/>
          <w:numId w:val="20"/>
        </w:numPr>
        <w:spacing w:after="80"/>
        <w:ind w:left="630"/>
      </w:pPr>
      <w:r>
        <w:t>Verify the affected workflow and review the audit log.</w:t>
      </w:r>
    </w:p>
    <w:tbl>
      <w:tblPr>
        <w:tblStyle w:val="TableGrid"/>
        <w:tblW w:w="9360" w:type="dxa"/>
        <w:tblInd w:w="120" w:type="dxa"/>
        <w:tblBorders>
          <w:top w:val="single" w:sz="4" w:space="0" w:color="D97706"/>
          <w:left w:val="single" w:sz="4" w:space="0" w:color="D97706"/>
          <w:bottom w:val="single" w:sz="4" w:space="0" w:color="D97706"/>
          <w:right w:val="single" w:sz="4" w:space="0" w:color="D97706"/>
          <w:insideH w:val="none" w:sz="0" w:space="0" w:color="auto"/>
          <w:insideV w:val="none" w:sz="0" w:space="0" w:color="auto"/>
        </w:tblBorders>
        <w:shd w:val="clear" w:color="auto" w:fill="FFF7E6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35205D40" w14:textId="77777777" w:rsidTr="000B5AF9">
        <w:tc>
          <w:tcPr>
            <w:tcW w:w="9360" w:type="dxa"/>
            <w:shd w:val="clear" w:color="auto" w:fill="FFF7E6"/>
            <w:vAlign w:val="center"/>
          </w:tcPr>
          <w:p w14:paraId="24DFB49B" w14:textId="35A629E8" w:rsidR="000B5AF9" w:rsidRPr="000B5AF9" w:rsidRDefault="000B5AF9" w:rsidP="000B5AF9">
            <w:pPr>
              <w:spacing w:after="0" w:line="280" w:lineRule="auto"/>
              <w:rPr>
                <w:color w:val="7C4A03"/>
                <w:sz w:val="21"/>
              </w:rPr>
            </w:pPr>
            <w:r w:rsidRPr="000B5AF9">
              <w:rPr>
                <w:b/>
                <w:color w:val="7C4A03"/>
                <w:sz w:val="21"/>
              </w:rPr>
              <w:t>Infrastructure floors:</w:t>
            </w:r>
            <w:r w:rsidRPr="000B5AF9">
              <w:rPr>
                <w:color w:val="7C4A03"/>
                <w:sz w:val="21"/>
              </w:rPr>
              <w:t xml:space="preserve"> Environment configuration can disable public access requests, force Super Admin MFA, cap uploads, and control mail or backup services. A database setting cannot override a stricter deployment security control.</w:t>
            </w:r>
          </w:p>
        </w:tc>
      </w:tr>
    </w:tbl>
    <w:p w14:paraId="192504A2" w14:textId="77777777" w:rsidR="000B5AF9" w:rsidRDefault="000B5AF9" w:rsidP="000B5AF9"/>
    <w:p w14:paraId="6CFACB8C" w14:textId="6C5FAA40" w:rsidR="000B5AF9" w:rsidRDefault="000B5AF9">
      <w:pPr>
        <w:spacing w:after="160" w:line="278" w:lineRule="auto"/>
      </w:pPr>
      <w:r>
        <w:br w:type="page"/>
      </w:r>
    </w:p>
    <w:p w14:paraId="2D1344C6" w14:textId="57422C95" w:rsidR="000B5AF9" w:rsidRDefault="000B5AF9" w:rsidP="000B5AF9">
      <w:pPr>
        <w:pStyle w:val="Heading1"/>
        <w:rPr>
          <w:b w:val="0"/>
        </w:rPr>
      </w:pPr>
      <w:bookmarkStart w:id="22" w:name="_Toc236812629"/>
      <w:r>
        <w:rPr>
          <w:b w:val="0"/>
        </w:rPr>
        <w:lastRenderedPageBreak/>
        <w:t>16. Active and non-active settings</w:t>
      </w:r>
      <w:bookmarkEnd w:id="22"/>
    </w:p>
    <w:p w14:paraId="600C8CCB" w14:textId="5C8220C2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Use this reference to distinguish runtime controls from labels or planned behavior.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0B5AF9" w14:paraId="1B1A01B1" w14:textId="77777777" w:rsidTr="000B5AF9">
        <w:trPr>
          <w:tblHeader/>
        </w:trPr>
        <w:tc>
          <w:tcPr>
            <w:tcW w:w="1800" w:type="dxa"/>
            <w:shd w:val="clear" w:color="auto" w:fill="0F172A"/>
            <w:vAlign w:val="center"/>
          </w:tcPr>
          <w:p w14:paraId="20DBEE32" w14:textId="3EFC3D4B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3960" w:type="dxa"/>
            <w:shd w:val="clear" w:color="auto" w:fill="0F172A"/>
            <w:vAlign w:val="center"/>
          </w:tcPr>
          <w:p w14:paraId="304DCA8F" w14:textId="6DC83D03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Setting examples</w:t>
            </w:r>
          </w:p>
        </w:tc>
        <w:tc>
          <w:tcPr>
            <w:tcW w:w="3600" w:type="dxa"/>
            <w:shd w:val="clear" w:color="auto" w:fill="0F172A"/>
            <w:vAlign w:val="center"/>
          </w:tcPr>
          <w:p w14:paraId="336093FC" w14:textId="35D982F8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Meaning</w:t>
            </w:r>
          </w:p>
        </w:tc>
      </w:tr>
      <w:tr w:rsidR="000B5AF9" w14:paraId="4F976F3D" w14:textId="77777777" w:rsidTr="000B5AF9"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FBFA04B" w14:textId="748226B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Active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0575318B" w14:textId="4013B39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Upload size, allowed PDF type, access requests enabled, Super Admin MFA, session timeout, maintenance mode, AI processing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7BFA623B" w14:textId="4EDD666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Changes affect current application behavior, subject to deployment floors.</w:t>
            </w:r>
          </w:p>
        </w:tc>
      </w:tr>
      <w:tr w:rsidR="000B5AF9" w14:paraId="06C7CDE9" w14:textId="77777777" w:rsidTr="000B5AF9">
        <w:tc>
          <w:tcPr>
            <w:tcW w:w="1800" w:type="dxa"/>
            <w:shd w:val="clear" w:color="auto" w:fill="F7F9FC"/>
            <w:vAlign w:val="center"/>
          </w:tcPr>
          <w:p w14:paraId="7F935019" w14:textId="1EAF0A6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Informational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5174C039" w14:textId="3C2F3B6E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Site labels, timezone label, maintenance notice text, backup last-run/frequency/status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06FF2F57" w14:textId="7B07CA4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Displayed or stored information; may not control the underlying service.</w:t>
            </w:r>
          </w:p>
        </w:tc>
      </w:tr>
      <w:tr w:rsidR="000B5AF9" w14:paraId="53153D24" w14:textId="77777777" w:rsidTr="000B5AF9"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3A332B0D" w14:textId="74E794B3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Deferred</w:t>
            </w:r>
          </w:p>
        </w:tc>
        <w:tc>
          <w:tcPr>
            <w:tcW w:w="3960" w:type="dxa"/>
            <w:tcBorders>
              <w:bottom w:val="single" w:sz="4" w:space="0" w:color="auto"/>
            </w:tcBorders>
            <w:vAlign w:val="center"/>
          </w:tcPr>
          <w:p w14:paraId="58076F88" w14:textId="73409CE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Default research status, metadata requirements, default access policy, embargo defaults, several notification toggles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304E9E22" w14:textId="10D0FA5B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Planned control; do not describe it as enforced.</w:t>
            </w:r>
          </w:p>
        </w:tc>
      </w:tr>
      <w:tr w:rsidR="000B5AF9" w14:paraId="690D517E" w14:textId="77777777" w:rsidTr="000B5AF9">
        <w:tc>
          <w:tcPr>
            <w:tcW w:w="1800" w:type="dxa"/>
            <w:shd w:val="clear" w:color="auto" w:fill="F7F9FC"/>
            <w:vAlign w:val="center"/>
          </w:tcPr>
          <w:p w14:paraId="70D77028" w14:textId="3C2128D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Deployment-managed</w:t>
            </w:r>
          </w:p>
        </w:tc>
        <w:tc>
          <w:tcPr>
            <w:tcW w:w="3960" w:type="dxa"/>
            <w:shd w:val="clear" w:color="auto" w:fill="F7F9FC"/>
            <w:vAlign w:val="center"/>
          </w:tcPr>
          <w:p w14:paraId="13F6A5D2" w14:textId="5F2860E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Failed-login threshold, lockout duration, email transport, actual backup execution</w:t>
            </w:r>
          </w:p>
        </w:tc>
        <w:tc>
          <w:tcPr>
            <w:tcW w:w="3600" w:type="dxa"/>
            <w:shd w:val="clear" w:color="auto" w:fill="F7F9FC"/>
            <w:vAlign w:val="center"/>
          </w:tcPr>
          <w:p w14:paraId="7844235B" w14:textId="2B1B2D01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Configured in infrastructure or environment, not by this page alone.</w:t>
            </w:r>
          </w:p>
        </w:tc>
      </w:tr>
    </w:tbl>
    <w:p w14:paraId="4AB01CDA" w14:textId="77777777" w:rsidR="000B5AF9" w:rsidRDefault="000B5AF9" w:rsidP="000B5AF9">
      <w:pPr>
        <w:spacing w:after="200"/>
        <w:rPr>
          <w:i/>
          <w:color w:val="4B5563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65E97B56" w14:textId="77777777" w:rsidTr="000B5AF9">
        <w:tc>
          <w:tcPr>
            <w:tcW w:w="9360" w:type="dxa"/>
            <w:shd w:val="clear" w:color="auto" w:fill="FDECEC"/>
            <w:vAlign w:val="center"/>
          </w:tcPr>
          <w:p w14:paraId="237F4E3F" w14:textId="492D71C7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Backup limitation:</w:t>
            </w:r>
            <w:r w:rsidRPr="000B5AF9">
              <w:rPr>
                <w:color w:val="7A271A"/>
                <w:sz w:val="21"/>
              </w:rPr>
              <w:t xml:space="preserve"> The pilot Backup and Data Recovery panel does not execute database, file, or MongoDB backups. The execution button is disabled. Backups must be configured and performed by the deployment/system administrator.</w:t>
            </w:r>
          </w:p>
        </w:tc>
      </w:tr>
    </w:tbl>
    <w:p w14:paraId="56D8E305" w14:textId="77777777" w:rsidR="000B5AF9" w:rsidRDefault="000B5AF9" w:rsidP="000B5AF9">
      <w:pPr>
        <w:spacing w:after="80"/>
        <w:rPr>
          <w:i/>
          <w:color w:val="4B5563"/>
        </w:rPr>
      </w:pPr>
    </w:p>
    <w:p w14:paraId="1CDC5A0E" w14:textId="4C778F7F" w:rsidR="000B5AF9" w:rsidRDefault="000B5AF9">
      <w:pPr>
        <w:spacing w:after="160" w:line="278" w:lineRule="auto"/>
        <w:rPr>
          <w:i/>
          <w:color w:val="4B5563"/>
        </w:rPr>
      </w:pPr>
      <w:r>
        <w:rPr>
          <w:i/>
          <w:color w:val="4B5563"/>
        </w:rPr>
        <w:br w:type="page"/>
      </w:r>
    </w:p>
    <w:p w14:paraId="21C8CEC2" w14:textId="2FB0B73A" w:rsidR="000B5AF9" w:rsidRDefault="000B5AF9" w:rsidP="000B5AF9">
      <w:pPr>
        <w:pStyle w:val="Heading1"/>
        <w:rPr>
          <w:b w:val="0"/>
        </w:rPr>
      </w:pPr>
      <w:bookmarkStart w:id="23" w:name="_Toc236812630"/>
      <w:r>
        <w:rPr>
          <w:b w:val="0"/>
        </w:rPr>
        <w:lastRenderedPageBreak/>
        <w:t>17. Enable and disable maintenance mode</w:t>
      </w:r>
      <w:bookmarkEnd w:id="23"/>
    </w:p>
    <w:p w14:paraId="15CCB3A8" w14:textId="6914F12C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RIKMS maintenance mode is an application-level gate that blocks normal traffic while preserving Super Admin recovery access.</w:t>
      </w:r>
    </w:p>
    <w:p w14:paraId="1BA2A7D8" w14:textId="4A0DBB4C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Prepare an approved maintenance window and a clear public notice.</w:t>
      </w:r>
    </w:p>
    <w:p w14:paraId="579D7749" w14:textId="39BA599E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Open Platform Settings &gt; System Maintenance.</w:t>
      </w:r>
    </w:p>
    <w:p w14:paraId="3266D674" w14:textId="104C8605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Enable Maintenance Mode, review the warning modal, enter or confirm the maintenance message, and save.</w:t>
      </w:r>
    </w:p>
    <w:p w14:paraId="3138A121" w14:textId="52158D7D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Verify that normal public and agency routes receive the maintenance response while admin recovery routes remain available.</w:t>
      </w:r>
    </w:p>
    <w:p w14:paraId="379D9D4C" w14:textId="016C3FA0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Perform the approved work and monitor logs.</w:t>
      </w:r>
    </w:p>
    <w:p w14:paraId="71F8BD60" w14:textId="0C2DA030" w:rsidR="000B5AF9" w:rsidRDefault="000B5AF9" w:rsidP="000B5AF9">
      <w:pPr>
        <w:pStyle w:val="ListParagraph"/>
        <w:numPr>
          <w:ilvl w:val="0"/>
          <w:numId w:val="21"/>
        </w:numPr>
        <w:spacing w:after="80"/>
        <w:ind w:left="630"/>
      </w:pPr>
      <w:r>
        <w:t>Return to Platform Settings, disable Maintenance Mode, save, and verify public, agency, and API recovery.</w:t>
      </w:r>
    </w:p>
    <w:tbl>
      <w:tblPr>
        <w:tblStyle w:val="TableGrid"/>
        <w:tblW w:w="9360" w:type="dxa"/>
        <w:tblInd w:w="120" w:type="dxa"/>
        <w:tblBorders>
          <w:top w:val="single" w:sz="4" w:space="0" w:color="B42318"/>
          <w:left w:val="single" w:sz="4" w:space="0" w:color="B42318"/>
          <w:bottom w:val="single" w:sz="4" w:space="0" w:color="B42318"/>
          <w:right w:val="single" w:sz="4" w:space="0" w:color="B42318"/>
          <w:insideH w:val="none" w:sz="0" w:space="0" w:color="auto"/>
          <w:insideV w:val="none" w:sz="0" w:space="0" w:color="auto"/>
        </w:tblBorders>
        <w:shd w:val="clear" w:color="auto" w:fill="FDECEC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4FCCA0A3" w14:textId="77777777" w:rsidTr="000B5AF9">
        <w:tc>
          <w:tcPr>
            <w:tcW w:w="9360" w:type="dxa"/>
            <w:shd w:val="clear" w:color="auto" w:fill="FDECEC"/>
            <w:vAlign w:val="center"/>
          </w:tcPr>
          <w:p w14:paraId="3E68A69D" w14:textId="783B719E" w:rsidR="000B5AF9" w:rsidRPr="000B5AF9" w:rsidRDefault="000B5AF9" w:rsidP="000B5AF9">
            <w:pPr>
              <w:spacing w:after="0" w:line="280" w:lineRule="auto"/>
              <w:rPr>
                <w:color w:val="7A271A"/>
                <w:sz w:val="21"/>
              </w:rPr>
            </w:pPr>
            <w:r w:rsidRPr="000B5AF9">
              <w:rPr>
                <w:b/>
                <w:color w:val="7A271A"/>
                <w:sz w:val="21"/>
              </w:rPr>
              <w:t>Do not lock out recovery:</w:t>
            </w:r>
            <w:r w:rsidRPr="000B5AF9">
              <w:rPr>
                <w:color w:val="7A271A"/>
                <w:sz w:val="21"/>
              </w:rPr>
              <w:t xml:space="preserve"> Do not use infrastructure changes that remove the only Super Admin recovery path unless a tested out-of-band rollback exists.</w:t>
            </w:r>
          </w:p>
        </w:tc>
      </w:tr>
    </w:tbl>
    <w:p w14:paraId="07958FC2" w14:textId="77777777" w:rsidR="000B5AF9" w:rsidRDefault="000B5AF9" w:rsidP="000B5AF9"/>
    <w:p w14:paraId="7DC81F85" w14:textId="016E3B57" w:rsidR="000B5AF9" w:rsidRDefault="000B5AF9">
      <w:pPr>
        <w:spacing w:after="160" w:line="278" w:lineRule="auto"/>
      </w:pPr>
      <w:r>
        <w:br w:type="page"/>
      </w:r>
    </w:p>
    <w:p w14:paraId="7CE71C31" w14:textId="49318EB8" w:rsidR="000B5AF9" w:rsidRDefault="000B5AF9" w:rsidP="000B5AF9">
      <w:pPr>
        <w:pStyle w:val="Heading1"/>
        <w:rPr>
          <w:b w:val="0"/>
        </w:rPr>
      </w:pPr>
      <w:bookmarkStart w:id="24" w:name="_Toc236812631"/>
      <w:r>
        <w:rPr>
          <w:b w:val="0"/>
        </w:rPr>
        <w:lastRenderedPageBreak/>
        <w:t>18. Operating checklists</w:t>
      </w:r>
      <w:bookmarkEnd w:id="24"/>
    </w:p>
    <w:p w14:paraId="78F8C11B" w14:textId="7A1517C6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Use these checks as a starting point and adapt them to the organization's approved operating procedures.</w:t>
      </w:r>
    </w:p>
    <w:p w14:paraId="64B5B452" w14:textId="29D39BC9" w:rsidR="000B5AF9" w:rsidRDefault="000B5AF9" w:rsidP="000B5AF9">
      <w:pPr>
        <w:pStyle w:val="Heading2"/>
        <w:rPr>
          <w:b w:val="0"/>
        </w:rPr>
      </w:pPr>
      <w:bookmarkStart w:id="25" w:name="_Toc236812632"/>
      <w:r>
        <w:rPr>
          <w:b w:val="0"/>
        </w:rPr>
        <w:t>Daily</w:t>
      </w:r>
      <w:bookmarkEnd w:id="25"/>
    </w:p>
    <w:p w14:paraId="0E282BE0" w14:textId="3627F04A" w:rsidR="000B5AF9" w:rsidRDefault="000B5AF9" w:rsidP="000B5AF9">
      <w:pPr>
        <w:pStyle w:val="ListParagraph"/>
        <w:numPr>
          <w:ilvl w:val="0"/>
          <w:numId w:val="22"/>
        </w:numPr>
        <w:spacing w:after="80"/>
        <w:ind w:left="630"/>
      </w:pPr>
      <w:r>
        <w:t>Review critical/high security alerts and queue health.</w:t>
      </w:r>
    </w:p>
    <w:p w14:paraId="11AD0EE4" w14:textId="041409EB" w:rsidR="000B5AF9" w:rsidRDefault="000B5AF9" w:rsidP="000B5AF9">
      <w:pPr>
        <w:pStyle w:val="ListParagraph"/>
        <w:numPr>
          <w:ilvl w:val="0"/>
          <w:numId w:val="22"/>
        </w:numPr>
        <w:spacing w:after="80"/>
        <w:ind w:left="630"/>
      </w:pPr>
      <w:r>
        <w:t>Review pending moderation and access-monitoring anomalies.</w:t>
      </w:r>
    </w:p>
    <w:p w14:paraId="4F0A59FC" w14:textId="0F03EACE" w:rsidR="000B5AF9" w:rsidRDefault="000B5AF9" w:rsidP="000B5AF9">
      <w:pPr>
        <w:pStyle w:val="ListParagraph"/>
        <w:numPr>
          <w:ilvl w:val="0"/>
          <w:numId w:val="22"/>
        </w:numPr>
        <w:spacing w:after="80"/>
        <w:ind w:left="630"/>
      </w:pPr>
      <w:r>
        <w:t>Review failed system activity and recent privileged writes.</w:t>
      </w:r>
    </w:p>
    <w:p w14:paraId="383392CB" w14:textId="1D7C7784" w:rsidR="000B5AF9" w:rsidRDefault="000B5AF9" w:rsidP="000B5AF9">
      <w:pPr>
        <w:pStyle w:val="ListParagraph"/>
        <w:numPr>
          <w:ilvl w:val="0"/>
          <w:numId w:val="22"/>
        </w:numPr>
        <w:spacing w:after="80"/>
        <w:ind w:left="630"/>
      </w:pPr>
      <w:r>
        <w:t>Confirm no unexpected maintenance or AI-processing state change.</w:t>
      </w:r>
    </w:p>
    <w:p w14:paraId="1C9801F0" w14:textId="190183B5" w:rsidR="000B5AF9" w:rsidRDefault="000B5AF9" w:rsidP="000B5AF9">
      <w:pPr>
        <w:pStyle w:val="Heading2"/>
        <w:rPr>
          <w:b w:val="0"/>
        </w:rPr>
      </w:pPr>
      <w:bookmarkStart w:id="26" w:name="_Toc236812633"/>
      <w:r>
        <w:rPr>
          <w:b w:val="0"/>
        </w:rPr>
        <w:t>Weekly</w:t>
      </w:r>
      <w:bookmarkEnd w:id="26"/>
    </w:p>
    <w:p w14:paraId="626C6113" w14:textId="72D4F2A9" w:rsidR="000B5AF9" w:rsidRDefault="000B5AF9" w:rsidP="000B5AF9">
      <w:pPr>
        <w:pStyle w:val="ListParagraph"/>
        <w:numPr>
          <w:ilvl w:val="0"/>
          <w:numId w:val="23"/>
        </w:numPr>
        <w:spacing w:after="80"/>
        <w:ind w:left="630"/>
      </w:pPr>
      <w:r>
        <w:t>Review inactive or unassigned agency administrator accounts.</w:t>
      </w:r>
    </w:p>
    <w:p w14:paraId="158030DE" w14:textId="6EC04186" w:rsidR="000B5AF9" w:rsidRDefault="000B5AF9" w:rsidP="000B5AF9">
      <w:pPr>
        <w:pStyle w:val="ListParagraph"/>
        <w:numPr>
          <w:ilvl w:val="0"/>
          <w:numId w:val="23"/>
        </w:numPr>
        <w:spacing w:after="80"/>
        <w:ind w:left="630"/>
      </w:pPr>
      <w:r>
        <w:t>Review RBAC changes and custom roles for least privilege.</w:t>
      </w:r>
    </w:p>
    <w:p w14:paraId="40B99844" w14:textId="4EC59F79" w:rsidR="000B5AF9" w:rsidRDefault="000B5AF9" w:rsidP="000B5AF9">
      <w:pPr>
        <w:pStyle w:val="ListParagraph"/>
        <w:numPr>
          <w:ilvl w:val="0"/>
          <w:numId w:val="23"/>
        </w:numPr>
        <w:spacing w:after="80"/>
        <w:ind w:left="630"/>
      </w:pPr>
      <w:r>
        <w:t>Review archived records awaiting recovery or approved disposition.</w:t>
      </w:r>
    </w:p>
    <w:p w14:paraId="71ED4ABE" w14:textId="6237526F" w:rsidR="000B5AF9" w:rsidRDefault="000B5AF9" w:rsidP="000B5AF9">
      <w:pPr>
        <w:pStyle w:val="ListParagraph"/>
        <w:numPr>
          <w:ilvl w:val="0"/>
          <w:numId w:val="23"/>
        </w:numPr>
        <w:spacing w:after="80"/>
        <w:ind w:left="630"/>
      </w:pPr>
      <w:r>
        <w:t>Review analytics for unusual download, request, or agency activity.</w:t>
      </w:r>
    </w:p>
    <w:p w14:paraId="7B0A69D2" w14:textId="16424DD1" w:rsidR="000B5AF9" w:rsidRDefault="000B5AF9" w:rsidP="000B5AF9">
      <w:pPr>
        <w:pStyle w:val="Heading2"/>
        <w:rPr>
          <w:b w:val="0"/>
        </w:rPr>
      </w:pPr>
      <w:bookmarkStart w:id="27" w:name="_Toc236812634"/>
      <w:r>
        <w:rPr>
          <w:b w:val="0"/>
        </w:rPr>
        <w:t>Monthly or release-based</w:t>
      </w:r>
      <w:bookmarkEnd w:id="27"/>
    </w:p>
    <w:p w14:paraId="6477534D" w14:textId="50C3A004" w:rsidR="000B5AF9" w:rsidRDefault="000B5AF9" w:rsidP="000B5AF9">
      <w:pPr>
        <w:pStyle w:val="ListParagraph"/>
        <w:numPr>
          <w:ilvl w:val="0"/>
          <w:numId w:val="24"/>
        </w:numPr>
        <w:spacing w:after="80"/>
        <w:ind w:left="630"/>
      </w:pPr>
      <w:r>
        <w:t>Verify backup evidence with the deployment administrator; do not rely on the informational panel.</w:t>
      </w:r>
    </w:p>
    <w:p w14:paraId="25DF293F" w14:textId="2E484FB5" w:rsidR="000B5AF9" w:rsidRDefault="000B5AF9" w:rsidP="000B5AF9">
      <w:pPr>
        <w:pStyle w:val="ListParagraph"/>
        <w:numPr>
          <w:ilvl w:val="0"/>
          <w:numId w:val="24"/>
        </w:numPr>
        <w:spacing w:after="80"/>
        <w:ind w:left="630"/>
      </w:pPr>
      <w:r>
        <w:t>Test password recovery, MFA recovery, maintenance recovery, and session revocation in an approved non-production environment.</w:t>
      </w:r>
    </w:p>
    <w:p w14:paraId="10D7DEFB" w14:textId="3F54F007" w:rsidR="000B5AF9" w:rsidRDefault="000B5AF9" w:rsidP="000B5AF9">
      <w:pPr>
        <w:pStyle w:val="ListParagraph"/>
        <w:numPr>
          <w:ilvl w:val="0"/>
          <w:numId w:val="24"/>
        </w:numPr>
        <w:spacing w:after="80"/>
        <w:ind w:left="630"/>
      </w:pPr>
      <w:r>
        <w:t>Review platform-setting status labels and document any environment-managed values.</w:t>
      </w:r>
    </w:p>
    <w:p w14:paraId="7BAB7C1C" w14:textId="51C6DD58" w:rsidR="000B5AF9" w:rsidRDefault="000B5AF9" w:rsidP="000B5AF9">
      <w:pPr>
        <w:pStyle w:val="ListParagraph"/>
        <w:numPr>
          <w:ilvl w:val="0"/>
          <w:numId w:val="24"/>
        </w:numPr>
        <w:spacing w:after="80"/>
        <w:ind w:left="630"/>
      </w:pPr>
      <w:r>
        <w:t>Export and retain authorized audit/security reports according to policy.</w:t>
      </w:r>
    </w:p>
    <w:p w14:paraId="39636AF6" w14:textId="62DAE6AD" w:rsidR="000B5AF9" w:rsidRDefault="000B5AF9" w:rsidP="000B5AF9">
      <w:pPr>
        <w:pStyle w:val="ListParagraph"/>
        <w:numPr>
          <w:ilvl w:val="0"/>
          <w:numId w:val="24"/>
        </w:numPr>
        <w:spacing w:after="80"/>
        <w:ind w:left="630"/>
      </w:pPr>
      <w:r>
        <w:t>Reconcile active agencies, users, roles, and assigned responsibilities.</w:t>
      </w:r>
    </w:p>
    <w:p w14:paraId="0ED783E5" w14:textId="17359F31" w:rsidR="000B5AF9" w:rsidRDefault="000B5AF9">
      <w:pPr>
        <w:spacing w:after="160" w:line="278" w:lineRule="auto"/>
      </w:pPr>
      <w:r>
        <w:br w:type="page"/>
      </w:r>
    </w:p>
    <w:p w14:paraId="7F28DB89" w14:textId="5D7B1493" w:rsidR="000B5AF9" w:rsidRDefault="000B5AF9" w:rsidP="000B5AF9">
      <w:pPr>
        <w:pStyle w:val="Heading1"/>
        <w:rPr>
          <w:b w:val="0"/>
        </w:rPr>
      </w:pPr>
      <w:bookmarkStart w:id="28" w:name="_Toc236812635"/>
      <w:r>
        <w:rPr>
          <w:b w:val="0"/>
        </w:rPr>
        <w:lastRenderedPageBreak/>
        <w:t>19. Troubleshooting and escalation</w:t>
      </w:r>
      <w:bookmarkEnd w:id="28"/>
    </w:p>
    <w:p w14:paraId="536C0EBF" w14:textId="737E99DD" w:rsidR="000B5AF9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Privileged troubleshooting should preserve evidence and avoid unreviewed destructive changes.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68"/>
        <w:gridCol w:w="6192"/>
      </w:tblGrid>
      <w:tr w:rsidR="000B5AF9" w14:paraId="6B36BE51" w14:textId="77777777" w:rsidTr="000B5AF9">
        <w:trPr>
          <w:tblHeader/>
        </w:trPr>
        <w:tc>
          <w:tcPr>
            <w:tcW w:w="3168" w:type="dxa"/>
            <w:shd w:val="clear" w:color="auto" w:fill="0F172A"/>
            <w:vAlign w:val="center"/>
          </w:tcPr>
          <w:p w14:paraId="76DA4269" w14:textId="05D2CC3E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Problem</w:t>
            </w:r>
          </w:p>
        </w:tc>
        <w:tc>
          <w:tcPr>
            <w:tcW w:w="6192" w:type="dxa"/>
            <w:shd w:val="clear" w:color="auto" w:fill="0F172A"/>
            <w:vAlign w:val="center"/>
          </w:tcPr>
          <w:p w14:paraId="2E32BAD8" w14:textId="02F22D56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Response</w:t>
            </w:r>
          </w:p>
        </w:tc>
      </w:tr>
      <w:tr w:rsidR="000B5AF9" w14:paraId="1FBD8672" w14:textId="77777777" w:rsidTr="000B5AF9">
        <w:tc>
          <w:tcPr>
            <w:tcW w:w="3168" w:type="dxa"/>
            <w:tcBorders>
              <w:bottom w:val="single" w:sz="4" w:space="0" w:color="auto"/>
            </w:tcBorders>
            <w:vAlign w:val="center"/>
          </w:tcPr>
          <w:p w14:paraId="2E301F11" w14:textId="1FC1E24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Admin page blocked after login</w:t>
            </w:r>
          </w:p>
        </w:tc>
        <w:tc>
          <w:tcPr>
            <w:tcW w:w="6192" w:type="dxa"/>
            <w:tcBorders>
              <w:bottom w:val="single" w:sz="4" w:space="0" w:color="auto"/>
            </w:tcBorders>
            <w:vAlign w:val="center"/>
          </w:tcPr>
          <w:p w14:paraId="0724898C" w14:textId="6C13AEA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Complete MFA setup/challenge and confirm the account is active with Super Admin authorization.</w:t>
            </w:r>
          </w:p>
        </w:tc>
      </w:tr>
      <w:tr w:rsidR="000B5AF9" w14:paraId="57E18FFC" w14:textId="77777777" w:rsidTr="000B5AF9">
        <w:tc>
          <w:tcPr>
            <w:tcW w:w="3168" w:type="dxa"/>
            <w:shd w:val="clear" w:color="auto" w:fill="F7F9FC"/>
            <w:vAlign w:val="center"/>
          </w:tcPr>
          <w:p w14:paraId="44DB7AF0" w14:textId="4A20A8EB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Setting saves but behavior does not change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33081384" w14:textId="61FD0E45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Check whether the setting is active, informational, deferred, or deployment-managed; check environment floors and cache invalidation.</w:t>
            </w:r>
          </w:p>
        </w:tc>
      </w:tr>
      <w:tr w:rsidR="000B5AF9" w14:paraId="40629308" w14:textId="77777777" w:rsidTr="000B5AF9">
        <w:tc>
          <w:tcPr>
            <w:tcW w:w="3168" w:type="dxa"/>
            <w:tcBorders>
              <w:bottom w:val="single" w:sz="4" w:space="0" w:color="auto"/>
            </w:tcBorders>
            <w:vAlign w:val="center"/>
          </w:tcPr>
          <w:p w14:paraId="035D9902" w14:textId="4419512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Upload limit differs from the page</w:t>
            </w:r>
          </w:p>
        </w:tc>
        <w:tc>
          <w:tcPr>
            <w:tcW w:w="6192" w:type="dxa"/>
            <w:tcBorders>
              <w:bottom w:val="single" w:sz="4" w:space="0" w:color="auto"/>
            </w:tcBorders>
            <w:vAlign w:val="center"/>
          </w:tcPr>
          <w:p w14:paraId="38C388C4" w14:textId="1A4BD23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Compare the configured value with PHP, web-server, and proxy limits; the effective limit is the strictest.</w:t>
            </w:r>
          </w:p>
        </w:tc>
      </w:tr>
      <w:tr w:rsidR="000B5AF9" w14:paraId="7D3D62E5" w14:textId="77777777" w:rsidTr="000B5AF9">
        <w:tc>
          <w:tcPr>
            <w:tcW w:w="3168" w:type="dxa"/>
            <w:shd w:val="clear" w:color="auto" w:fill="F7F9FC"/>
            <w:vAlign w:val="center"/>
          </w:tcPr>
          <w:p w14:paraId="20AF6CDB" w14:textId="69CD2C0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AI jobs remain queued or skipped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04EFC3F6" w14:textId="7F1FC9E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Check AI Processing, queue health, worker status, MongoDB/OpenAI configuration, and job logs.</w:t>
            </w:r>
          </w:p>
        </w:tc>
      </w:tr>
      <w:tr w:rsidR="000B5AF9" w14:paraId="1EDC5570" w14:textId="77777777" w:rsidTr="000B5AF9">
        <w:tc>
          <w:tcPr>
            <w:tcW w:w="3168" w:type="dxa"/>
            <w:tcBorders>
              <w:bottom w:val="single" w:sz="4" w:space="0" w:color="auto"/>
            </w:tcBorders>
            <w:vAlign w:val="center"/>
          </w:tcPr>
          <w:p w14:paraId="3707E3AD" w14:textId="0191CBA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Cannot remove a role</w:t>
            </w:r>
          </w:p>
        </w:tc>
        <w:tc>
          <w:tcPr>
            <w:tcW w:w="6192" w:type="dxa"/>
            <w:tcBorders>
              <w:bottom w:val="single" w:sz="4" w:space="0" w:color="auto"/>
            </w:tcBorders>
            <w:vAlign w:val="center"/>
          </w:tcPr>
          <w:p w14:paraId="44B640AF" w14:textId="513EC7F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Check system-role protection, active assignments, and last-Super-Admin protection.</w:t>
            </w:r>
          </w:p>
        </w:tc>
      </w:tr>
      <w:tr w:rsidR="000B5AF9" w14:paraId="23102226" w14:textId="77777777" w:rsidTr="000B5AF9">
        <w:tc>
          <w:tcPr>
            <w:tcW w:w="3168" w:type="dxa"/>
            <w:shd w:val="clear" w:color="auto" w:fill="F7F9FC"/>
            <w:vAlign w:val="center"/>
          </w:tcPr>
          <w:p w14:paraId="05C677B1" w14:textId="708A4A1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Cannot permanently delete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29EA7826" w14:textId="04482C5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The record may have protected relationships or lack an authorized deletion path. Restore or retain it and escalate.</w:t>
            </w:r>
          </w:p>
        </w:tc>
      </w:tr>
      <w:tr w:rsidR="000B5AF9" w14:paraId="7C5F91C4" w14:textId="77777777" w:rsidTr="000B5AF9">
        <w:tc>
          <w:tcPr>
            <w:tcW w:w="3168" w:type="dxa"/>
            <w:tcBorders>
              <w:bottom w:val="single" w:sz="4" w:space="0" w:color="auto"/>
            </w:tcBorders>
            <w:vAlign w:val="center"/>
          </w:tcPr>
          <w:p w14:paraId="3CFAC533" w14:textId="5FDAE2F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Email or digest does not run</w:t>
            </w:r>
          </w:p>
        </w:tc>
        <w:tc>
          <w:tcPr>
            <w:tcW w:w="6192" w:type="dxa"/>
            <w:tcBorders>
              <w:bottom w:val="single" w:sz="4" w:space="0" w:color="auto"/>
            </w:tcBorders>
            <w:vAlign w:val="center"/>
          </w:tcPr>
          <w:p w14:paraId="7B6C149C" w14:textId="6B432A1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Mail transport and scheduled delivery may be deployment-managed or not implemented. Check the setting status and infrastructure.</w:t>
            </w:r>
          </w:p>
        </w:tc>
      </w:tr>
      <w:tr w:rsidR="000B5AF9" w14:paraId="18797038" w14:textId="77777777" w:rsidTr="000B5AF9">
        <w:tc>
          <w:tcPr>
            <w:tcW w:w="3168" w:type="dxa"/>
            <w:shd w:val="clear" w:color="auto" w:fill="F7F9FC"/>
            <w:vAlign w:val="center"/>
          </w:tcPr>
          <w:p w14:paraId="7967F806" w14:textId="0AB2FCA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Maintenance recovery fails</w:t>
            </w:r>
          </w:p>
        </w:tc>
        <w:tc>
          <w:tcPr>
            <w:tcW w:w="6192" w:type="dxa"/>
            <w:shd w:val="clear" w:color="auto" w:fill="F7F9FC"/>
            <w:vAlign w:val="center"/>
          </w:tcPr>
          <w:p w14:paraId="24A2E6B5" w14:textId="0F92E74A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Use the preserved admin recovery route or the deployment rollback procedure; do not repeatedly change unrelated settings.</w:t>
            </w:r>
          </w:p>
        </w:tc>
      </w:tr>
    </w:tbl>
    <w:p w14:paraId="1D458FE4" w14:textId="77777777" w:rsidR="000B5AF9" w:rsidRDefault="000B5AF9" w:rsidP="000B5AF9">
      <w:pPr>
        <w:spacing w:after="200"/>
        <w:rPr>
          <w:i/>
          <w:color w:val="4B5563"/>
        </w:rPr>
      </w:pPr>
    </w:p>
    <w:p w14:paraId="01A34759" w14:textId="6FF4E19E" w:rsidR="000B5AF9" w:rsidRDefault="000B5AF9" w:rsidP="000B5AF9">
      <w:pPr>
        <w:pStyle w:val="Heading2"/>
        <w:rPr>
          <w:b w:val="0"/>
        </w:rPr>
      </w:pPr>
      <w:bookmarkStart w:id="29" w:name="_Toc236812636"/>
      <w:r>
        <w:rPr>
          <w:b w:val="0"/>
        </w:rPr>
        <w:t>Escalation record</w:t>
      </w:r>
      <w:bookmarkEnd w:id="29"/>
    </w:p>
    <w:p w14:paraId="78A63D51" w14:textId="1C8B3A46" w:rsidR="000B5AF9" w:rsidRDefault="000B5AF9" w:rsidP="000B5AF9">
      <w:pPr>
        <w:pStyle w:val="ListParagraph"/>
        <w:numPr>
          <w:ilvl w:val="0"/>
          <w:numId w:val="25"/>
        </w:numPr>
        <w:spacing w:after="80"/>
        <w:ind w:left="630"/>
      </w:pPr>
      <w:r>
        <w:t>Record the page, target identifier, user, agency, time, action, result, and exact error code/message.</w:t>
      </w:r>
    </w:p>
    <w:p w14:paraId="5E87FCD0" w14:textId="33A614C1" w:rsidR="000B5AF9" w:rsidRDefault="000B5AF9" w:rsidP="000B5AF9">
      <w:pPr>
        <w:pStyle w:val="ListParagraph"/>
        <w:numPr>
          <w:ilvl w:val="0"/>
          <w:numId w:val="25"/>
        </w:numPr>
        <w:spacing w:after="80"/>
        <w:ind w:left="630"/>
      </w:pPr>
      <w:r>
        <w:t>Preserve relevant audit, security, queue, and application log references.</w:t>
      </w:r>
    </w:p>
    <w:p w14:paraId="3FA0CB86" w14:textId="44542F73" w:rsidR="000B5AF9" w:rsidRDefault="000B5AF9" w:rsidP="000B5AF9">
      <w:pPr>
        <w:pStyle w:val="ListParagraph"/>
        <w:numPr>
          <w:ilvl w:val="0"/>
          <w:numId w:val="25"/>
        </w:numPr>
        <w:spacing w:after="80"/>
        <w:ind w:left="630"/>
      </w:pPr>
      <w:r>
        <w:t>State whether data changed and whether rollback or restoration was attempted.</w:t>
      </w:r>
    </w:p>
    <w:p w14:paraId="49834C80" w14:textId="03C80833" w:rsidR="000B5AF9" w:rsidRDefault="000B5AF9" w:rsidP="000B5AF9">
      <w:pPr>
        <w:pStyle w:val="ListParagraph"/>
        <w:numPr>
          <w:ilvl w:val="0"/>
          <w:numId w:val="25"/>
        </w:numPr>
        <w:spacing w:after="80"/>
        <w:ind w:left="630"/>
      </w:pPr>
      <w:r>
        <w:t>Never include passwords, MFA codes, recovery codes, API keys, session secrets, or unrestricted data exports.</w:t>
      </w:r>
    </w:p>
    <w:p w14:paraId="13A57879" w14:textId="5CA47F2C" w:rsidR="000B5AF9" w:rsidRDefault="000B5AF9">
      <w:pPr>
        <w:spacing w:after="160" w:line="278" w:lineRule="auto"/>
      </w:pPr>
      <w:r>
        <w:br w:type="page"/>
      </w:r>
    </w:p>
    <w:p w14:paraId="2DAFA5D5" w14:textId="4679B6F8" w:rsidR="000B5AF9" w:rsidRDefault="000B5AF9" w:rsidP="000B5AF9">
      <w:pPr>
        <w:pStyle w:val="Heading1"/>
        <w:rPr>
          <w:b w:val="0"/>
        </w:rPr>
      </w:pPr>
      <w:bookmarkStart w:id="30" w:name="_Toc236812637"/>
      <w:r>
        <w:rPr>
          <w:b w:val="0"/>
        </w:rPr>
        <w:lastRenderedPageBreak/>
        <w:t>Appendix A. Super Admin quick paths</w:t>
      </w:r>
      <w:bookmarkEnd w:id="30"/>
    </w:p>
    <w:p w14:paraId="617419BF" w14:textId="3E0CACB9" w:rsidR="00390B2B" w:rsidRDefault="000B5AF9" w:rsidP="000B5AF9">
      <w:pPr>
        <w:spacing w:after="200"/>
        <w:rPr>
          <w:i/>
          <w:color w:val="4B5563"/>
        </w:rPr>
      </w:pPr>
      <w:r>
        <w:rPr>
          <w:i/>
          <w:color w:val="4B5563"/>
        </w:rPr>
        <w:t>Paths are relative to the RIKMS base address provided by the deployment owner.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472"/>
        <w:gridCol w:w="3888"/>
      </w:tblGrid>
      <w:tr w:rsidR="000B5AF9" w14:paraId="0DC7A9DF" w14:textId="77777777" w:rsidTr="000B5AF9">
        <w:trPr>
          <w:tblHeader/>
        </w:trPr>
        <w:tc>
          <w:tcPr>
            <w:tcW w:w="5472" w:type="dxa"/>
            <w:shd w:val="clear" w:color="auto" w:fill="0F172A"/>
            <w:vAlign w:val="center"/>
          </w:tcPr>
          <w:p w14:paraId="076E97A0" w14:textId="737B819D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w="3888" w:type="dxa"/>
            <w:shd w:val="clear" w:color="auto" w:fill="0F172A"/>
            <w:vAlign w:val="center"/>
          </w:tcPr>
          <w:p w14:paraId="38BB8AC6" w14:textId="64285879" w:rsidR="000B5AF9" w:rsidRPr="000B5AF9" w:rsidRDefault="000B5AF9" w:rsidP="000B5AF9">
            <w:pPr>
              <w:spacing w:after="0"/>
              <w:rPr>
                <w:b/>
                <w:color w:val="FFFFFF"/>
                <w:sz w:val="19"/>
              </w:rPr>
            </w:pPr>
            <w:r w:rsidRPr="000B5AF9">
              <w:rPr>
                <w:b/>
                <w:color w:val="FFFFFF"/>
                <w:sz w:val="19"/>
              </w:rPr>
              <w:t>Path</w:t>
            </w:r>
          </w:p>
        </w:tc>
      </w:tr>
      <w:tr w:rsidR="000B5AF9" w14:paraId="75DD301F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3FCC7E9E" w14:textId="7AD6FE4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Super Admin sign-in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23224C7E" w14:textId="24E618A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/admin/login</w:t>
            </w:r>
          </w:p>
        </w:tc>
      </w:tr>
      <w:tr w:rsidR="000B5AF9" w14:paraId="58435EAE" w14:textId="77777777" w:rsidTr="000B5AF9">
        <w:tc>
          <w:tcPr>
            <w:tcW w:w="5472" w:type="dxa"/>
            <w:shd w:val="clear" w:color="auto" w:fill="F7F9FC"/>
            <w:vAlign w:val="center"/>
          </w:tcPr>
          <w:p w14:paraId="418C17DD" w14:textId="2A4D7CE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Dashboard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367C43D7" w14:textId="79BCFAB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/admin/dashboard</w:t>
            </w:r>
          </w:p>
        </w:tc>
      </w:tr>
      <w:tr w:rsidR="000B5AF9" w14:paraId="4D1A6C8C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2B940F4E" w14:textId="61EB07A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Agency Management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6A1BF1DC" w14:textId="1092B040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/admin/agencies</w:t>
            </w:r>
          </w:p>
        </w:tc>
      </w:tr>
      <w:tr w:rsidR="000B5AF9" w14:paraId="0F4C12B9" w14:textId="77777777" w:rsidTr="000B5AF9">
        <w:tc>
          <w:tcPr>
            <w:tcW w:w="5472" w:type="dxa"/>
            <w:shd w:val="clear" w:color="auto" w:fill="F7F9FC"/>
            <w:vAlign w:val="center"/>
          </w:tcPr>
          <w:p w14:paraId="09C318B8" w14:textId="66803B6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Agency Admin Users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1C9806DD" w14:textId="6073A214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/admin/users</w:t>
            </w:r>
          </w:p>
        </w:tc>
      </w:tr>
      <w:tr w:rsidR="000B5AF9" w14:paraId="369DD5DC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7476ECCA" w14:textId="4F1DB3EE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Research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1166FA52" w14:textId="418C830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/admin/research</w:t>
            </w:r>
          </w:p>
        </w:tc>
      </w:tr>
      <w:tr w:rsidR="000B5AF9" w14:paraId="5876F9C5" w14:textId="77777777" w:rsidTr="000B5AF9">
        <w:tc>
          <w:tcPr>
            <w:tcW w:w="5472" w:type="dxa"/>
            <w:shd w:val="clear" w:color="auto" w:fill="F7F9FC"/>
            <w:vAlign w:val="center"/>
          </w:tcPr>
          <w:p w14:paraId="602229FE" w14:textId="468CA8D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Research Moderation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19B1E3A5" w14:textId="1D37455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/admin/moderation</w:t>
            </w:r>
          </w:p>
        </w:tc>
      </w:tr>
      <w:tr w:rsidR="000B5AF9" w14:paraId="6719937A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6758E9AF" w14:textId="6C6CA5C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Access Monitoring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5909C6B9" w14:textId="1F2178F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/admin/access-requests</w:t>
            </w:r>
          </w:p>
        </w:tc>
      </w:tr>
      <w:tr w:rsidR="000B5AF9" w14:paraId="5EB732B7" w14:textId="77777777" w:rsidTr="000B5AF9">
        <w:tc>
          <w:tcPr>
            <w:tcW w:w="5472" w:type="dxa"/>
            <w:shd w:val="clear" w:color="auto" w:fill="F7F9FC"/>
            <w:vAlign w:val="center"/>
          </w:tcPr>
          <w:p w14:paraId="5B3B9B37" w14:textId="622AB7A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System Analytics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18BE7C67" w14:textId="1BD481A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/admin/analytics</w:t>
            </w:r>
          </w:p>
        </w:tc>
      </w:tr>
      <w:tr w:rsidR="000B5AF9" w14:paraId="5757086A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35217245" w14:textId="427E7A12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Notifications &amp; Activity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5F298819" w14:textId="091DEA4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/admin/audit-logs</w:t>
            </w:r>
          </w:p>
        </w:tc>
      </w:tr>
      <w:tr w:rsidR="000B5AF9" w14:paraId="1FEBF47D" w14:textId="77777777" w:rsidTr="000B5AF9">
        <w:tc>
          <w:tcPr>
            <w:tcW w:w="5472" w:type="dxa"/>
            <w:shd w:val="clear" w:color="auto" w:fill="F7F9FC"/>
            <w:vAlign w:val="center"/>
          </w:tcPr>
          <w:p w14:paraId="40EAA279" w14:textId="5BB20C5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RBAC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0467DF3E" w14:textId="589088A6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/admin/rbac</w:t>
            </w:r>
          </w:p>
        </w:tc>
      </w:tr>
      <w:tr w:rsidR="000B5AF9" w14:paraId="02C8EEBE" w14:textId="77777777" w:rsidTr="000B5AF9">
        <w:tc>
          <w:tcPr>
            <w:tcW w:w="5472" w:type="dxa"/>
            <w:tcBorders>
              <w:bottom w:val="single" w:sz="4" w:space="0" w:color="auto"/>
            </w:tcBorders>
            <w:vAlign w:val="center"/>
          </w:tcPr>
          <w:p w14:paraId="3A0F2445" w14:textId="3BD72BBC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Security Center</w:t>
            </w:r>
          </w:p>
        </w:tc>
        <w:tc>
          <w:tcPr>
            <w:tcW w:w="3888" w:type="dxa"/>
            <w:tcBorders>
              <w:bottom w:val="single" w:sz="4" w:space="0" w:color="auto"/>
            </w:tcBorders>
            <w:vAlign w:val="center"/>
          </w:tcPr>
          <w:p w14:paraId="71EF4221" w14:textId="48B5A68F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/admin/security</w:t>
            </w:r>
          </w:p>
        </w:tc>
      </w:tr>
      <w:tr w:rsidR="000B5AF9" w14:paraId="336C486C" w14:textId="77777777" w:rsidTr="000B5AF9">
        <w:tc>
          <w:tcPr>
            <w:tcW w:w="5472" w:type="dxa"/>
            <w:shd w:val="clear" w:color="auto" w:fill="F7F9FC"/>
            <w:vAlign w:val="center"/>
          </w:tcPr>
          <w:p w14:paraId="717BA126" w14:textId="7BC39EED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Archive &amp; Recovery</w:t>
            </w:r>
          </w:p>
        </w:tc>
        <w:tc>
          <w:tcPr>
            <w:tcW w:w="3888" w:type="dxa"/>
            <w:shd w:val="clear" w:color="auto" w:fill="F7F9FC"/>
            <w:vAlign w:val="center"/>
          </w:tcPr>
          <w:p w14:paraId="2EE21C81" w14:textId="1AB4E848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/admin/archive</w:t>
            </w:r>
          </w:p>
        </w:tc>
      </w:tr>
      <w:tr w:rsidR="000B5AF9" w14:paraId="0BC72FA5" w14:textId="77777777" w:rsidTr="000B5AF9">
        <w:tc>
          <w:tcPr>
            <w:tcW w:w="5472" w:type="dxa"/>
            <w:vAlign w:val="center"/>
          </w:tcPr>
          <w:p w14:paraId="5C231C9E" w14:textId="293FC123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Platform Settings</w:t>
            </w:r>
          </w:p>
        </w:tc>
        <w:tc>
          <w:tcPr>
            <w:tcW w:w="3888" w:type="dxa"/>
            <w:vAlign w:val="center"/>
          </w:tcPr>
          <w:p w14:paraId="4A0DBAE1" w14:textId="0DE13149" w:rsidR="000B5AF9" w:rsidRPr="000B5AF9" w:rsidRDefault="000B5AF9" w:rsidP="000B5AF9">
            <w:pPr>
              <w:spacing w:after="0" w:line="260" w:lineRule="auto"/>
              <w:rPr>
                <w:color w:val="25324A"/>
                <w:sz w:val="19"/>
              </w:rPr>
            </w:pPr>
            <w:r w:rsidRPr="000B5AF9">
              <w:rPr>
                <w:color w:val="25324A"/>
                <w:sz w:val="19"/>
              </w:rPr>
              <w:t>/admin/settings</w:t>
            </w:r>
          </w:p>
        </w:tc>
      </w:tr>
    </w:tbl>
    <w:p w14:paraId="63E963E9" w14:textId="77777777" w:rsidR="000B5AF9" w:rsidRDefault="000B5AF9" w:rsidP="000B5AF9">
      <w:pPr>
        <w:spacing w:after="200"/>
        <w:rPr>
          <w:color w:val="4B5563"/>
        </w:rPr>
      </w:pPr>
    </w:p>
    <w:tbl>
      <w:tblPr>
        <w:tblStyle w:val="TableGrid"/>
        <w:tblW w:w="9360" w:type="dxa"/>
        <w:tblInd w:w="120" w:type="dxa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none" w:sz="0" w:space="0" w:color="auto"/>
          <w:insideV w:val="none" w:sz="0" w:space="0" w:color="auto"/>
        </w:tblBorders>
        <w:shd w:val="clear" w:color="auto" w:fill="EEF4FF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B5AF9" w14:paraId="6FEDEBCC" w14:textId="77777777" w:rsidTr="000B5AF9">
        <w:tc>
          <w:tcPr>
            <w:tcW w:w="9360" w:type="dxa"/>
            <w:shd w:val="clear" w:color="auto" w:fill="EEF4FF"/>
            <w:vAlign w:val="center"/>
          </w:tcPr>
          <w:p w14:paraId="60AD3598" w14:textId="157BDA50" w:rsidR="000B5AF9" w:rsidRPr="000B5AF9" w:rsidRDefault="000B5AF9" w:rsidP="000B5AF9">
            <w:pPr>
              <w:spacing w:after="0" w:line="280" w:lineRule="auto"/>
              <w:rPr>
                <w:color w:val="173B6C"/>
                <w:sz w:val="21"/>
              </w:rPr>
            </w:pPr>
            <w:r w:rsidRPr="000B5AF9">
              <w:rPr>
                <w:b/>
                <w:color w:val="173B6C"/>
                <w:sz w:val="21"/>
              </w:rPr>
              <w:t>Change record:</w:t>
            </w:r>
            <w:r w:rsidRPr="000B5AF9">
              <w:rPr>
                <w:color w:val="173B6C"/>
                <w:sz w:val="21"/>
              </w:rPr>
              <w:t xml:space="preserve"> For every high-impact change, retain the authorization, before/after values, verification result, rollback method, and linked audit event.</w:t>
            </w:r>
          </w:p>
        </w:tc>
      </w:tr>
    </w:tbl>
    <w:p w14:paraId="2D75DB9A" w14:textId="77777777" w:rsidR="000B5AF9" w:rsidRDefault="000B5AF9" w:rsidP="000B5AF9">
      <w:pPr>
        <w:spacing w:after="80"/>
        <w:rPr>
          <w:color w:val="4B5563"/>
        </w:rPr>
      </w:pPr>
    </w:p>
    <w:p w14:paraId="118C1842" w14:textId="77777777" w:rsidR="000B5AF9" w:rsidRPr="000B5AF9" w:rsidRDefault="000B5AF9" w:rsidP="000B5AF9">
      <w:pPr>
        <w:spacing w:after="80"/>
        <w:rPr>
          <w:color w:val="4B5563"/>
        </w:rPr>
      </w:pPr>
    </w:p>
    <w:sectPr w:rsidR="000B5AF9" w:rsidRPr="000B5AF9" w:rsidSect="000B5A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52508" w14:textId="77777777" w:rsidR="00390B2B" w:rsidRDefault="00390B2B" w:rsidP="000B5AF9">
      <w:pPr>
        <w:spacing w:after="0" w:line="240" w:lineRule="auto"/>
      </w:pPr>
      <w:r>
        <w:separator/>
      </w:r>
    </w:p>
  </w:endnote>
  <w:endnote w:type="continuationSeparator" w:id="0">
    <w:p w14:paraId="3B11DD2A" w14:textId="77777777" w:rsidR="00390B2B" w:rsidRDefault="00390B2B" w:rsidP="000B5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5F26" w14:textId="77777777" w:rsidR="000B5AF9" w:rsidRDefault="000B5A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36D3" w14:textId="2E2596E0" w:rsidR="000B5AF9" w:rsidRPr="000B5AF9" w:rsidRDefault="000B5AF9" w:rsidP="000B5AF9">
    <w:pPr>
      <w:pStyle w:val="Footer"/>
      <w:jc w:val="center"/>
      <w:rPr>
        <w:color w:val="6B7280"/>
        <w:sz w:val="17"/>
      </w:rPr>
    </w:pPr>
    <w:r w:rsidRPr="000B5AF9">
      <w:rPr>
        <w:color w:val="6B7280"/>
        <w:sz w:val="17"/>
      </w:rPr>
      <w:t xml:space="preserve">RIKMS |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 \* MERGEFORMAT </w:instrText>
    </w:r>
    <w:r>
      <w:rPr>
        <w:color w:val="6B7280"/>
        <w:sz w:val="17"/>
      </w:rPr>
      <w:fldChar w:fldCharType="separate"/>
    </w:r>
    <w:r>
      <w:rPr>
        <w:noProof/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D31B" w14:textId="77777777" w:rsidR="000B5AF9" w:rsidRDefault="000B5A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764D" w14:textId="77777777" w:rsidR="00390B2B" w:rsidRDefault="00390B2B" w:rsidP="000B5AF9">
      <w:pPr>
        <w:spacing w:after="0" w:line="240" w:lineRule="auto"/>
      </w:pPr>
      <w:r>
        <w:separator/>
      </w:r>
    </w:p>
  </w:footnote>
  <w:footnote w:type="continuationSeparator" w:id="0">
    <w:p w14:paraId="0C2E2E6A" w14:textId="77777777" w:rsidR="00390B2B" w:rsidRDefault="00390B2B" w:rsidP="000B5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2887" w14:textId="77777777" w:rsidR="000B5AF9" w:rsidRDefault="000B5A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D702" w14:textId="0FDE7892" w:rsidR="000B5AF9" w:rsidRPr="000B5AF9" w:rsidRDefault="000B5AF9" w:rsidP="000B5AF9">
    <w:pPr>
      <w:pStyle w:val="Header"/>
      <w:jc w:val="right"/>
      <w:rPr>
        <w:color w:val="6B7280"/>
        <w:sz w:val="17"/>
      </w:rPr>
    </w:pPr>
    <w:r w:rsidRPr="000B5AF9">
      <w:rPr>
        <w:color w:val="6B7280"/>
        <w:sz w:val="17"/>
      </w:rPr>
      <w:t>RIKMS Super Admin User Manual | Super Administrator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0B93" w14:textId="77777777" w:rsidR="000B5AF9" w:rsidRDefault="000B5A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256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BE91A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15A9253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C186BF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0922EB3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217B2B8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38F607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2830000D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28D1208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321E70B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37F86AC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437474B9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nsid w:val="4690548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5016291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55D7554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55E632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6A59357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6A981A97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C9309B5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F0D1A4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F64143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0BA67F2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nsid w:val="7621262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3" w15:restartNumberingAfterBreak="0">
    <w:nsid w:val="76E1741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7C6F7008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754273777">
    <w:abstractNumId w:val="7"/>
  </w:num>
  <w:num w:numId="2" w16cid:durableId="1999338979">
    <w:abstractNumId w:val="13"/>
  </w:num>
  <w:num w:numId="3" w16cid:durableId="568616695">
    <w:abstractNumId w:val="16"/>
  </w:num>
  <w:num w:numId="4" w16cid:durableId="1441561743">
    <w:abstractNumId w:val="15"/>
  </w:num>
  <w:num w:numId="5" w16cid:durableId="741559018">
    <w:abstractNumId w:val="12"/>
  </w:num>
  <w:num w:numId="6" w16cid:durableId="447311205">
    <w:abstractNumId w:val="3"/>
  </w:num>
  <w:num w:numId="7" w16cid:durableId="1265310470">
    <w:abstractNumId w:val="20"/>
  </w:num>
  <w:num w:numId="8" w16cid:durableId="832722868">
    <w:abstractNumId w:val="14"/>
  </w:num>
  <w:num w:numId="9" w16cid:durableId="1191800170">
    <w:abstractNumId w:val="11"/>
  </w:num>
  <w:num w:numId="10" w16cid:durableId="8484814">
    <w:abstractNumId w:val="22"/>
  </w:num>
  <w:num w:numId="11" w16cid:durableId="403114840">
    <w:abstractNumId w:val="21"/>
  </w:num>
  <w:num w:numId="12" w16cid:durableId="19942258">
    <w:abstractNumId w:val="2"/>
  </w:num>
  <w:num w:numId="13" w16cid:durableId="156579853">
    <w:abstractNumId w:val="24"/>
  </w:num>
  <w:num w:numId="14" w16cid:durableId="1151942853">
    <w:abstractNumId w:val="0"/>
  </w:num>
  <w:num w:numId="15" w16cid:durableId="1287463945">
    <w:abstractNumId w:val="10"/>
  </w:num>
  <w:num w:numId="16" w16cid:durableId="1013845085">
    <w:abstractNumId w:val="23"/>
  </w:num>
  <w:num w:numId="17" w16cid:durableId="128132974">
    <w:abstractNumId w:val="19"/>
  </w:num>
  <w:num w:numId="18" w16cid:durableId="832138132">
    <w:abstractNumId w:val="18"/>
  </w:num>
  <w:num w:numId="19" w16cid:durableId="795684186">
    <w:abstractNumId w:val="4"/>
  </w:num>
  <w:num w:numId="20" w16cid:durableId="282419245">
    <w:abstractNumId w:val="17"/>
  </w:num>
  <w:num w:numId="21" w16cid:durableId="390008856">
    <w:abstractNumId w:val="6"/>
  </w:num>
  <w:num w:numId="22" w16cid:durableId="1672486050">
    <w:abstractNumId w:val="9"/>
  </w:num>
  <w:num w:numId="23" w16cid:durableId="445740380">
    <w:abstractNumId w:val="1"/>
  </w:num>
  <w:num w:numId="24" w16cid:durableId="552892121">
    <w:abstractNumId w:val="8"/>
  </w:num>
  <w:num w:numId="25" w16cid:durableId="6591166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AF9"/>
    <w:rsid w:val="000B5AF9"/>
    <w:rsid w:val="001F3F0C"/>
    <w:rsid w:val="00277E6F"/>
    <w:rsid w:val="00390B2B"/>
    <w:rsid w:val="004A0FF9"/>
    <w:rsid w:val="00595FE0"/>
    <w:rsid w:val="006D42D5"/>
    <w:rsid w:val="00CB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4FAA1"/>
  <w15:chartTrackingRefBased/>
  <w15:docId w15:val="{72131BDE-B61F-4191-827A-FF0435E93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300" w:lineRule="auto"/>
    </w:pPr>
    <w:rPr>
      <w:rFonts w:ascii="Calibri" w:hAnsi="Calibri" w:cs="Calibri"/>
      <w:color w:val="172033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5AF9"/>
    <w:pPr>
      <w:keepNext/>
      <w:keepLines/>
      <w:spacing w:before="360" w:after="200" w:line="240" w:lineRule="auto"/>
      <w:outlineLvl w:val="0"/>
    </w:pPr>
    <w:rPr>
      <w:rFonts w:eastAsiaTheme="majorEastAsia"/>
      <w:b/>
      <w:color w:val="0F172A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5AF9"/>
    <w:pPr>
      <w:keepNext/>
      <w:keepLines/>
      <w:spacing w:before="280" w:after="140" w:line="240" w:lineRule="auto"/>
      <w:outlineLvl w:val="1"/>
    </w:pPr>
    <w:rPr>
      <w:rFonts w:eastAsiaTheme="majorEastAsia"/>
      <w:b/>
      <w:color w:val="0F172A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AF9"/>
    <w:pPr>
      <w:keepNext/>
      <w:keepLines/>
      <w:spacing w:before="200" w:after="100" w:line="240" w:lineRule="auto"/>
      <w:outlineLvl w:val="2"/>
    </w:pPr>
    <w:rPr>
      <w:rFonts w:eastAsiaTheme="majorEastAsia"/>
      <w:b/>
      <w:color w:val="1F4D78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AF9"/>
    <w:rPr>
      <w:rFonts w:ascii="Calibri" w:eastAsiaTheme="majorEastAsia" w:hAnsi="Calibri" w:cs="Calibri"/>
      <w:b/>
      <w:color w:val="0F172A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5AF9"/>
    <w:rPr>
      <w:rFonts w:ascii="Calibri" w:eastAsiaTheme="majorEastAsia" w:hAnsi="Calibri" w:cs="Calibri"/>
      <w:b/>
      <w:color w:val="0F172A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AF9"/>
    <w:rPr>
      <w:rFonts w:ascii="Calibri" w:eastAsiaTheme="majorEastAsia" w:hAnsi="Calibri" w:cs="Calibri"/>
      <w:b/>
      <w:color w:val="1F4D7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A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B5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5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AF9"/>
    <w:rPr>
      <w:rFonts w:ascii="Calibri" w:hAnsi="Calibri" w:cs="Calibri"/>
      <w:color w:val="172033"/>
      <w:sz w:val="22"/>
    </w:rPr>
  </w:style>
  <w:style w:type="paragraph" w:styleId="Footer">
    <w:name w:val="footer"/>
    <w:basedOn w:val="Normal"/>
    <w:link w:val="FooterChar"/>
    <w:uiPriority w:val="99"/>
    <w:unhideWhenUsed/>
    <w:rsid w:val="000B5A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AF9"/>
    <w:rPr>
      <w:rFonts w:ascii="Calibri" w:hAnsi="Calibri" w:cs="Calibri"/>
      <w:color w:val="172033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0B5A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5A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3376</Words>
  <Characters>19789</Characters>
  <Application>Microsoft Office Word</Application>
  <DocSecurity>0</DocSecurity>
  <Lines>520</Lines>
  <Paragraphs>421</Paragraphs>
  <ScaleCrop>false</ScaleCrop>
  <Company/>
  <LinksUpToDate>false</LinksUpToDate>
  <CharactersWithSpaces>22744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USeP Obrero_User677</dc:creator>
  <cp:keywords/>
  <dc:description/>
  <cp:lastModifiedBy>USeP Obrero_User677</cp:lastModifiedBy>
  <cp:revision>1</cp:revision>
  <dcterms:created xsi:type="dcterms:W3CDTF">2026-08-05T00:54:00Z</dcterms:created>
  <dcterms:modified xsi:type="dcterms:W3CDTF">2026-08-05T00:55:00Z</dcterms:modified>
</cp:coreProperties>
</file>