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proofErr w:type="gramStart"/>
      <w:r w:rsidRPr="6C71971D">
        <w:rPr>
          <w:rFonts w:eastAsiaTheme="majorEastAsia"/>
          <w:sz w:val="24"/>
          <w:szCs w:val="24"/>
        </w:rPr>
        <w:t>estudiando</w:t>
      </w:r>
      <w:proofErr w:type="gramEnd"/>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42E734F" w:rsidR="00AC4D77" w:rsidRDefault="00E0311F"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Eduardo Álvarez Bravo</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77777777" w:rsidR="00AC4D77" w:rsidRDefault="00AC4D77"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3B1B0518" w:rsidR="00AC4D77" w:rsidRDefault="00E0311F"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1965774E" w:rsidR="00E43678" w:rsidRPr="00E0311F" w:rsidRDefault="00E0311F" w:rsidP="6C71971D">
            <w:pPr>
              <w:jc w:val="center"/>
              <w:rPr>
                <w:b/>
                <w:bCs/>
                <w:sz w:val="18"/>
                <w:szCs w:val="18"/>
              </w:rPr>
            </w:pPr>
            <w:r w:rsidRPr="00E0311F">
              <w:rPr>
                <w:b/>
                <w:bCs/>
                <w:sz w:val="18"/>
                <w:szCs w:val="18"/>
              </w:rPr>
              <w:t>Realizar pruebas de certificación tanto de los productos como de los procesos utilizando buenas prácticas definidas por la industria.</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592CE9B3" w:rsidR="00E43678" w:rsidRPr="00045D87" w:rsidRDefault="00E0311F" w:rsidP="6C71971D">
            <w:pPr>
              <w:jc w:val="center"/>
              <w:rPr>
                <w:b/>
                <w:bCs/>
                <w:sz w:val="18"/>
                <w:szCs w:val="18"/>
              </w:rPr>
            </w:pPr>
            <w:r w:rsidRPr="6C71971D">
              <w:rPr>
                <w:rFonts w:eastAsiaTheme="majorEastAsia"/>
              </w:rPr>
              <w:t>(AD)</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36C4209E" w:rsidR="00E43678" w:rsidRPr="00045D87" w:rsidRDefault="003957B0" w:rsidP="6C71971D">
            <w:pPr>
              <w:jc w:val="center"/>
              <w:rPr>
                <w:b/>
                <w:bCs/>
                <w:sz w:val="18"/>
                <w:szCs w:val="18"/>
              </w:rPr>
            </w:pPr>
            <w:r w:rsidRPr="003957B0">
              <w:rPr>
                <w:b/>
                <w:bCs/>
                <w:sz w:val="18"/>
                <w:szCs w:val="18"/>
              </w:rPr>
              <w:t>En mi experiencia en Entel, participé en la validación de portales de autoatención para el SOC, aplicando pruebas de funcionalidad y de integración antes de liberar nuevas versiones. Me enfoqué en seguir buenas prácticas de la industria (pruebas unitarias, validaciones de flujo completo) asegurando la calidad del producto. Esto refuerza mi capacidad para ejecutar pruebas estructuradas y detectar incidentes tempranos en ambientes críticos.</w:t>
            </w:r>
          </w:p>
        </w:tc>
      </w:tr>
      <w:tr w:rsidR="00E43678" w:rsidRPr="00045D87" w14:paraId="1FD76F12" w14:textId="77777777" w:rsidTr="6C71971D">
        <w:trPr>
          <w:trHeight w:val="576"/>
          <w:jc w:val="center"/>
        </w:trPr>
        <w:tc>
          <w:tcPr>
            <w:tcW w:w="1931" w:type="dxa"/>
          </w:tcPr>
          <w:p w14:paraId="28A60675" w14:textId="15A609DA" w:rsidR="00E43678" w:rsidRPr="00E0311F" w:rsidRDefault="00E0311F" w:rsidP="6C71971D">
            <w:pPr>
              <w:jc w:val="center"/>
              <w:rPr>
                <w:b/>
                <w:bCs/>
                <w:sz w:val="18"/>
                <w:szCs w:val="18"/>
              </w:rPr>
            </w:pPr>
            <w:r w:rsidRPr="00E0311F">
              <w:rPr>
                <w:b/>
                <w:bCs/>
                <w:sz w:val="18"/>
                <w:szCs w:val="18"/>
              </w:rPr>
              <w:t xml:space="preserve">Gestionar proyectos informáticos, ofreciendo alternativas para la toma de decisiones </w:t>
            </w:r>
            <w:proofErr w:type="gramStart"/>
            <w:r w:rsidRPr="00E0311F">
              <w:rPr>
                <w:b/>
                <w:bCs/>
                <w:sz w:val="18"/>
                <w:szCs w:val="18"/>
              </w:rPr>
              <w:t>de acuerdo a</w:t>
            </w:r>
            <w:proofErr w:type="gramEnd"/>
            <w:r w:rsidRPr="00E0311F">
              <w:rPr>
                <w:b/>
                <w:bCs/>
                <w:sz w:val="18"/>
                <w:szCs w:val="18"/>
              </w:rPr>
              <w:t xml:space="preserve"> los requerimientos de la organización.</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2B0E620D" w:rsidR="00E43678" w:rsidRPr="00045D87" w:rsidRDefault="00E0311F" w:rsidP="6C71971D">
            <w:pPr>
              <w:jc w:val="center"/>
              <w:rPr>
                <w:b/>
                <w:bCs/>
                <w:sz w:val="18"/>
                <w:szCs w:val="18"/>
              </w:rPr>
            </w:pPr>
            <w:r w:rsidRPr="6C71971D">
              <w:rPr>
                <w:rFonts w:eastAsiaTheme="majorEastAsia"/>
              </w:rPr>
              <w:t>(AD)</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0D6075C6" w:rsidR="00E43678" w:rsidRPr="00045D87" w:rsidRDefault="003957B0" w:rsidP="6C71971D">
            <w:pPr>
              <w:jc w:val="center"/>
              <w:rPr>
                <w:b/>
                <w:bCs/>
                <w:sz w:val="18"/>
                <w:szCs w:val="18"/>
              </w:rPr>
            </w:pPr>
            <w:r w:rsidRPr="003957B0">
              <w:rPr>
                <w:b/>
                <w:bCs/>
                <w:sz w:val="18"/>
                <w:szCs w:val="18"/>
              </w:rPr>
              <w:t>En Entel trabajé en un entorno donde se utilizaban metodologías ágiles para gestionar proyectos de desarrollo. Participé en reuniones de planificación y priorización de requerimientos de los portales de autoatención, proponiendo soluciones técnicas viables y alineadas con las necesidades del SOC. Esa experiencia me permitió fortalecer mi capacidad de gestión y toma de decisiones en base a requerimientos de negocio reales.</w:t>
            </w:r>
          </w:p>
        </w:tc>
      </w:tr>
      <w:tr w:rsidR="00E43678" w:rsidRPr="00045D87" w14:paraId="48B14194" w14:textId="77777777" w:rsidTr="6C71971D">
        <w:trPr>
          <w:trHeight w:val="591"/>
          <w:jc w:val="center"/>
        </w:trPr>
        <w:tc>
          <w:tcPr>
            <w:tcW w:w="1931" w:type="dxa"/>
          </w:tcPr>
          <w:p w14:paraId="1A55186D" w14:textId="1B6D086B" w:rsidR="00E43678" w:rsidRPr="00045D87" w:rsidRDefault="00E0311F" w:rsidP="6C71971D">
            <w:pPr>
              <w:jc w:val="center"/>
              <w:rPr>
                <w:b/>
                <w:bCs/>
                <w:sz w:val="18"/>
                <w:szCs w:val="18"/>
              </w:rPr>
            </w:pPr>
            <w:r w:rsidRPr="00E0311F">
              <w:rPr>
                <w:b/>
                <w:bCs/>
                <w:sz w:val="18"/>
                <w:szCs w:val="18"/>
              </w:rPr>
              <w:t xml:space="preserve">Construir modelos de datos para soportar los requerimientos de la organización </w:t>
            </w:r>
            <w:proofErr w:type="gramStart"/>
            <w:r w:rsidRPr="00E0311F">
              <w:rPr>
                <w:b/>
                <w:bCs/>
                <w:sz w:val="18"/>
                <w:szCs w:val="18"/>
              </w:rPr>
              <w:t>de acuerdo a</w:t>
            </w:r>
            <w:proofErr w:type="gramEnd"/>
            <w:r w:rsidRPr="00E0311F">
              <w:rPr>
                <w:b/>
                <w:bCs/>
                <w:sz w:val="18"/>
                <w:szCs w:val="18"/>
              </w:rPr>
              <w:t xml:space="preserve"> un diseño </w:t>
            </w:r>
            <w:r w:rsidRPr="00E0311F">
              <w:rPr>
                <w:b/>
                <w:bCs/>
                <w:sz w:val="18"/>
                <w:szCs w:val="18"/>
              </w:rPr>
              <w:lastRenderedPageBreak/>
              <w:t>definido y escalable en el tiempo.</w:t>
            </w:r>
          </w:p>
        </w:tc>
        <w:tc>
          <w:tcPr>
            <w:tcW w:w="1017" w:type="dxa"/>
          </w:tcPr>
          <w:p w14:paraId="2B8826EE" w14:textId="07C7F0BD" w:rsidR="00E43678" w:rsidRPr="00045D87" w:rsidRDefault="00E0311F" w:rsidP="6C71971D">
            <w:pPr>
              <w:jc w:val="center"/>
              <w:rPr>
                <w:b/>
                <w:bCs/>
                <w:sz w:val="18"/>
                <w:szCs w:val="18"/>
              </w:rPr>
            </w:pPr>
            <w:r w:rsidRPr="6C71971D">
              <w:rPr>
                <w:rFonts w:eastAsiaTheme="majorEastAsia"/>
              </w:rPr>
              <w:lastRenderedPageBreak/>
              <w:t>(ED)</w:t>
            </w:r>
          </w:p>
        </w:tc>
        <w:tc>
          <w:tcPr>
            <w:tcW w:w="926" w:type="dxa"/>
          </w:tcPr>
          <w:p w14:paraId="214A3D3F" w14:textId="77777777" w:rsidR="00E43678" w:rsidRPr="00045D87" w:rsidRDefault="00E43678" w:rsidP="6C71971D">
            <w:pPr>
              <w:jc w:val="center"/>
              <w:rPr>
                <w:b/>
                <w:bCs/>
                <w:sz w:val="18"/>
                <w:szCs w:val="18"/>
              </w:rPr>
            </w:pP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2A316EFC" w:rsidR="00E43678" w:rsidRPr="00045D87" w:rsidRDefault="003957B0" w:rsidP="6C71971D">
            <w:pPr>
              <w:jc w:val="center"/>
              <w:rPr>
                <w:b/>
                <w:bCs/>
                <w:sz w:val="18"/>
                <w:szCs w:val="18"/>
              </w:rPr>
            </w:pPr>
            <w:r w:rsidRPr="003957B0">
              <w:rPr>
                <w:b/>
                <w:bCs/>
                <w:sz w:val="18"/>
                <w:szCs w:val="18"/>
              </w:rPr>
              <w:t xml:space="preserve">En los portales de autoatención fue necesario diseñar y consumir modelos de datos que soportaran altos volúmenes de consultas de clientes y procesos del SOC. </w:t>
            </w:r>
            <w:r w:rsidRPr="003957B0">
              <w:rPr>
                <w:b/>
                <w:bCs/>
                <w:sz w:val="18"/>
                <w:szCs w:val="18"/>
              </w:rPr>
              <w:lastRenderedPageBreak/>
              <w:t>Contribuí en la estructuración de bases de datos SQL optimizadas y en la integración con servicios existentes, asegurando un diseño escalable y alineado con los requerimientos de la organización.</w:t>
            </w:r>
          </w:p>
        </w:tc>
      </w:tr>
      <w:tr w:rsidR="00E43678" w:rsidRPr="00045D87" w14:paraId="24D5593D" w14:textId="77777777" w:rsidTr="6C71971D">
        <w:trPr>
          <w:trHeight w:val="591"/>
          <w:jc w:val="center"/>
        </w:trPr>
        <w:tc>
          <w:tcPr>
            <w:tcW w:w="1931" w:type="dxa"/>
          </w:tcPr>
          <w:p w14:paraId="1BB9E155" w14:textId="3FB4EEC4" w:rsidR="00E43678" w:rsidRPr="00045D87" w:rsidRDefault="00E0311F" w:rsidP="6C71971D">
            <w:pPr>
              <w:jc w:val="center"/>
              <w:rPr>
                <w:b/>
                <w:bCs/>
                <w:sz w:val="18"/>
                <w:szCs w:val="18"/>
              </w:rPr>
            </w:pPr>
            <w:r w:rsidRPr="00E0311F">
              <w:rPr>
                <w:b/>
                <w:bCs/>
                <w:sz w:val="18"/>
                <w:szCs w:val="18"/>
              </w:rPr>
              <w:t>Desarrollar una solución de software utilizando técnicas que permitan sistematizar el proceso de desarrollo y mantenimiento, asegurando el logro de los objetivos.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4C95884A" w:rsidR="00E43678" w:rsidRPr="00045D87" w:rsidRDefault="00E0311F" w:rsidP="6C71971D">
            <w:pPr>
              <w:jc w:val="center"/>
              <w:rPr>
                <w:b/>
                <w:bCs/>
                <w:sz w:val="18"/>
                <w:szCs w:val="18"/>
              </w:rPr>
            </w:pPr>
            <w:r w:rsidRPr="6C71971D">
              <w:rPr>
                <w:rFonts w:eastAsiaTheme="majorEastAsia"/>
              </w:rPr>
              <w:t>(AD)</w:t>
            </w:r>
          </w:p>
        </w:tc>
        <w:tc>
          <w:tcPr>
            <w:tcW w:w="1055" w:type="dxa"/>
          </w:tcPr>
          <w:p w14:paraId="26851D54" w14:textId="77777777" w:rsidR="00E43678" w:rsidRPr="00045D87" w:rsidRDefault="00E43678" w:rsidP="6C71971D">
            <w:pPr>
              <w:jc w:val="center"/>
              <w:rPr>
                <w:b/>
                <w:bCs/>
                <w:sz w:val="18"/>
                <w:szCs w:val="18"/>
              </w:rPr>
            </w:pP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79F5C33" w:rsidR="00E43678" w:rsidRPr="00045D87" w:rsidRDefault="003957B0" w:rsidP="6C71971D">
            <w:pPr>
              <w:jc w:val="center"/>
              <w:rPr>
                <w:b/>
                <w:bCs/>
                <w:sz w:val="18"/>
                <w:szCs w:val="18"/>
              </w:rPr>
            </w:pPr>
            <w:r w:rsidRPr="003957B0">
              <w:rPr>
                <w:b/>
                <w:bCs/>
                <w:sz w:val="18"/>
                <w:szCs w:val="18"/>
              </w:rPr>
              <w:t>Durante mi trabajo en Entel, participé en el desarrollo y mantenimiento de portales bajo prácticas de control de versiones, documentación y despliegues planificados. Esto me permitió aplicar un proceso sistematizado de desarrollo, garantizando la continuidad de los servicios y el cumplimiento de los objetivos del área SOC. Además, adquirí experiencia en asegurar que las soluciones fueran mantenibles y fáciles de escalar.</w:t>
            </w:r>
          </w:p>
        </w:tc>
      </w:tr>
      <w:tr w:rsidR="00E43678" w:rsidRPr="00045D87" w14:paraId="5D34DA12" w14:textId="77777777" w:rsidTr="6C71971D">
        <w:trPr>
          <w:trHeight w:val="591"/>
          <w:jc w:val="center"/>
        </w:trPr>
        <w:tc>
          <w:tcPr>
            <w:tcW w:w="1931" w:type="dxa"/>
          </w:tcPr>
          <w:p w14:paraId="6ECA9D03" w14:textId="77777777" w:rsidR="00E43678" w:rsidRPr="00045D87" w:rsidRDefault="00E43678" w:rsidP="6C71971D">
            <w:pPr>
              <w:jc w:val="center"/>
              <w:rPr>
                <w:b/>
                <w:bCs/>
                <w:sz w:val="18"/>
                <w:szCs w:val="18"/>
              </w:rPr>
            </w:pP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7777777" w:rsidR="00E43678" w:rsidRPr="00045D87" w:rsidRDefault="00E43678" w:rsidP="6C71971D">
            <w:pPr>
              <w:jc w:val="center"/>
              <w:rPr>
                <w:b/>
                <w:bCs/>
                <w:sz w:val="18"/>
                <w:szCs w:val="18"/>
              </w:rPr>
            </w:pPr>
          </w:p>
        </w:tc>
      </w:tr>
      <w:tr w:rsidR="00E43678" w:rsidRPr="00045D87" w14:paraId="530FBD84" w14:textId="77777777" w:rsidTr="6C71971D">
        <w:trPr>
          <w:trHeight w:val="576"/>
          <w:jc w:val="center"/>
        </w:trPr>
        <w:tc>
          <w:tcPr>
            <w:tcW w:w="1931" w:type="dxa"/>
          </w:tcPr>
          <w:p w14:paraId="1CC8A990" w14:textId="77777777" w:rsidR="00E43678" w:rsidRPr="00045D87" w:rsidRDefault="00E43678" w:rsidP="6C71971D">
            <w:pPr>
              <w:jc w:val="center"/>
              <w:rPr>
                <w:b/>
                <w:bCs/>
                <w:sz w:val="18"/>
                <w:szCs w:val="18"/>
              </w:rPr>
            </w:pP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77777777" w:rsidR="00E43678" w:rsidRPr="00045D87" w:rsidRDefault="00E43678" w:rsidP="6C71971D">
            <w:pPr>
              <w:jc w:val="center"/>
              <w:rPr>
                <w:b/>
                <w:bCs/>
                <w:sz w:val="18"/>
                <w:szCs w:val="18"/>
              </w:rPr>
            </w:pP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77777777" w:rsidR="00E43678" w:rsidRPr="00045D87" w:rsidRDefault="00E43678" w:rsidP="6C71971D">
            <w:pPr>
              <w:jc w:val="center"/>
              <w:rPr>
                <w:b/>
                <w:bCs/>
                <w:sz w:val="18"/>
                <w:szCs w:val="18"/>
              </w:rPr>
            </w:pP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BDD56" w14:textId="77777777" w:rsidR="001007BD" w:rsidRDefault="001007BD" w:rsidP="00DF38AE">
      <w:pPr>
        <w:spacing w:after="0" w:line="240" w:lineRule="auto"/>
      </w:pPr>
      <w:r>
        <w:separator/>
      </w:r>
    </w:p>
  </w:endnote>
  <w:endnote w:type="continuationSeparator" w:id="0">
    <w:p w14:paraId="69595F3D" w14:textId="77777777" w:rsidR="001007BD" w:rsidRDefault="001007BD"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7ABFF" w14:textId="77777777" w:rsidR="001007BD" w:rsidRDefault="001007BD" w:rsidP="00DF38AE">
      <w:pPr>
        <w:spacing w:after="0" w:line="240" w:lineRule="auto"/>
      </w:pPr>
      <w:r>
        <w:separator/>
      </w:r>
    </w:p>
  </w:footnote>
  <w:footnote w:type="continuationSeparator" w:id="0">
    <w:p w14:paraId="4DCCE772" w14:textId="77777777" w:rsidR="001007BD" w:rsidRDefault="001007BD"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861966000">
    <w:abstractNumId w:val="3"/>
  </w:num>
  <w:num w:numId="2" w16cid:durableId="151803084">
    <w:abstractNumId w:val="9"/>
  </w:num>
  <w:num w:numId="3" w16cid:durableId="67457900">
    <w:abstractNumId w:val="13"/>
  </w:num>
  <w:num w:numId="4" w16cid:durableId="728958133">
    <w:abstractNumId w:val="29"/>
  </w:num>
  <w:num w:numId="5" w16cid:durableId="849490223">
    <w:abstractNumId w:val="31"/>
  </w:num>
  <w:num w:numId="6" w16cid:durableId="44566801">
    <w:abstractNumId w:val="4"/>
  </w:num>
  <w:num w:numId="7" w16cid:durableId="1490901449">
    <w:abstractNumId w:val="12"/>
  </w:num>
  <w:num w:numId="8" w16cid:durableId="463617396">
    <w:abstractNumId w:val="20"/>
  </w:num>
  <w:num w:numId="9" w16cid:durableId="501822208">
    <w:abstractNumId w:val="16"/>
  </w:num>
  <w:num w:numId="10" w16cid:durableId="256987782">
    <w:abstractNumId w:val="10"/>
  </w:num>
  <w:num w:numId="11" w16cid:durableId="1313944635">
    <w:abstractNumId w:val="25"/>
  </w:num>
  <w:num w:numId="12" w16cid:durableId="793984891">
    <w:abstractNumId w:val="36"/>
  </w:num>
  <w:num w:numId="13" w16cid:durableId="703794485">
    <w:abstractNumId w:val="30"/>
  </w:num>
  <w:num w:numId="14" w16cid:durableId="1414157565">
    <w:abstractNumId w:val="1"/>
  </w:num>
  <w:num w:numId="15" w16cid:durableId="1242837158">
    <w:abstractNumId w:val="37"/>
  </w:num>
  <w:num w:numId="16" w16cid:durableId="1428848119">
    <w:abstractNumId w:val="22"/>
  </w:num>
  <w:num w:numId="17" w16cid:durableId="66461801">
    <w:abstractNumId w:val="18"/>
  </w:num>
  <w:num w:numId="18" w16cid:durableId="1024357315">
    <w:abstractNumId w:val="32"/>
  </w:num>
  <w:num w:numId="19" w16cid:durableId="2124687716">
    <w:abstractNumId w:val="11"/>
  </w:num>
  <w:num w:numId="20" w16cid:durableId="802235984">
    <w:abstractNumId w:val="40"/>
  </w:num>
  <w:num w:numId="21" w16cid:durableId="495150501">
    <w:abstractNumId w:val="35"/>
  </w:num>
  <w:num w:numId="22" w16cid:durableId="1670523838">
    <w:abstractNumId w:val="14"/>
  </w:num>
  <w:num w:numId="23" w16cid:durableId="475613905">
    <w:abstractNumId w:val="15"/>
  </w:num>
  <w:num w:numId="24" w16cid:durableId="1450928882">
    <w:abstractNumId w:val="5"/>
  </w:num>
  <w:num w:numId="25" w16cid:durableId="873805232">
    <w:abstractNumId w:val="17"/>
  </w:num>
  <w:num w:numId="26" w16cid:durableId="1236479842">
    <w:abstractNumId w:val="21"/>
  </w:num>
  <w:num w:numId="27" w16cid:durableId="470904477">
    <w:abstractNumId w:val="24"/>
  </w:num>
  <w:num w:numId="28" w16cid:durableId="367024551">
    <w:abstractNumId w:val="0"/>
  </w:num>
  <w:num w:numId="29" w16cid:durableId="1001086512">
    <w:abstractNumId w:val="19"/>
  </w:num>
  <w:num w:numId="30" w16cid:durableId="1260289949">
    <w:abstractNumId w:val="23"/>
  </w:num>
  <w:num w:numId="31" w16cid:durableId="623968335">
    <w:abstractNumId w:val="2"/>
  </w:num>
  <w:num w:numId="32" w16cid:durableId="711854762">
    <w:abstractNumId w:val="7"/>
  </w:num>
  <w:num w:numId="33" w16cid:durableId="1055011430">
    <w:abstractNumId w:val="33"/>
  </w:num>
  <w:num w:numId="34" w16cid:durableId="1766339272">
    <w:abstractNumId w:val="39"/>
  </w:num>
  <w:num w:numId="35" w16cid:durableId="1523781213">
    <w:abstractNumId w:val="6"/>
  </w:num>
  <w:num w:numId="36" w16cid:durableId="477453414">
    <w:abstractNumId w:val="26"/>
  </w:num>
  <w:num w:numId="37" w16cid:durableId="823934779">
    <w:abstractNumId w:val="38"/>
  </w:num>
  <w:num w:numId="38" w16cid:durableId="543299316">
    <w:abstractNumId w:val="28"/>
  </w:num>
  <w:num w:numId="39" w16cid:durableId="1724284644">
    <w:abstractNumId w:val="27"/>
  </w:num>
  <w:num w:numId="40" w16cid:durableId="369915488">
    <w:abstractNumId w:val="34"/>
  </w:num>
  <w:num w:numId="41" w16cid:durableId="151954203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07BD"/>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5338"/>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57B0"/>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36FF"/>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311F"/>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641</Words>
  <Characters>3529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EDUARDO . ALVAREZ BRAVO</cp:lastModifiedBy>
  <cp:revision>2</cp:revision>
  <cp:lastPrinted>2019-12-16T20:10:00Z</cp:lastPrinted>
  <dcterms:created xsi:type="dcterms:W3CDTF">2025-09-05T22:55:00Z</dcterms:created>
  <dcterms:modified xsi:type="dcterms:W3CDTF">2025-09-05T22:55:00Z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