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200" w:line="360" w:lineRule="auto"/>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-809781</wp:posOffset>
            </wp:positionH>
            <wp:positionV relativeFrom="paragraph">
              <wp:posOffset>-793878</wp:posOffset>
            </wp:positionV>
            <wp:extent cx="3146493" cy="774696"/>
            <wp:effectExtent b="0" l="0" r="0" t="0"/>
            <wp:wrapNone/>
            <wp:docPr id="7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46493" cy="774696"/>
                    </a:xfrm>
                    <a:prstGeom prst="rect"/>
                    <a:ln/>
                  </pic:spPr>
                </pic:pic>
              </a:graphicData>
            </a:graphic>
          </wp:anchor>
        </w:drawing>
      </w:r>
    </w:p>
    <w:p w:rsidR="00000000" w:rsidDel="00000000" w:rsidP="00000000" w:rsidRDefault="00000000" w:rsidRPr="00000000" w14:paraId="00000003">
      <w:pPr>
        <w:spacing w:line="360" w:lineRule="auto"/>
        <w:jc w:val="center"/>
        <w:rPr>
          <w:b w:val="1"/>
          <w:sz w:val="24"/>
          <w:szCs w:val="24"/>
        </w:rPr>
      </w:pPr>
      <w:r w:rsidDel="00000000" w:rsidR="00000000" w:rsidRPr="00000000">
        <w:rPr>
          <w:b w:val="1"/>
          <w:sz w:val="24"/>
          <w:szCs w:val="24"/>
          <w:rtl w:val="0"/>
        </w:rPr>
        <w:t xml:space="preserve">Instituto Profesional Duoc UC</w:t>
      </w:r>
    </w:p>
    <w:p w:rsidR="00000000" w:rsidDel="00000000" w:rsidP="00000000" w:rsidRDefault="00000000" w:rsidRPr="00000000" w14:paraId="00000004">
      <w:pPr>
        <w:spacing w:line="360" w:lineRule="auto"/>
        <w:jc w:val="center"/>
        <w:rPr>
          <w:b w:val="1"/>
          <w:sz w:val="24"/>
          <w:szCs w:val="24"/>
        </w:rPr>
      </w:pPr>
      <w:r w:rsidDel="00000000" w:rsidR="00000000" w:rsidRPr="00000000">
        <w:rPr>
          <w:b w:val="1"/>
          <w:sz w:val="24"/>
          <w:szCs w:val="24"/>
          <w:rtl w:val="0"/>
        </w:rPr>
        <w:t xml:space="preserve">Escuela de Informática y Telecomunicaciones</w:t>
      </w:r>
    </w:p>
    <w:p w:rsidR="00000000" w:rsidDel="00000000" w:rsidP="00000000" w:rsidRDefault="00000000" w:rsidRPr="00000000" w14:paraId="00000005">
      <w:pPr>
        <w:spacing w:line="360" w:lineRule="auto"/>
        <w:jc w:val="center"/>
        <w:rPr>
          <w:b w:val="1"/>
          <w:sz w:val="24"/>
          <w:szCs w:val="24"/>
        </w:rPr>
      </w:pPr>
      <w:r w:rsidDel="00000000" w:rsidR="00000000" w:rsidRPr="00000000">
        <w:rPr>
          <w:b w:val="1"/>
          <w:sz w:val="24"/>
          <w:szCs w:val="24"/>
          <w:rtl w:val="0"/>
        </w:rPr>
        <w:t xml:space="preserve">Carrera de Ingeniería en Informática</w:t>
      </w:r>
    </w:p>
    <w:p w:rsidR="00000000" w:rsidDel="00000000" w:rsidP="00000000" w:rsidRDefault="00000000" w:rsidRPr="00000000" w14:paraId="00000006">
      <w:pPr>
        <w:spacing w:line="360" w:lineRule="auto"/>
        <w:jc w:val="center"/>
        <w:rPr>
          <w:b w:val="1"/>
        </w:rPr>
      </w:pPr>
      <w:r w:rsidDel="00000000" w:rsidR="00000000" w:rsidRPr="00000000">
        <w:rPr>
          <w:rtl w:val="0"/>
        </w:rPr>
      </w:r>
    </w:p>
    <w:p w:rsidR="00000000" w:rsidDel="00000000" w:rsidP="00000000" w:rsidRDefault="00000000" w:rsidRPr="00000000" w14:paraId="00000007">
      <w:pPr>
        <w:spacing w:line="360" w:lineRule="auto"/>
        <w:jc w:val="center"/>
        <w:rPr>
          <w:b w:val="1"/>
        </w:rPr>
      </w:pPr>
      <w:r w:rsidDel="00000000" w:rsidR="00000000" w:rsidRPr="00000000">
        <w:rPr>
          <w:rtl w:val="0"/>
        </w:rPr>
      </w:r>
    </w:p>
    <w:p w:rsidR="00000000" w:rsidDel="00000000" w:rsidP="00000000" w:rsidRDefault="00000000" w:rsidRPr="00000000" w14:paraId="00000008">
      <w:pPr>
        <w:spacing w:line="360" w:lineRule="auto"/>
        <w:jc w:val="left"/>
        <w:rPr>
          <w:b w:val="1"/>
        </w:rPr>
      </w:pPr>
      <w:r w:rsidDel="00000000" w:rsidR="00000000" w:rsidRPr="00000000">
        <w:rPr>
          <w:rtl w:val="0"/>
        </w:rPr>
      </w:r>
    </w:p>
    <w:p w:rsidR="00000000" w:rsidDel="00000000" w:rsidP="00000000" w:rsidRDefault="00000000" w:rsidRPr="00000000" w14:paraId="00000009">
      <w:pPr>
        <w:spacing w:line="360" w:lineRule="auto"/>
        <w:jc w:val="center"/>
        <w:rPr>
          <w:b w:val="1"/>
        </w:rPr>
      </w:pP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rtl w:val="0"/>
        </w:rPr>
      </w:r>
    </w:p>
    <w:p w:rsidR="00000000" w:rsidDel="00000000" w:rsidP="00000000" w:rsidRDefault="00000000" w:rsidRPr="00000000" w14:paraId="0000000B">
      <w:pPr>
        <w:spacing w:line="360" w:lineRule="auto"/>
        <w:jc w:val="center"/>
        <w:rPr>
          <w:b w:val="1"/>
        </w:rPr>
      </w:pPr>
      <w:r w:rsidDel="00000000" w:rsidR="00000000" w:rsidRPr="00000000">
        <w:rPr>
          <w:rtl w:val="0"/>
        </w:rPr>
      </w:r>
    </w:p>
    <w:p w:rsidR="00000000" w:rsidDel="00000000" w:rsidP="00000000" w:rsidRDefault="00000000" w:rsidRPr="00000000" w14:paraId="0000000C">
      <w:pPr>
        <w:spacing w:line="360" w:lineRule="auto"/>
        <w:jc w:val="center"/>
        <w:rPr>
          <w:b w:val="1"/>
          <w:sz w:val="38"/>
          <w:szCs w:val="38"/>
        </w:rPr>
      </w:pPr>
      <w:r w:rsidDel="00000000" w:rsidR="00000000" w:rsidRPr="00000000">
        <w:rPr>
          <w:b w:val="1"/>
          <w:sz w:val="38"/>
          <w:szCs w:val="38"/>
          <w:rtl w:val="0"/>
        </w:rPr>
        <w:t xml:space="preserve">Diseño e Implementación de Vistas 4+1</w:t>
      </w:r>
    </w:p>
    <w:p w:rsidR="00000000" w:rsidDel="00000000" w:rsidP="00000000" w:rsidRDefault="00000000" w:rsidRPr="00000000" w14:paraId="0000000D">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0E">
      <w:pPr>
        <w:spacing w:line="360" w:lineRule="auto"/>
        <w:jc w:val="both"/>
        <w:rPr>
          <w:b w:val="1"/>
          <w:sz w:val="72"/>
          <w:szCs w:val="72"/>
        </w:rPr>
      </w:pPr>
      <w:r w:rsidDel="00000000" w:rsidR="00000000" w:rsidRPr="00000000">
        <w:rPr>
          <w:rtl w:val="0"/>
        </w:rPr>
      </w:r>
    </w:p>
    <w:p w:rsidR="00000000" w:rsidDel="00000000" w:rsidP="00000000" w:rsidRDefault="00000000" w:rsidRPr="00000000" w14:paraId="0000000F">
      <w:pPr>
        <w:spacing w:line="360" w:lineRule="auto"/>
        <w:ind w:left="43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Nombre del profesor:</w:t>
      </w:r>
      <w:r w:rsidDel="00000000" w:rsidR="00000000" w:rsidRPr="00000000">
        <w:rPr>
          <w:sz w:val="24"/>
          <w:szCs w:val="24"/>
          <w:rtl w:val="0"/>
        </w:rPr>
        <w:t xml:space="preserve"> Fernando Herrera</w:t>
      </w:r>
    </w:p>
    <w:p w:rsidR="00000000" w:rsidDel="00000000" w:rsidP="00000000" w:rsidRDefault="00000000" w:rsidRPr="00000000" w14:paraId="00000010">
      <w:pPr>
        <w:spacing w:line="360" w:lineRule="auto"/>
        <w:ind w:left="2868" w:firstLine="708.0000000000001"/>
        <w:jc w:val="center"/>
        <w:rPr>
          <w:sz w:val="24"/>
          <w:szCs w:val="24"/>
        </w:rPr>
      </w:pPr>
      <w:r w:rsidDel="00000000" w:rsidR="00000000" w:rsidRPr="00000000">
        <w:rPr>
          <w:b w:val="1"/>
          <w:sz w:val="24"/>
          <w:szCs w:val="24"/>
          <w:rtl w:val="0"/>
        </w:rPr>
        <w:t xml:space="preserve">Nombres de los estudiantes:</w:t>
      </w:r>
      <w:r w:rsidDel="00000000" w:rsidR="00000000" w:rsidRPr="00000000">
        <w:rPr>
          <w:sz w:val="24"/>
          <w:szCs w:val="24"/>
          <w:rtl w:val="0"/>
        </w:rPr>
        <w:t xml:space="preserve"> Eduardo Álvarez  </w:t>
      </w:r>
    </w:p>
    <w:p w:rsidR="00000000" w:rsidDel="00000000" w:rsidP="00000000" w:rsidRDefault="00000000" w:rsidRPr="00000000" w14:paraId="00000011">
      <w:pPr>
        <w:spacing w:line="360" w:lineRule="auto"/>
        <w:ind w:left="708" w:firstLine="708"/>
        <w:jc w:val="center"/>
        <w:rPr>
          <w:sz w:val="24"/>
          <w:szCs w:val="24"/>
        </w:rPr>
      </w:pPr>
      <w:r w:rsidDel="00000000" w:rsidR="00000000" w:rsidRPr="00000000">
        <w:rPr>
          <w:sz w:val="24"/>
          <w:szCs w:val="24"/>
          <w:rtl w:val="0"/>
        </w:rPr>
        <w:t xml:space="preserve">                                                   </w:t>
        <w:tab/>
        <w:tab/>
        <w:t xml:space="preserve">          Felipe Silva </w:t>
      </w:r>
    </w:p>
    <w:p w:rsidR="00000000" w:rsidDel="00000000" w:rsidP="00000000" w:rsidRDefault="00000000" w:rsidRPr="00000000" w14:paraId="00000012">
      <w:pPr>
        <w:spacing w:line="360" w:lineRule="auto"/>
        <w:ind w:left="5040" w:firstLine="72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Sección:</w:t>
      </w:r>
      <w:r w:rsidDel="00000000" w:rsidR="00000000" w:rsidRPr="00000000">
        <w:rPr>
          <w:sz w:val="24"/>
          <w:szCs w:val="24"/>
          <w:rtl w:val="0"/>
        </w:rPr>
        <w:t xml:space="preserve"> 707V - 706V</w:t>
      </w:r>
    </w:p>
    <w:p w:rsidR="00000000" w:rsidDel="00000000" w:rsidP="00000000" w:rsidRDefault="00000000" w:rsidRPr="00000000" w14:paraId="00000013">
      <w:pPr>
        <w:spacing w:line="360" w:lineRule="auto"/>
        <w:jc w:val="right"/>
        <w:rPr/>
      </w:pPr>
      <w:r w:rsidDel="00000000" w:rsidR="00000000" w:rsidRPr="00000000">
        <w:rPr>
          <w:rtl w:val="0"/>
        </w:rPr>
        <w:t xml:space="preserve"> </w:t>
      </w:r>
    </w:p>
    <w:p w:rsidR="00000000" w:rsidDel="00000000" w:rsidP="00000000" w:rsidRDefault="00000000" w:rsidRPr="00000000" w14:paraId="00000014">
      <w:pPr>
        <w:spacing w:line="360" w:lineRule="auto"/>
        <w:jc w:val="right"/>
        <w:rPr/>
      </w:pPr>
      <w:r w:rsidDel="00000000" w:rsidR="00000000" w:rsidRPr="00000000">
        <w:rPr>
          <w:rtl w:val="0"/>
        </w:rPr>
      </w:r>
    </w:p>
    <w:p w:rsidR="00000000" w:rsidDel="00000000" w:rsidP="00000000" w:rsidRDefault="00000000" w:rsidRPr="00000000" w14:paraId="00000015">
      <w:pPr>
        <w:spacing w:line="360" w:lineRule="auto"/>
        <w:jc w:val="right"/>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t xml:space="preserve">OCTUBRE – 2025</w:t>
      </w:r>
    </w:p>
    <w:p w:rsidR="00000000" w:rsidDel="00000000" w:rsidP="00000000" w:rsidRDefault="00000000" w:rsidRPr="00000000" w14:paraId="00000019">
      <w:pPr>
        <w:spacing w:line="360" w:lineRule="auto"/>
        <w:jc w:val="center"/>
        <w:rPr/>
      </w:pPr>
      <w:r w:rsidDel="00000000" w:rsidR="00000000" w:rsidRPr="00000000">
        <w:rPr>
          <w:rtl w:val="0"/>
        </w:rPr>
        <w:t xml:space="preserve">SANTIAGO DE CHILE</w:t>
      </w:r>
    </w:p>
    <w:p w:rsidR="00000000" w:rsidDel="00000000" w:rsidP="00000000" w:rsidRDefault="00000000" w:rsidRPr="00000000" w14:paraId="0000001A">
      <w:pPr>
        <w:spacing w:line="360" w:lineRule="auto"/>
        <w:jc w:val="center"/>
        <w:rPr/>
      </w:pPr>
      <w:r w:rsidDel="00000000" w:rsidR="00000000" w:rsidRPr="00000000">
        <w:rPr>
          <w:rtl w:val="0"/>
        </w:rPr>
      </w:r>
    </w:p>
    <w:p w:rsidR="00000000" w:rsidDel="00000000" w:rsidP="00000000" w:rsidRDefault="00000000" w:rsidRPr="00000000" w14:paraId="0000001B">
      <w:pPr>
        <w:spacing w:line="360" w:lineRule="auto"/>
        <w:jc w:val="center"/>
        <w:rPr/>
      </w:pPr>
      <w:r w:rsidDel="00000000" w:rsidR="00000000" w:rsidRPr="00000000">
        <w:rPr>
          <w:rtl w:val="0"/>
        </w:rPr>
      </w:r>
    </w:p>
    <w:p w:rsidR="00000000" w:rsidDel="00000000" w:rsidP="00000000" w:rsidRDefault="00000000" w:rsidRPr="00000000" w14:paraId="0000001C">
      <w:pPr>
        <w:spacing w:line="360" w:lineRule="auto"/>
        <w:jc w:val="center"/>
        <w:rPr/>
      </w:pPr>
      <w:r w:rsidDel="00000000" w:rsidR="00000000" w:rsidRPr="00000000">
        <w:rPr>
          <w:rtl w:val="0"/>
        </w:rPr>
      </w:r>
    </w:p>
    <w:p w:rsidR="00000000" w:rsidDel="00000000" w:rsidP="00000000" w:rsidRDefault="00000000" w:rsidRPr="00000000" w14:paraId="0000001D">
      <w:pPr>
        <w:spacing w:line="360" w:lineRule="auto"/>
        <w:jc w:val="center"/>
        <w:rPr/>
      </w:pPr>
      <w:r w:rsidDel="00000000" w:rsidR="00000000" w:rsidRPr="00000000">
        <w:rPr>
          <w:rtl w:val="0"/>
        </w:rPr>
      </w:r>
    </w:p>
    <w:p w:rsidR="00000000" w:rsidDel="00000000" w:rsidP="00000000" w:rsidRDefault="00000000" w:rsidRPr="00000000" w14:paraId="0000001E">
      <w:pPr>
        <w:spacing w:line="360" w:lineRule="auto"/>
        <w:jc w:val="center"/>
        <w:rPr/>
      </w:pPr>
      <w:r w:rsidDel="00000000" w:rsidR="00000000" w:rsidRPr="00000000">
        <w:rPr>
          <w:rtl w:val="0"/>
        </w:rPr>
      </w:r>
    </w:p>
    <w:p w:rsidR="00000000" w:rsidDel="00000000" w:rsidP="00000000" w:rsidRDefault="00000000" w:rsidRPr="00000000" w14:paraId="0000001F">
      <w:pPr>
        <w:spacing w:line="360" w:lineRule="auto"/>
        <w:jc w:val="center"/>
        <w:rPr/>
      </w:pPr>
      <w:r w:rsidDel="00000000" w:rsidR="00000000" w:rsidRPr="00000000">
        <w:rPr>
          <w:rtl w:val="0"/>
        </w:rPr>
      </w:r>
    </w:p>
    <w:p w:rsidR="00000000" w:rsidDel="00000000" w:rsidP="00000000" w:rsidRDefault="00000000" w:rsidRPr="00000000" w14:paraId="00000020">
      <w:pPr>
        <w:spacing w:line="360" w:lineRule="auto"/>
        <w:jc w:val="center"/>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ÍNDICE</w:t>
      </w:r>
    </w:p>
    <w:sdt>
      <w:sdtPr>
        <w:id w:val="-1267975484"/>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k7b8ber5dy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8h3gsmz7m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 del Documento</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pnh2balp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 del Proyecto (StudIA)</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ry4dslhv0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Actores Clave</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8k5s9x9o3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Atributos de Calidad (Requisitos No Funcionales)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7y77y50ac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Vista Lógica (El "Qué")</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fx7kxlqtl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 General</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1l2z8jrsi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Modelo de Dominio (Diagrama de Clases)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zchx2gjzo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Modelo de Datos (Diagrama Entidad-Relación - E-R)</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oyv4i2tmh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Diagramas de Secuencia (Interacción)</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r41lrblnp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Secuencia: Inscripción a una Ayudantía (Flujo del Estudiante)</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dmtayulm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Vista de Implementación (Desarrollo)</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zw4rmlai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Descripción General</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s1ubzw7zq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Diagrama de Componentes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exxifbwhv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Diagrama de Paquetes (Estructura de Código)</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r0m85prqkd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Vista de Procesos (El "Cuándo")</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tc54larw0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Descripción General</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un983oyj8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Diagrama de Actividad: "Asignar Ayudantía"</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5ae3rjtcjr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Vista Física (de Despliegue)</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gkwnzx5lh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Descripción General</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tci60pkx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Topología de Despliegue</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a7tfxw1go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Vista de Escenarios (Casos de Uso)</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vuskavpnw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Descripción General</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m6rqwukcy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Actores Identificados</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hupc1sj3s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Diagrama: "Caso de uso General"</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4if65k7rr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Análisis del Diagrama: "Administrador de Usuarios"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m04o8e7v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Análisis del Diagrama: "Agendamiento"</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yhlt5d6ot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Análisis del Diagrama: "Ver Asignaciones"</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9vd5kuihx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Análisis del Diagrama: "Mis Ayudantías"</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6q5t6xx15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Análisis del Diagrama: "Reportería"</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ysbgtxj34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Decisiones de Arquitectura y Tecnologías</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l38q4hox0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Patrón de Arquitectura</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r03m49e42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Stack Tecnológico (Confirmado por Diagramas)</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159oalpah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Justificación de Decisiones</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ku7wie3jy4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Conclusiones</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vugi4f7xh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Resumen de la Arquitectura</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h254rgun3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Futuras Mejoras o Extensiones Posibles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line="360" w:lineRule="auto"/>
        <w:rPr>
          <w:b w:val="1"/>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pStyle w:val="Heading1"/>
        <w:spacing w:after="0" w:before="480" w:line="276" w:lineRule="auto"/>
        <w:jc w:val="both"/>
        <w:rPr/>
      </w:pPr>
      <w:bookmarkStart w:colFirst="0" w:colLast="0" w:name="_heading=h.ak7b8ber5dyf" w:id="0"/>
      <w:bookmarkEnd w:id="0"/>
      <w:r w:rsidDel="00000000" w:rsidR="00000000" w:rsidRPr="00000000">
        <w:rPr>
          <w:b w:val="1"/>
          <w:sz w:val="36"/>
          <w:szCs w:val="36"/>
          <w:rtl w:val="0"/>
        </w:rPr>
        <w:t xml:space="preserve">1)</w:t>
        <w:tab/>
        <w:t xml:space="preserve">Introducción</w:t>
      </w:r>
      <w:r w:rsidDel="00000000" w:rsidR="00000000" w:rsidRPr="00000000">
        <w:rPr>
          <w:rtl w:val="0"/>
        </w:rPr>
      </w:r>
    </w:p>
    <w:p w:rsidR="00000000" w:rsidDel="00000000" w:rsidP="00000000" w:rsidRDefault="00000000" w:rsidRPr="00000000" w14:paraId="0000004C">
      <w:pPr>
        <w:pStyle w:val="Heading3"/>
        <w:keepNext w:val="0"/>
        <w:keepLines w:val="0"/>
        <w:pBdr>
          <w:top w:color="000000" w:space="0" w:sz="0" w:val="none"/>
          <w:bottom w:color="000000" w:space="0" w:sz="0" w:val="none"/>
          <w:right w:color="000000" w:space="0" w:sz="0" w:val="none"/>
          <w:between w:color="000000" w:space="0" w:sz="0" w:val="none"/>
        </w:pBdr>
        <w:spacing w:before="280" w:line="360" w:lineRule="auto"/>
        <w:jc w:val="both"/>
        <w:rPr>
          <w:b w:val="1"/>
          <w:color w:val="000000"/>
          <w:sz w:val="26"/>
          <w:szCs w:val="26"/>
        </w:rPr>
      </w:pPr>
      <w:bookmarkStart w:colFirst="0" w:colLast="0" w:name="_heading=h.n8h3gsmz7mcz" w:id="1"/>
      <w:bookmarkEnd w:id="1"/>
      <w:r w:rsidDel="00000000" w:rsidR="00000000" w:rsidRPr="00000000">
        <w:rPr>
          <w:b w:val="1"/>
          <w:color w:val="000000"/>
          <w:sz w:val="26"/>
          <w:szCs w:val="26"/>
          <w:rtl w:val="0"/>
        </w:rPr>
        <w:t xml:space="preserve">1.1. Propósito del Documento</w:t>
      </w:r>
    </w:p>
    <w:p w:rsidR="00000000" w:rsidDel="00000000" w:rsidP="00000000" w:rsidRDefault="00000000" w:rsidRPr="00000000" w14:paraId="0000004D">
      <w:pPr>
        <w:pBdr>
          <w:top w:color="000000" w:space="0" w:sz="0" w:val="none"/>
          <w:bottom w:color="000000" w:space="0" w:sz="0" w:val="none"/>
          <w:right w:color="000000" w:space="0" w:sz="0" w:val="none"/>
          <w:between w:color="000000" w:space="0" w:sz="0" w:val="none"/>
        </w:pBdr>
        <w:spacing w:after="300" w:before="300" w:line="360" w:lineRule="auto"/>
        <w:jc w:val="both"/>
        <w:rPr/>
      </w:pPr>
      <w:r w:rsidDel="00000000" w:rsidR="00000000" w:rsidRPr="00000000">
        <w:rPr>
          <w:rtl w:val="0"/>
        </w:rPr>
        <w:t xml:space="preserve">El presente documento define y describe la arquitectura de software para el sistema "Portal de Gestión de Ayudantías – StudIA". Su propósito principal es servir como guía técnica fundamental para el equipo de desarrollo, alinear la visión del producto con la implementación técnica y comunicar las decisiones de diseño estructural a todos los </w:t>
      </w:r>
      <w:r w:rsidDel="00000000" w:rsidR="00000000" w:rsidRPr="00000000">
        <w:rPr>
          <w:i w:val="1"/>
          <w:rtl w:val="0"/>
        </w:rPr>
        <w:t xml:space="preserve">stakeholders</w:t>
      </w:r>
      <w:r w:rsidDel="00000000" w:rsidR="00000000" w:rsidRPr="00000000">
        <w:rPr>
          <w:rtl w:val="0"/>
        </w:rPr>
        <w:t xml:space="preserve"> involucrados.</w:t>
      </w:r>
    </w:p>
    <w:p w:rsidR="00000000" w:rsidDel="00000000" w:rsidP="00000000" w:rsidRDefault="00000000" w:rsidRPr="00000000" w14:paraId="0000004E">
      <w:pPr>
        <w:pBdr>
          <w:top w:color="000000" w:space="0" w:sz="0" w:val="none"/>
          <w:bottom w:color="000000" w:space="0" w:sz="0" w:val="none"/>
          <w:right w:color="000000" w:space="0" w:sz="0" w:val="none"/>
          <w:between w:color="000000" w:space="0" w:sz="0" w:val="none"/>
        </w:pBdr>
        <w:spacing w:after="300" w:before="300" w:line="360" w:lineRule="auto"/>
        <w:jc w:val="both"/>
        <w:rPr/>
      </w:pPr>
      <w:r w:rsidDel="00000000" w:rsidR="00000000" w:rsidRPr="00000000">
        <w:rPr>
          <w:rtl w:val="0"/>
        </w:rPr>
        <w:t xml:space="preserve">Este informe detalla los componentes del sistema, sus relaciones, sus interacciones y las vistas arquitectónicas clave (Lógica, de Implementación, de Procesos, Física y de Escenarios). El enfoque principal es establecer una base sólida para el </w:t>
      </w:r>
      <w:r w:rsidDel="00000000" w:rsidR="00000000" w:rsidRPr="00000000">
        <w:rPr>
          <w:b w:val="1"/>
          <w:rtl w:val="0"/>
        </w:rPr>
        <w:t xml:space="preserve">Producto Mínimo Viable (MVP)</w:t>
      </w:r>
      <w:r w:rsidDel="00000000" w:rsidR="00000000" w:rsidRPr="00000000">
        <w:rPr>
          <w:rtl w:val="0"/>
        </w:rPr>
        <w:t xml:space="preserve">, asegurando que la solución sea técnica y funcionalmente viable, al mismo tiempo que se establecen los cimientos para una futura escalabilidad.</w:t>
      </w:r>
    </w:p>
    <w:p w:rsidR="00000000" w:rsidDel="00000000" w:rsidP="00000000" w:rsidRDefault="00000000" w:rsidRPr="00000000" w14:paraId="0000004F">
      <w:pPr>
        <w:pStyle w:val="Heading3"/>
        <w:keepNext w:val="0"/>
        <w:keepLines w:val="0"/>
        <w:pBdr>
          <w:top w:color="000000" w:space="0" w:sz="0" w:val="none"/>
          <w:bottom w:color="000000" w:space="0" w:sz="0" w:val="none"/>
          <w:right w:color="000000" w:space="0" w:sz="0" w:val="none"/>
          <w:between w:color="000000" w:space="0" w:sz="0" w:val="none"/>
        </w:pBdr>
        <w:spacing w:before="280" w:line="360" w:lineRule="auto"/>
        <w:jc w:val="both"/>
        <w:rPr>
          <w:b w:val="1"/>
          <w:color w:val="000000"/>
          <w:sz w:val="26"/>
          <w:szCs w:val="26"/>
        </w:rPr>
      </w:pPr>
      <w:bookmarkStart w:colFirst="0" w:colLast="0" w:name="_heading=h.wpnh2balpyz" w:id="2"/>
      <w:bookmarkEnd w:id="2"/>
      <w:r w:rsidDel="00000000" w:rsidR="00000000" w:rsidRPr="00000000">
        <w:rPr>
          <w:b w:val="1"/>
          <w:color w:val="000000"/>
          <w:sz w:val="26"/>
          <w:szCs w:val="26"/>
          <w:rtl w:val="0"/>
        </w:rPr>
        <w:t xml:space="preserve">1.2. Alcance del Proyecto (StudIA)</w:t>
      </w:r>
    </w:p>
    <w:p w:rsidR="00000000" w:rsidDel="00000000" w:rsidP="00000000" w:rsidRDefault="00000000" w:rsidRPr="00000000" w14:paraId="00000050">
      <w:pPr>
        <w:pBdr>
          <w:top w:color="000000" w:space="0" w:sz="0" w:val="none"/>
          <w:bottom w:color="000000" w:space="0" w:sz="0" w:val="none"/>
          <w:right w:color="000000" w:space="0" w:sz="0" w:val="none"/>
          <w:between w:color="000000" w:space="0" w:sz="0" w:val="none"/>
        </w:pBdr>
        <w:spacing w:after="300" w:before="300" w:line="360" w:lineRule="auto"/>
        <w:jc w:val="both"/>
        <w:rPr/>
      </w:pPr>
      <w:r w:rsidDel="00000000" w:rsidR="00000000" w:rsidRPr="00000000">
        <w:rPr>
          <w:b w:val="1"/>
          <w:rtl w:val="0"/>
        </w:rPr>
        <w:t xml:space="preserve">StudIA</w:t>
      </w:r>
      <w:r w:rsidDel="00000000" w:rsidR="00000000" w:rsidRPr="00000000">
        <w:rPr>
          <w:rtl w:val="0"/>
        </w:rPr>
        <w:t xml:space="preserve"> se concibe como una solución integral (web y móvil) para la gestión y coordinación de ayudantías académicas en instituciones de educación superior.</w:t>
      </w:r>
    </w:p>
    <w:p w:rsidR="00000000" w:rsidDel="00000000" w:rsidP="00000000" w:rsidRDefault="00000000" w:rsidRPr="00000000" w14:paraId="00000051">
      <w:pPr>
        <w:pBdr>
          <w:top w:color="000000" w:space="0" w:sz="0" w:val="none"/>
          <w:bottom w:color="000000" w:space="0" w:sz="0" w:val="none"/>
          <w:right w:color="000000" w:space="0" w:sz="0" w:val="none"/>
          <w:between w:color="000000" w:space="0" w:sz="0" w:val="none"/>
        </w:pBdr>
        <w:spacing w:after="300" w:before="300" w:line="360" w:lineRule="auto"/>
        <w:jc w:val="both"/>
        <w:rPr/>
      </w:pPr>
      <w:r w:rsidDel="00000000" w:rsidR="00000000" w:rsidRPr="00000000">
        <w:rPr>
          <w:b w:val="1"/>
          <w:rtl w:val="0"/>
        </w:rPr>
        <w:t xml:space="preserve">El Problema:</w:t>
      </w:r>
      <w:r w:rsidDel="00000000" w:rsidR="00000000" w:rsidRPr="00000000">
        <w:rPr>
          <w:rtl w:val="0"/>
        </w:rPr>
        <w:t xml:space="preserve"> El proyecto aborda una problemática común en el entorno educativo:</w:t>
      </w:r>
    </w:p>
    <w:p w:rsidR="00000000" w:rsidDel="00000000" w:rsidP="00000000" w:rsidRDefault="00000000" w:rsidRPr="00000000" w14:paraId="00000052">
      <w:pPr>
        <w:numPr>
          <w:ilvl w:val="0"/>
          <w:numId w:val="5"/>
        </w:numPr>
        <w:pBdr>
          <w:top w:color="000000" w:space="0" w:sz="0" w:val="none"/>
          <w:bottom w:color="000000" w:space="0" w:sz="0" w:val="none"/>
          <w:right w:color="000000" w:space="0" w:sz="0" w:val="none"/>
          <w:between w:color="000000" w:space="0" w:sz="0" w:val="none"/>
        </w:pBdr>
        <w:spacing w:after="0" w:afterAutospacing="0" w:before="300" w:line="360" w:lineRule="auto"/>
        <w:ind w:left="720" w:hanging="360"/>
        <w:jc w:val="both"/>
      </w:pPr>
      <w:r w:rsidDel="00000000" w:rsidR="00000000" w:rsidRPr="00000000">
        <w:rPr>
          <w:rtl w:val="0"/>
        </w:rPr>
        <w:t xml:space="preserve">La falta de una herramienta institucional centralizada para coordinar tutorías.</w:t>
      </w:r>
    </w:p>
    <w:p w:rsidR="00000000" w:rsidDel="00000000" w:rsidP="00000000" w:rsidRDefault="00000000" w:rsidRPr="00000000" w14:paraId="00000053">
      <w:pPr>
        <w:numPr>
          <w:ilvl w:val="0"/>
          <w:numId w:val="5"/>
        </w:numPr>
        <w:pBdr>
          <w:top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both"/>
      </w:pPr>
      <w:r w:rsidDel="00000000" w:rsidR="00000000" w:rsidRPr="00000000">
        <w:rPr>
          <w:rtl w:val="0"/>
        </w:rPr>
        <w:t xml:space="preserve">La dificultad en la comunicación efectiva entre estudiantes que necesitan apoyo y tutores que pueden ofrecerlo.</w:t>
      </w:r>
    </w:p>
    <w:p w:rsidR="00000000" w:rsidDel="00000000" w:rsidP="00000000" w:rsidRDefault="00000000" w:rsidRPr="00000000" w14:paraId="00000054">
      <w:pPr>
        <w:numPr>
          <w:ilvl w:val="0"/>
          <w:numId w:val="5"/>
        </w:numPr>
        <w:pBdr>
          <w:top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both"/>
      </w:pPr>
      <w:r w:rsidDel="00000000" w:rsidR="00000000" w:rsidRPr="00000000">
        <w:rPr>
          <w:rtl w:val="0"/>
        </w:rPr>
        <w:t xml:space="preserve">La deserción académica frecuentemente ligada al bajo rendimiento en asignaturas clave.</w:t>
      </w:r>
    </w:p>
    <w:p w:rsidR="00000000" w:rsidDel="00000000" w:rsidP="00000000" w:rsidRDefault="00000000" w:rsidRPr="00000000" w14:paraId="00000055">
      <w:pPr>
        <w:numPr>
          <w:ilvl w:val="0"/>
          <w:numId w:val="5"/>
        </w:numPr>
        <w:pBdr>
          <w:top w:color="000000" w:space="0" w:sz="0" w:val="none"/>
          <w:bottom w:color="000000" w:space="0" w:sz="0" w:val="none"/>
          <w:right w:color="000000" w:space="0" w:sz="0" w:val="none"/>
          <w:between w:color="000000" w:space="0" w:sz="0" w:val="none"/>
        </w:pBdr>
        <w:spacing w:after="300" w:before="0" w:beforeAutospacing="0" w:line="360" w:lineRule="auto"/>
        <w:ind w:left="720" w:hanging="360"/>
        <w:jc w:val="both"/>
      </w:pPr>
      <w:r w:rsidDel="00000000" w:rsidR="00000000" w:rsidRPr="00000000">
        <w:rPr>
          <w:rtl w:val="0"/>
        </w:rPr>
        <w:t xml:space="preserve">La falta de oportunidades económicas estructuradas para estudiantes con buen rendimiento que desean enseñar.</w:t>
      </w:r>
    </w:p>
    <w:p w:rsidR="00000000" w:rsidDel="00000000" w:rsidP="00000000" w:rsidRDefault="00000000" w:rsidRPr="00000000" w14:paraId="00000056">
      <w:pPr>
        <w:pBdr>
          <w:top w:color="000000" w:space="0" w:sz="0" w:val="none"/>
          <w:bottom w:color="000000" w:space="0" w:sz="0" w:val="none"/>
          <w:right w:color="000000" w:space="0" w:sz="0" w:val="none"/>
          <w:between w:color="000000" w:space="0" w:sz="0" w:val="none"/>
        </w:pBdr>
        <w:spacing w:after="300" w:before="300" w:line="360" w:lineRule="auto"/>
        <w:jc w:val="both"/>
        <w:rPr/>
      </w:pPr>
      <w:r w:rsidDel="00000000" w:rsidR="00000000" w:rsidRPr="00000000">
        <w:rPr>
          <w:b w:val="1"/>
          <w:rtl w:val="0"/>
        </w:rPr>
        <w:t xml:space="preserve">La Solución (MVP):</w:t>
      </w:r>
      <w:r w:rsidDel="00000000" w:rsidR="00000000" w:rsidRPr="00000000">
        <w:rPr>
          <w:rtl w:val="0"/>
        </w:rPr>
        <w:t xml:space="preserve"> Se desarrollará un Producto Mínimo Viable (MVP) que permita optimizar la forma en que los estudiantes gestionan, ofrecen y acceden a ayudantías. Este MVP se centrará en validar la viabilidad técnica y funcional del flujo completo del servicio.</w:t>
      </w:r>
    </w:p>
    <w:p w:rsidR="00000000" w:rsidDel="00000000" w:rsidP="00000000" w:rsidRDefault="00000000" w:rsidRPr="00000000" w14:paraId="00000057">
      <w:pPr>
        <w:pBdr>
          <w:top w:color="000000" w:space="0" w:sz="0" w:val="none"/>
          <w:bottom w:color="000000" w:space="0" w:sz="0" w:val="none"/>
          <w:right w:color="000000" w:space="0" w:sz="0" w:val="none"/>
          <w:between w:color="000000" w:space="0" w:sz="0" w:val="none"/>
        </w:pBdr>
        <w:spacing w:after="300" w:before="300" w:line="360" w:lineRule="auto"/>
        <w:jc w:val="both"/>
        <w:rPr/>
      </w:pPr>
      <w:r w:rsidDel="00000000" w:rsidR="00000000" w:rsidRPr="00000000">
        <w:rPr>
          <w:rtl w:val="0"/>
        </w:rPr>
        <w:t xml:space="preserve">Las funcionalidades centrales del MVP incluyen:</w:t>
      </w:r>
    </w:p>
    <w:p w:rsidR="00000000" w:rsidDel="00000000" w:rsidP="00000000" w:rsidRDefault="00000000" w:rsidRPr="00000000" w14:paraId="00000058">
      <w:pPr>
        <w:numPr>
          <w:ilvl w:val="0"/>
          <w:numId w:val="17"/>
        </w:numPr>
        <w:pBdr>
          <w:top w:color="000000" w:space="0" w:sz="0" w:val="none"/>
          <w:bottom w:color="000000" w:space="0" w:sz="0" w:val="none"/>
          <w:right w:color="000000" w:space="0" w:sz="0" w:val="none"/>
          <w:between w:color="000000" w:space="0" w:sz="0" w:val="none"/>
        </w:pBdr>
        <w:spacing w:after="0" w:afterAutospacing="0" w:before="300" w:line="360" w:lineRule="auto"/>
        <w:ind w:left="720" w:hanging="360"/>
        <w:jc w:val="both"/>
      </w:pPr>
      <w:r w:rsidDel="00000000" w:rsidR="00000000" w:rsidRPr="00000000">
        <w:rPr>
          <w:rtl w:val="0"/>
        </w:rPr>
        <w:t xml:space="preserve">Registro, autenticación y gestión de perfiles de usuario.</w:t>
      </w:r>
    </w:p>
    <w:p w:rsidR="00000000" w:rsidDel="00000000" w:rsidP="00000000" w:rsidRDefault="00000000" w:rsidRPr="00000000" w14:paraId="00000059">
      <w:pPr>
        <w:numPr>
          <w:ilvl w:val="0"/>
          <w:numId w:val="17"/>
        </w:numPr>
        <w:pBdr>
          <w:top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both"/>
      </w:pPr>
      <w:r w:rsidDel="00000000" w:rsidR="00000000" w:rsidRPr="00000000">
        <w:rPr>
          <w:rtl w:val="0"/>
        </w:rPr>
        <w:t xml:space="preserve">Publicación y gestión de ayudantías (por parte de tutores).</w:t>
      </w:r>
    </w:p>
    <w:p w:rsidR="00000000" w:rsidDel="00000000" w:rsidP="00000000" w:rsidRDefault="00000000" w:rsidRPr="00000000" w14:paraId="0000005A">
      <w:pPr>
        <w:numPr>
          <w:ilvl w:val="0"/>
          <w:numId w:val="17"/>
        </w:numPr>
        <w:pBdr>
          <w:top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both"/>
      </w:pPr>
      <w:r w:rsidDel="00000000" w:rsidR="00000000" w:rsidRPr="00000000">
        <w:rPr>
          <w:rtl w:val="0"/>
        </w:rPr>
        <w:t xml:space="preserve">Búsqueda e inscripción a ayudantías (por parte de estudiantes).</w:t>
      </w:r>
    </w:p>
    <w:p w:rsidR="00000000" w:rsidDel="00000000" w:rsidP="00000000" w:rsidRDefault="00000000" w:rsidRPr="00000000" w14:paraId="0000005B">
      <w:pPr>
        <w:numPr>
          <w:ilvl w:val="0"/>
          <w:numId w:val="17"/>
        </w:numPr>
        <w:pBdr>
          <w:top w:color="000000" w:space="0" w:sz="0" w:val="none"/>
          <w:bottom w:color="000000" w:space="0" w:sz="0" w:val="none"/>
          <w:right w:color="000000" w:space="0" w:sz="0" w:val="none"/>
          <w:between w:color="000000" w:space="0" w:sz="0" w:val="none"/>
        </w:pBdr>
        <w:spacing w:after="300" w:before="0" w:beforeAutospacing="0" w:line="360" w:lineRule="auto"/>
        <w:ind w:left="720" w:hanging="360"/>
        <w:jc w:val="both"/>
      </w:pPr>
      <w:r w:rsidDel="00000000" w:rsidR="00000000" w:rsidRPr="00000000">
        <w:rPr>
          <w:rtl w:val="0"/>
        </w:rPr>
        <w:t xml:space="preserve">Un panel administrativo básico para la supervisión y gestión de usuarios.</w:t>
      </w:r>
    </w:p>
    <w:p w:rsidR="00000000" w:rsidDel="00000000" w:rsidP="00000000" w:rsidRDefault="00000000" w:rsidRPr="00000000" w14:paraId="0000005C">
      <w:pPr>
        <w:pBdr>
          <w:top w:color="000000" w:space="0" w:sz="0" w:val="none"/>
          <w:bottom w:color="000000" w:space="0" w:sz="0" w:val="none"/>
          <w:right w:color="000000" w:space="0" w:sz="0" w:val="none"/>
          <w:between w:color="000000" w:space="0" w:sz="0" w:val="none"/>
        </w:pBdr>
        <w:spacing w:after="300" w:before="300" w:line="360" w:lineRule="auto"/>
        <w:jc w:val="both"/>
        <w:rPr/>
      </w:pPr>
      <w:r w:rsidDel="00000000" w:rsidR="00000000" w:rsidRPr="00000000">
        <w:rPr>
          <w:b w:val="1"/>
          <w:rtl w:val="0"/>
        </w:rPr>
        <w:t xml:space="preserve">Objetivo Estratégico:</w:t>
      </w:r>
      <w:r w:rsidDel="00000000" w:rsidR="00000000" w:rsidRPr="00000000">
        <w:rPr>
          <w:rtl w:val="0"/>
        </w:rPr>
        <w:t xml:space="preserve"> El objetivo final de StudIA es conectar conocimiento, facilitar la gestión académica y fortalecer el aprendizaje colaborativo. El MVP busca probar esta hipótesis de valor en un entorno real, ofreciendo una solución tecnológica ágil y accesible.</w:t>
      </w:r>
    </w:p>
    <w:p w:rsidR="00000000" w:rsidDel="00000000" w:rsidP="00000000" w:rsidRDefault="00000000" w:rsidRPr="00000000" w14:paraId="0000005D">
      <w:pPr>
        <w:pStyle w:val="Heading3"/>
        <w:keepNext w:val="0"/>
        <w:keepLines w:val="0"/>
        <w:pBdr>
          <w:top w:color="000000" w:space="0" w:sz="0" w:val="none"/>
          <w:bottom w:color="000000" w:space="0" w:sz="0" w:val="none"/>
          <w:right w:color="000000" w:space="0" w:sz="0" w:val="none"/>
          <w:between w:color="000000" w:space="0" w:sz="0" w:val="none"/>
        </w:pBdr>
        <w:spacing w:before="280" w:line="360" w:lineRule="auto"/>
        <w:jc w:val="both"/>
        <w:rPr>
          <w:b w:val="1"/>
          <w:color w:val="000000"/>
          <w:sz w:val="26"/>
          <w:szCs w:val="26"/>
        </w:rPr>
      </w:pPr>
      <w:bookmarkStart w:colFirst="0" w:colLast="0" w:name="_heading=h.bry4dslhv04d" w:id="3"/>
      <w:bookmarkEnd w:id="3"/>
      <w:r w:rsidDel="00000000" w:rsidR="00000000" w:rsidRPr="00000000">
        <w:rPr>
          <w:b w:val="1"/>
          <w:color w:val="000000"/>
          <w:sz w:val="26"/>
          <w:szCs w:val="26"/>
          <w:rtl w:val="0"/>
        </w:rPr>
        <w:t xml:space="preserve">1.3. Actores Clave</w:t>
      </w:r>
    </w:p>
    <w:p w:rsidR="00000000" w:rsidDel="00000000" w:rsidP="00000000" w:rsidRDefault="00000000" w:rsidRPr="00000000" w14:paraId="0000005E">
      <w:pPr>
        <w:pBdr>
          <w:top w:color="000000" w:space="0" w:sz="0" w:val="none"/>
          <w:bottom w:color="000000" w:space="0" w:sz="0" w:val="none"/>
          <w:right w:color="000000" w:space="0" w:sz="0" w:val="none"/>
          <w:between w:color="000000" w:space="0" w:sz="0" w:val="none"/>
        </w:pBdr>
        <w:spacing w:after="300" w:before="300" w:line="360" w:lineRule="auto"/>
        <w:jc w:val="both"/>
        <w:rPr/>
      </w:pPr>
      <w:r w:rsidDel="00000000" w:rsidR="00000000" w:rsidRPr="00000000">
        <w:rPr>
          <w:rtl w:val="0"/>
        </w:rPr>
        <w:t xml:space="preserve">El sistema define tres roles de usuario principales (actores) que interactúan con la plataforma:</w:t>
      </w:r>
    </w:p>
    <w:p w:rsidR="00000000" w:rsidDel="00000000" w:rsidP="00000000" w:rsidRDefault="00000000" w:rsidRPr="00000000" w14:paraId="0000005F">
      <w:pPr>
        <w:numPr>
          <w:ilvl w:val="0"/>
          <w:numId w:val="22"/>
        </w:numPr>
        <w:pBdr>
          <w:top w:color="000000" w:space="0" w:sz="0" w:val="none"/>
          <w:bottom w:color="000000" w:space="0" w:sz="0" w:val="none"/>
          <w:right w:color="000000" w:space="0" w:sz="0" w:val="none"/>
          <w:between w:color="000000" w:space="0" w:sz="0" w:val="none"/>
        </w:pBdr>
        <w:spacing w:after="0" w:afterAutospacing="0" w:before="300" w:line="360" w:lineRule="auto"/>
        <w:ind w:left="720" w:hanging="360"/>
        <w:jc w:val="both"/>
      </w:pPr>
      <w:r w:rsidDel="00000000" w:rsidR="00000000" w:rsidRPr="00000000">
        <w:rPr>
          <w:b w:val="1"/>
          <w:rtl w:val="0"/>
        </w:rPr>
        <w:t xml:space="preserve">Estudiante (Solicitante):</w:t>
      </w:r>
      <w:r w:rsidDel="00000000" w:rsidR="00000000" w:rsidRPr="00000000">
        <w:rPr>
          <w:rtl w:val="0"/>
        </w:rPr>
        <w:t xml:space="preserve"> Es el consumidor principal del servicio. Este actor puede buscar ayudantías filtrando por asignatura, horario o tutor; inscribirse en sesiones disponibles; y gestionar su perfil y sus inscripciones.</w:t>
      </w:r>
    </w:p>
    <w:p w:rsidR="00000000" w:rsidDel="00000000" w:rsidP="00000000" w:rsidRDefault="00000000" w:rsidRPr="00000000" w14:paraId="00000060">
      <w:pPr>
        <w:numPr>
          <w:ilvl w:val="0"/>
          <w:numId w:val="22"/>
        </w:numPr>
        <w:pBdr>
          <w:top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both"/>
      </w:pPr>
      <w:r w:rsidDel="00000000" w:rsidR="00000000" w:rsidRPr="00000000">
        <w:rPr>
          <w:b w:val="1"/>
          <w:rtl w:val="0"/>
        </w:rPr>
        <w:t xml:space="preserve">Tutor (Ayudante):</w:t>
      </w:r>
      <w:r w:rsidDel="00000000" w:rsidR="00000000" w:rsidRPr="00000000">
        <w:rPr>
          <w:rtl w:val="0"/>
        </w:rPr>
        <w:t xml:space="preserve"> Es el proveedor del servicio. Este actor (previamente validado o autorizado) puede crear y publicar sus propias ayudantías, establecer horarios, definir cupos máximos, gestionar la lista de inscritos y administrar su perfil público.</w:t>
      </w:r>
    </w:p>
    <w:p w:rsidR="00000000" w:rsidDel="00000000" w:rsidP="00000000" w:rsidRDefault="00000000" w:rsidRPr="00000000" w14:paraId="00000061">
      <w:pPr>
        <w:numPr>
          <w:ilvl w:val="0"/>
          <w:numId w:val="22"/>
        </w:numPr>
        <w:pBdr>
          <w:top w:color="000000" w:space="0" w:sz="0" w:val="none"/>
          <w:bottom w:color="000000" w:space="0" w:sz="0" w:val="none"/>
          <w:right w:color="000000" w:space="0" w:sz="0" w:val="none"/>
          <w:between w:color="000000" w:space="0" w:sz="0" w:val="none"/>
        </w:pBdr>
        <w:spacing w:after="300" w:before="0" w:beforeAutospacing="0" w:line="360" w:lineRule="auto"/>
        <w:ind w:left="720" w:hanging="360"/>
        <w:jc w:val="both"/>
      </w:pPr>
      <w:r w:rsidDel="00000000" w:rsidR="00000000" w:rsidRPr="00000000">
        <w:rPr>
          <w:b w:val="1"/>
          <w:rtl w:val="0"/>
        </w:rPr>
        <w:t xml:space="preserve">Administrador (Supervisor):</w:t>
      </w:r>
      <w:r w:rsidDel="00000000" w:rsidR="00000000" w:rsidRPr="00000000">
        <w:rPr>
          <w:rtl w:val="0"/>
        </w:rPr>
        <w:t xml:space="preserve"> Es el rol de gestión y control. Este actor tiene permisos para validar y autorizar nuevas solicitudes de tutores, gestionar la base de datos de usuarios (ej. bloquear o eliminar), y revisar indicadores básicos de uso y participación (ej. número de ayudantías creadas, tasa de inscripción).</w:t>
      </w:r>
    </w:p>
    <w:p w:rsidR="00000000" w:rsidDel="00000000" w:rsidP="00000000" w:rsidRDefault="00000000" w:rsidRPr="00000000" w14:paraId="00000062">
      <w:pPr>
        <w:pStyle w:val="Heading3"/>
        <w:keepNext w:val="0"/>
        <w:keepLines w:val="0"/>
        <w:pBdr>
          <w:top w:color="000000" w:space="0" w:sz="0" w:val="none"/>
          <w:bottom w:color="000000" w:space="0" w:sz="0" w:val="none"/>
          <w:right w:color="000000" w:space="0" w:sz="0" w:val="none"/>
          <w:between w:color="000000" w:space="0" w:sz="0" w:val="none"/>
        </w:pBdr>
        <w:spacing w:before="280" w:line="360" w:lineRule="auto"/>
        <w:jc w:val="both"/>
        <w:rPr>
          <w:b w:val="1"/>
          <w:color w:val="000000"/>
          <w:sz w:val="26"/>
          <w:szCs w:val="26"/>
        </w:rPr>
      </w:pPr>
      <w:bookmarkStart w:colFirst="0" w:colLast="0" w:name="_heading=h.e8k5s9x9o3r0" w:id="4"/>
      <w:bookmarkEnd w:id="4"/>
      <w:r w:rsidDel="00000000" w:rsidR="00000000" w:rsidRPr="00000000">
        <w:rPr>
          <w:b w:val="1"/>
          <w:color w:val="000000"/>
          <w:sz w:val="26"/>
          <w:szCs w:val="26"/>
          <w:rtl w:val="0"/>
        </w:rPr>
        <w:t xml:space="preserve">1.4. Atributos de Calidad (Requisitos No Funcionales)</w:t>
      </w:r>
    </w:p>
    <w:p w:rsidR="00000000" w:rsidDel="00000000" w:rsidP="00000000" w:rsidRDefault="00000000" w:rsidRPr="00000000" w14:paraId="00000063">
      <w:pPr>
        <w:pBdr>
          <w:top w:color="000000" w:space="0" w:sz="0" w:val="none"/>
          <w:bottom w:color="000000" w:space="0" w:sz="0" w:val="none"/>
          <w:right w:color="000000" w:space="0" w:sz="0" w:val="none"/>
          <w:between w:color="000000" w:space="0" w:sz="0" w:val="none"/>
        </w:pBdr>
        <w:spacing w:after="300" w:before="300" w:line="360" w:lineRule="auto"/>
        <w:jc w:val="both"/>
        <w:rPr/>
      </w:pPr>
      <w:r w:rsidDel="00000000" w:rsidR="00000000" w:rsidRPr="00000000">
        <w:rPr>
          <w:rtl w:val="0"/>
        </w:rPr>
        <w:t xml:space="preserve">Para que el MVP de StudIA sea exitoso y siente las bases para el futuro, la arquitectura debe priorizar los siguientes atributos de calidad:</w:t>
      </w:r>
    </w:p>
    <w:p w:rsidR="00000000" w:rsidDel="00000000" w:rsidP="00000000" w:rsidRDefault="00000000" w:rsidRPr="00000000" w14:paraId="00000064">
      <w:pPr>
        <w:numPr>
          <w:ilvl w:val="0"/>
          <w:numId w:val="9"/>
        </w:numPr>
        <w:pBdr>
          <w:top w:color="000000" w:space="0" w:sz="0" w:val="none"/>
          <w:bottom w:color="000000" w:space="0" w:sz="0" w:val="none"/>
          <w:right w:color="000000" w:space="0" w:sz="0" w:val="none"/>
          <w:between w:color="000000" w:space="0" w:sz="0" w:val="none"/>
        </w:pBdr>
        <w:spacing w:after="0" w:afterAutospacing="0" w:before="300" w:line="360" w:lineRule="auto"/>
        <w:ind w:left="720" w:hanging="360"/>
        <w:jc w:val="both"/>
      </w:pPr>
      <w:r w:rsidDel="00000000" w:rsidR="00000000" w:rsidRPr="00000000">
        <w:rPr>
          <w:b w:val="1"/>
          <w:rtl w:val="0"/>
        </w:rPr>
        <w:t xml:space="preserve">Accesibilidad:</w:t>
      </w:r>
      <w:r w:rsidDel="00000000" w:rsidR="00000000" w:rsidRPr="00000000">
        <w:rPr>
          <w:rtl w:val="0"/>
        </w:rPr>
        <w:t xml:space="preserve"> Dado que la solución es web y móvil, la arquitectura debe soportar el acceso desde múltiples dispositivos (navegadores de escritorio y </w:t>
      </w:r>
      <w:r w:rsidDel="00000000" w:rsidR="00000000" w:rsidRPr="00000000">
        <w:rPr>
          <w:i w:val="1"/>
          <w:rtl w:val="0"/>
        </w:rPr>
        <w:t xml:space="preserve">smartphones</w:t>
      </w:r>
      <w:r w:rsidDel="00000000" w:rsidR="00000000" w:rsidRPr="00000000">
        <w:rPr>
          <w:rtl w:val="0"/>
        </w:rPr>
        <w:t xml:space="preserve">), garantizando una experiencia de usuario coherente.</w:t>
      </w:r>
    </w:p>
    <w:p w:rsidR="00000000" w:rsidDel="00000000" w:rsidP="00000000" w:rsidRDefault="00000000" w:rsidRPr="00000000" w14:paraId="00000065">
      <w:pPr>
        <w:numPr>
          <w:ilvl w:val="0"/>
          <w:numId w:val="9"/>
        </w:numPr>
        <w:pBdr>
          <w:top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both"/>
      </w:pPr>
      <w:r w:rsidDel="00000000" w:rsidR="00000000" w:rsidRPr="00000000">
        <w:rPr>
          <w:b w:val="1"/>
          <w:rtl w:val="0"/>
        </w:rPr>
        <w:t xml:space="preserve">Mantenibilidad:</w:t>
      </w:r>
      <w:r w:rsidDel="00000000" w:rsidR="00000000" w:rsidRPr="00000000">
        <w:rPr>
          <w:rtl w:val="0"/>
        </w:rPr>
        <w:t xml:space="preserve"> Al ser un MVP, se espera que el sistema evolucione rápidamente. La arquitectura debe ser modular y limpia, permitiendo al equipo de desarrollo agregar nuevas funcionalidades (post-MVP) con el mínimo esfuerzo y riesgo.</w:t>
      </w:r>
    </w:p>
    <w:p w:rsidR="00000000" w:rsidDel="00000000" w:rsidP="00000000" w:rsidRDefault="00000000" w:rsidRPr="00000000" w14:paraId="00000066">
      <w:pPr>
        <w:numPr>
          <w:ilvl w:val="0"/>
          <w:numId w:val="9"/>
        </w:numPr>
        <w:pBdr>
          <w:top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both"/>
      </w:pPr>
      <w:r w:rsidDel="00000000" w:rsidR="00000000" w:rsidRPr="00000000">
        <w:rPr>
          <w:b w:val="1"/>
          <w:rtl w:val="0"/>
        </w:rPr>
        <w:t xml:space="preserve">Escalabilidad:</w:t>
      </w:r>
      <w:r w:rsidDel="00000000" w:rsidR="00000000" w:rsidRPr="00000000">
        <w:rPr>
          <w:rtl w:val="0"/>
        </w:rPr>
        <w:t xml:space="preserve"> Aunque el MVP se probará en un entorno controlado, la arquitectura debe diseñarse con la capacidad de crecer. Debe poder manejar un aumento futuro en el número de usuarios, sesiones y datos sin degradar el rendimiento.</w:t>
      </w:r>
    </w:p>
    <w:p w:rsidR="00000000" w:rsidDel="00000000" w:rsidP="00000000" w:rsidRDefault="00000000" w:rsidRPr="00000000" w14:paraId="00000067">
      <w:pPr>
        <w:numPr>
          <w:ilvl w:val="0"/>
          <w:numId w:val="9"/>
        </w:numPr>
        <w:pBdr>
          <w:top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both"/>
      </w:pPr>
      <w:r w:rsidDel="00000000" w:rsidR="00000000" w:rsidRPr="00000000">
        <w:rPr>
          <w:b w:val="1"/>
          <w:rtl w:val="0"/>
        </w:rPr>
        <w:t xml:space="preserve">Seguridad:</w:t>
      </w:r>
      <w:r w:rsidDel="00000000" w:rsidR="00000000" w:rsidRPr="00000000">
        <w:rPr>
          <w:rtl w:val="0"/>
        </w:rPr>
        <w:t xml:space="preserve"> El sistema manejará datos personales y académicos de los estudiantes. Es fundamental garantizar la correcta autenticación (quién eres) y autorización (qué puedes hacer) para cada actor, así como la protección de los datos almacenados.</w:t>
      </w:r>
    </w:p>
    <w:p w:rsidR="00000000" w:rsidDel="00000000" w:rsidP="00000000" w:rsidRDefault="00000000" w:rsidRPr="00000000" w14:paraId="00000068">
      <w:pPr>
        <w:numPr>
          <w:ilvl w:val="0"/>
          <w:numId w:val="9"/>
        </w:numPr>
        <w:pBdr>
          <w:top w:color="000000" w:space="0" w:sz="0" w:val="none"/>
          <w:bottom w:color="000000" w:space="0" w:sz="0" w:val="none"/>
          <w:right w:color="000000" w:space="0" w:sz="0" w:val="none"/>
          <w:between w:color="000000" w:space="0" w:sz="0" w:val="none"/>
        </w:pBdr>
        <w:spacing w:after="300" w:before="0" w:beforeAutospacing="0" w:line="360" w:lineRule="auto"/>
        <w:ind w:left="720" w:hanging="360"/>
        <w:jc w:val="both"/>
      </w:pPr>
      <w:r w:rsidDel="00000000" w:rsidR="00000000" w:rsidRPr="00000000">
        <w:rPr>
          <w:b w:val="1"/>
          <w:rtl w:val="0"/>
        </w:rPr>
        <w:t xml:space="preserve">Rendimiento:</w:t>
      </w:r>
      <w:r w:rsidDel="00000000" w:rsidR="00000000" w:rsidRPr="00000000">
        <w:rPr>
          <w:rtl w:val="0"/>
        </w:rPr>
        <w:t xml:space="preserve"> Las funciones clave del MVP (búsqueda de ayudantías, proceso de inscripción) deben ser rápidas y eficientes para no frustrar al usuario y validar correctamente el flujo del servicio.</w:t>
      </w:r>
    </w:p>
    <w:p w:rsidR="00000000" w:rsidDel="00000000" w:rsidP="00000000" w:rsidRDefault="00000000" w:rsidRPr="00000000" w14:paraId="00000069">
      <w:pPr>
        <w:pStyle w:val="Heading1"/>
        <w:pBdr>
          <w:top w:color="000000" w:space="0" w:sz="0" w:val="none"/>
          <w:bottom w:color="000000" w:space="0" w:sz="0" w:val="none"/>
          <w:right w:color="000000" w:space="0" w:sz="0" w:val="none"/>
          <w:between w:color="000000" w:space="0" w:sz="0" w:val="none"/>
        </w:pBdr>
        <w:spacing w:line="360" w:lineRule="auto"/>
        <w:jc w:val="both"/>
        <w:rPr>
          <w:b w:val="1"/>
          <w:sz w:val="36"/>
          <w:szCs w:val="36"/>
        </w:rPr>
      </w:pPr>
      <w:bookmarkStart w:colFirst="0" w:colLast="0" w:name="_heading=h.i7y77y50acim" w:id="5"/>
      <w:bookmarkEnd w:id="5"/>
      <w:r w:rsidDel="00000000" w:rsidR="00000000" w:rsidRPr="00000000">
        <w:rPr>
          <w:b w:val="1"/>
          <w:sz w:val="36"/>
          <w:szCs w:val="36"/>
          <w:rtl w:val="0"/>
        </w:rPr>
        <w:t xml:space="preserve">2) Vista Lógica (El "Qué")</w:t>
      </w:r>
    </w:p>
    <w:p w:rsidR="00000000" w:rsidDel="00000000" w:rsidP="00000000" w:rsidRDefault="00000000" w:rsidRPr="00000000" w14:paraId="0000006A">
      <w:pPr>
        <w:pStyle w:val="Heading3"/>
        <w:keepNext w:val="0"/>
        <w:keepLines w:val="0"/>
        <w:spacing w:before="280" w:lineRule="auto"/>
        <w:jc w:val="both"/>
        <w:rPr>
          <w:b w:val="1"/>
          <w:color w:val="000000"/>
          <w:sz w:val="26"/>
          <w:szCs w:val="26"/>
        </w:rPr>
      </w:pPr>
      <w:bookmarkStart w:colFirst="0" w:colLast="0" w:name="_heading=h.ifx7kxlqtlf7" w:id="6"/>
      <w:bookmarkEnd w:id="6"/>
      <w:r w:rsidDel="00000000" w:rsidR="00000000" w:rsidRPr="00000000">
        <w:rPr>
          <w:b w:val="1"/>
          <w:color w:val="000000"/>
          <w:sz w:val="26"/>
          <w:szCs w:val="26"/>
          <w:rtl w:val="0"/>
        </w:rPr>
        <w:t xml:space="preserve">2.1. Descripción General</w:t>
      </w:r>
    </w:p>
    <w:p w:rsidR="00000000" w:rsidDel="00000000" w:rsidP="00000000" w:rsidRDefault="00000000" w:rsidRPr="00000000" w14:paraId="0000006B">
      <w:pPr>
        <w:spacing w:after="300" w:before="300" w:lineRule="auto"/>
        <w:jc w:val="both"/>
        <w:rPr>
          <w:b w:val="1"/>
        </w:rPr>
      </w:pPr>
      <w:r w:rsidDel="00000000" w:rsidR="00000000" w:rsidRPr="00000000">
        <w:rPr>
          <w:rtl w:val="0"/>
        </w:rPr>
        <w:t xml:space="preserve">La Vista Lógica describe la estructura estática del sistema en términos de sus clases, objetos y las relaciones entre ellos. Responde a la pregunta: </w:t>
      </w:r>
      <w:r w:rsidDel="00000000" w:rsidR="00000000" w:rsidRPr="00000000">
        <w:rPr>
          <w:b w:val="1"/>
          <w:rtl w:val="0"/>
        </w:rPr>
        <w:t xml:space="preserve">¿De qué está hecho el sistema?</w:t>
      </w:r>
    </w:p>
    <w:p w:rsidR="00000000" w:rsidDel="00000000" w:rsidP="00000000" w:rsidRDefault="00000000" w:rsidRPr="00000000" w14:paraId="0000006C">
      <w:pPr>
        <w:spacing w:after="300" w:before="300" w:lineRule="auto"/>
        <w:jc w:val="both"/>
        <w:rPr/>
      </w:pPr>
      <w:r w:rsidDel="00000000" w:rsidR="00000000" w:rsidRPr="00000000">
        <w:rPr>
          <w:rtl w:val="0"/>
        </w:rPr>
        <w:t xml:space="preserve">Esta vista es fundamental para el MVP de StudIA, ya que define el vocabulario del dominio (las "entidades" del negocio) y cómo se relacionan. Utilizamos el Diagrama de Clases para mostrar los conceptos y responsabilidades, y el Diagrama Entidad-Relación (E-R) para detallar la implementación específica en la base de datos.</w:t>
      </w:r>
    </w:p>
    <w:p w:rsidR="00000000" w:rsidDel="00000000" w:rsidP="00000000" w:rsidRDefault="00000000" w:rsidRPr="00000000" w14:paraId="0000006D">
      <w:pPr>
        <w:pStyle w:val="Heading3"/>
        <w:keepNext w:val="0"/>
        <w:keepLines w:val="0"/>
        <w:spacing w:before="280" w:lineRule="auto"/>
        <w:jc w:val="both"/>
        <w:rPr>
          <w:b w:val="1"/>
          <w:color w:val="000000"/>
          <w:sz w:val="26"/>
          <w:szCs w:val="26"/>
        </w:rPr>
      </w:pPr>
      <w:bookmarkStart w:colFirst="0" w:colLast="0" w:name="_heading=h.d1l2z8jrsiu8" w:id="7"/>
      <w:bookmarkEnd w:id="7"/>
      <w:r w:rsidDel="00000000" w:rsidR="00000000" w:rsidRPr="00000000">
        <w:rPr>
          <w:b w:val="1"/>
          <w:color w:val="000000"/>
          <w:sz w:val="26"/>
          <w:szCs w:val="26"/>
          <w:rtl w:val="0"/>
        </w:rPr>
        <w:t xml:space="preserve">2.2. Modelo de Dominio (Diagrama de Clases)</w:t>
      </w:r>
    </w:p>
    <w:p w:rsidR="00000000" w:rsidDel="00000000" w:rsidP="00000000" w:rsidRDefault="00000000" w:rsidRPr="00000000" w14:paraId="0000006E">
      <w:pPr>
        <w:rPr/>
      </w:pPr>
      <w:r w:rsidDel="00000000" w:rsidR="00000000" w:rsidRPr="00000000">
        <w:rPr/>
        <w:drawing>
          <wp:inline distB="114300" distT="114300" distL="114300" distR="114300">
            <wp:extent cx="5731200" cy="4508500"/>
            <wp:effectExtent b="0" l="0" r="0" t="0"/>
            <wp:docPr id="6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300" w:before="300" w:lineRule="auto"/>
        <w:jc w:val="both"/>
        <w:rPr/>
      </w:pPr>
      <w:r w:rsidDel="00000000" w:rsidR="00000000" w:rsidRPr="00000000">
        <w:rPr>
          <w:rtl w:val="0"/>
        </w:rPr>
        <w:t xml:space="preserve">El diagrama de clases modela las principales abstracciones del sistema. Define las responsabilidades y atributos de cada concepto clave:</w:t>
      </w:r>
    </w:p>
    <w:p w:rsidR="00000000" w:rsidDel="00000000" w:rsidP="00000000" w:rsidRDefault="00000000" w:rsidRPr="00000000" w14:paraId="00000070">
      <w:pPr>
        <w:numPr>
          <w:ilvl w:val="0"/>
          <w:numId w:val="18"/>
        </w:numPr>
        <w:spacing w:after="0" w:afterAutospacing="0" w:before="300" w:lineRule="auto"/>
        <w:ind w:left="720" w:hanging="360"/>
        <w:jc w:val="both"/>
      </w:pPr>
      <w:r w:rsidDel="00000000" w:rsidR="00000000" w:rsidRPr="00000000">
        <w:rPr>
          <w:b w:val="1"/>
          <w:rtl w:val="0"/>
        </w:rPr>
        <w:t xml:space="preserve">Usuario</w:t>
      </w:r>
      <w:r w:rsidDel="00000000" w:rsidR="00000000" w:rsidRPr="00000000">
        <w:rPr>
          <w:b w:val="1"/>
          <w:rtl w:val="0"/>
        </w:rPr>
        <w:t xml:space="preserve">:</w:t>
      </w:r>
      <w:r w:rsidDel="00000000" w:rsidR="00000000" w:rsidRPr="00000000">
        <w:rPr>
          <w:rtl w:val="0"/>
        </w:rPr>
        <w:t xml:space="preserve"> Es la entidad central que representa a cualquier actor que interactúa con el sistema. Concentra las operaciones de gestión de identidad (</w:t>
      </w:r>
      <w:r w:rsidDel="00000000" w:rsidR="00000000" w:rsidRPr="00000000">
        <w:rPr>
          <w:rtl w:val="0"/>
        </w:rPr>
        <w:t xml:space="preserve">registrarUsuario()</w:t>
      </w:r>
      <w:r w:rsidDel="00000000" w:rsidR="00000000" w:rsidRPr="00000000">
        <w:rPr>
          <w:rtl w:val="0"/>
        </w:rPr>
        <w:t xml:space="preserve">, </w:t>
      </w:r>
      <w:r w:rsidDel="00000000" w:rsidR="00000000" w:rsidRPr="00000000">
        <w:rPr>
          <w:rtl w:val="0"/>
        </w:rPr>
        <w:t xml:space="preserve">IniciarSesion()</w:t>
      </w:r>
      <w:r w:rsidDel="00000000" w:rsidR="00000000" w:rsidRPr="00000000">
        <w:rPr>
          <w:rtl w:val="0"/>
        </w:rPr>
        <w:t xml:space="preserve">, </w:t>
      </w:r>
      <w:r w:rsidDel="00000000" w:rsidR="00000000" w:rsidRPr="00000000">
        <w:rPr>
          <w:rtl w:val="0"/>
        </w:rPr>
        <w:t xml:space="preserve">CerrarSesion()</w:t>
      </w:r>
      <w:r w:rsidDel="00000000" w:rsidR="00000000" w:rsidRPr="00000000">
        <w:rPr>
          <w:rtl w:val="0"/>
        </w:rPr>
        <w:t xml:space="preserve">). Está correctamente asociado a una </w:t>
      </w:r>
      <w:r w:rsidDel="00000000" w:rsidR="00000000" w:rsidRPr="00000000">
        <w:rPr>
          <w:rtl w:val="0"/>
        </w:rPr>
        <w:t xml:space="preserve">Institucion</w:t>
      </w:r>
      <w:r w:rsidDel="00000000" w:rsidR="00000000" w:rsidRPr="00000000">
        <w:rPr>
          <w:rtl w:val="0"/>
        </w:rPr>
        <w:t xml:space="preserve"> y a un </w:t>
      </w:r>
      <w:r w:rsidDel="00000000" w:rsidR="00000000" w:rsidRPr="00000000">
        <w:rPr>
          <w:rtl w:val="0"/>
        </w:rPr>
        <w:t xml:space="preserve">Rol</w:t>
      </w:r>
      <w:r w:rsidDel="00000000" w:rsidR="00000000" w:rsidRPr="00000000">
        <w:rPr>
          <w:rtl w:val="0"/>
        </w:rPr>
        <w:t xml:space="preserve">.</w:t>
      </w:r>
    </w:p>
    <w:p w:rsidR="00000000" w:rsidDel="00000000" w:rsidP="00000000" w:rsidRDefault="00000000" w:rsidRPr="00000000" w14:paraId="00000071">
      <w:pPr>
        <w:numPr>
          <w:ilvl w:val="0"/>
          <w:numId w:val="18"/>
        </w:numPr>
        <w:spacing w:after="0" w:afterAutospacing="0" w:before="0" w:beforeAutospacing="0" w:lineRule="auto"/>
        <w:ind w:left="720" w:hanging="360"/>
        <w:jc w:val="both"/>
      </w:pPr>
      <w:r w:rsidDel="00000000" w:rsidR="00000000" w:rsidRPr="00000000">
        <w:rPr>
          <w:b w:val="1"/>
          <w:rtl w:val="0"/>
        </w:rPr>
        <w:t xml:space="preserve">Rol</w:t>
      </w:r>
      <w:r w:rsidDel="00000000" w:rsidR="00000000" w:rsidRPr="00000000">
        <w:rPr>
          <w:b w:val="1"/>
          <w:rtl w:val="0"/>
        </w:rPr>
        <w:t xml:space="preserve">:</w:t>
      </w:r>
      <w:r w:rsidDel="00000000" w:rsidR="00000000" w:rsidRPr="00000000">
        <w:rPr>
          <w:rtl w:val="0"/>
        </w:rPr>
        <w:t xml:space="preserve"> Entidad que define los permisos y el tipo de usuario (Estudiante, Tutor, Administrador).</w:t>
      </w:r>
    </w:p>
    <w:p w:rsidR="00000000" w:rsidDel="00000000" w:rsidP="00000000" w:rsidRDefault="00000000" w:rsidRPr="00000000" w14:paraId="00000072">
      <w:pPr>
        <w:numPr>
          <w:ilvl w:val="0"/>
          <w:numId w:val="18"/>
        </w:numPr>
        <w:spacing w:after="0" w:afterAutospacing="0" w:before="0" w:beforeAutospacing="0" w:lineRule="auto"/>
        <w:ind w:left="720" w:hanging="360"/>
        <w:jc w:val="both"/>
      </w:pPr>
      <w:r w:rsidDel="00000000" w:rsidR="00000000" w:rsidRPr="00000000">
        <w:rPr>
          <w:b w:val="1"/>
          <w:rtl w:val="0"/>
        </w:rPr>
        <w:t xml:space="preserve">Institucion</w:t>
      </w:r>
      <w:r w:rsidDel="00000000" w:rsidR="00000000" w:rsidRPr="00000000">
        <w:rPr>
          <w:b w:val="1"/>
          <w:rtl w:val="0"/>
        </w:rPr>
        <w:t xml:space="preserve">:</w:t>
      </w:r>
      <w:r w:rsidDel="00000000" w:rsidR="00000000" w:rsidRPr="00000000">
        <w:rPr>
          <w:rtl w:val="0"/>
        </w:rPr>
        <w:t xml:space="preserve"> Permite agrupar o segmentar a los usuarios por su afiliación (ej. universidad, facultad).</w:t>
      </w:r>
    </w:p>
    <w:p w:rsidR="00000000" w:rsidDel="00000000" w:rsidP="00000000" w:rsidRDefault="00000000" w:rsidRPr="00000000" w14:paraId="00000073">
      <w:pPr>
        <w:numPr>
          <w:ilvl w:val="0"/>
          <w:numId w:val="18"/>
        </w:numPr>
        <w:spacing w:after="0" w:afterAutospacing="0" w:before="0" w:beforeAutospacing="0" w:lineRule="auto"/>
        <w:ind w:left="720" w:hanging="360"/>
        <w:jc w:val="both"/>
      </w:pPr>
      <w:r w:rsidDel="00000000" w:rsidR="00000000" w:rsidRPr="00000000">
        <w:rPr>
          <w:b w:val="1"/>
          <w:rtl w:val="0"/>
        </w:rPr>
        <w:t xml:space="preserve">Ayudantia</w:t>
      </w:r>
      <w:r w:rsidDel="00000000" w:rsidR="00000000" w:rsidRPr="00000000">
        <w:rPr>
          <w:b w:val="1"/>
          <w:rtl w:val="0"/>
        </w:rPr>
        <w:t xml:space="preserve">:</w:t>
      </w:r>
      <w:r w:rsidDel="00000000" w:rsidR="00000000" w:rsidRPr="00000000">
        <w:rPr>
          <w:rtl w:val="0"/>
        </w:rPr>
        <w:t xml:space="preserve"> Representa la "oferta" de tutoría. Define los atributos clave del servicio, como </w:t>
      </w:r>
      <w:r w:rsidDel="00000000" w:rsidR="00000000" w:rsidRPr="00000000">
        <w:rPr>
          <w:rtl w:val="0"/>
        </w:rPr>
        <w:t xml:space="preserve">estado</w:t>
      </w:r>
      <w:r w:rsidDel="00000000" w:rsidR="00000000" w:rsidRPr="00000000">
        <w:rPr>
          <w:rtl w:val="0"/>
        </w:rPr>
        <w:t xml:space="preserve"> (ej. Abierta, Cerrada, Llena), </w:t>
      </w:r>
      <w:r w:rsidDel="00000000" w:rsidR="00000000" w:rsidRPr="00000000">
        <w:rPr>
          <w:rtl w:val="0"/>
        </w:rPr>
        <w:t xml:space="preserve">cupos</w:t>
      </w:r>
      <w:r w:rsidDel="00000000" w:rsidR="00000000" w:rsidRPr="00000000">
        <w:rPr>
          <w:rtl w:val="0"/>
        </w:rPr>
        <w:t xml:space="preserve"> y </w:t>
      </w:r>
      <w:r w:rsidDel="00000000" w:rsidR="00000000" w:rsidRPr="00000000">
        <w:rPr>
          <w:rtl w:val="0"/>
        </w:rPr>
        <w:t xml:space="preserve">horarios</w:t>
      </w:r>
      <w:r w:rsidDel="00000000" w:rsidR="00000000" w:rsidRPr="00000000">
        <w:rPr>
          <w:rtl w:val="0"/>
        </w:rPr>
        <w:t xml:space="preserve">.</w:t>
      </w:r>
    </w:p>
    <w:p w:rsidR="00000000" w:rsidDel="00000000" w:rsidP="00000000" w:rsidRDefault="00000000" w:rsidRPr="00000000" w14:paraId="00000074">
      <w:pPr>
        <w:numPr>
          <w:ilvl w:val="0"/>
          <w:numId w:val="18"/>
        </w:numPr>
        <w:spacing w:after="0" w:afterAutospacing="0" w:before="0" w:beforeAutospacing="0" w:lineRule="auto"/>
        <w:ind w:left="720" w:hanging="360"/>
        <w:jc w:val="both"/>
      </w:pPr>
      <w:r w:rsidDel="00000000" w:rsidR="00000000" w:rsidRPr="00000000">
        <w:rPr>
          <w:b w:val="1"/>
          <w:rtl w:val="0"/>
        </w:rPr>
        <w:t xml:space="preserve">Tipo Ayudantia</w:t>
      </w:r>
      <w:r w:rsidDel="00000000" w:rsidR="00000000" w:rsidRPr="00000000">
        <w:rPr>
          <w:b w:val="1"/>
          <w:rtl w:val="0"/>
        </w:rPr>
        <w:t xml:space="preserve">:</w:t>
      </w:r>
      <w:r w:rsidDel="00000000" w:rsidR="00000000" w:rsidRPr="00000000">
        <w:rPr>
          <w:rtl w:val="0"/>
        </w:rPr>
        <w:t xml:space="preserve"> Funciona como la categoría de la ayudantía (ej. "Cálculo I", "Programación Orientada a Objetos", "Ensayo SIMCE").</w:t>
      </w:r>
    </w:p>
    <w:p w:rsidR="00000000" w:rsidDel="00000000" w:rsidP="00000000" w:rsidRDefault="00000000" w:rsidRPr="00000000" w14:paraId="00000075">
      <w:pPr>
        <w:numPr>
          <w:ilvl w:val="0"/>
          <w:numId w:val="18"/>
        </w:numPr>
        <w:spacing w:after="300" w:before="0" w:beforeAutospacing="0" w:lineRule="auto"/>
        <w:ind w:left="720" w:hanging="360"/>
        <w:jc w:val="both"/>
      </w:pPr>
      <w:r w:rsidDel="00000000" w:rsidR="00000000" w:rsidRPr="00000000">
        <w:rPr>
          <w:b w:val="1"/>
          <w:rtl w:val="0"/>
        </w:rPr>
        <w:t xml:space="preserve">Inscripcion</w:t>
      </w:r>
      <w:r w:rsidDel="00000000" w:rsidR="00000000" w:rsidRPr="00000000">
        <w:rPr>
          <w:b w:val="1"/>
          <w:rtl w:val="0"/>
        </w:rPr>
        <w:t xml:space="preserve">:</w:t>
      </w:r>
      <w:r w:rsidDel="00000000" w:rsidR="00000000" w:rsidRPr="00000000">
        <w:rPr>
          <w:rtl w:val="0"/>
        </w:rPr>
        <w:t xml:space="preserve"> Es la clase asociativa que conecta a un </w:t>
      </w:r>
      <w:r w:rsidDel="00000000" w:rsidR="00000000" w:rsidRPr="00000000">
        <w:rPr>
          <w:rtl w:val="0"/>
        </w:rPr>
        <w:t xml:space="preserve">Usuario</w:t>
      </w:r>
      <w:r w:rsidDel="00000000" w:rsidR="00000000" w:rsidRPr="00000000">
        <w:rPr>
          <w:rtl w:val="0"/>
        </w:rPr>
        <w:t xml:space="preserve"> (en su rol de Estudiante) con una </w:t>
      </w:r>
      <w:r w:rsidDel="00000000" w:rsidR="00000000" w:rsidRPr="00000000">
        <w:rPr>
          <w:rtl w:val="0"/>
        </w:rPr>
        <w:t xml:space="preserve">Ayudantia</w:t>
      </w:r>
      <w:r w:rsidDel="00000000" w:rsidR="00000000" w:rsidRPr="00000000">
        <w:rPr>
          <w:rtl w:val="0"/>
        </w:rPr>
        <w:t xml:space="preserve">. Registra el </w:t>
      </w:r>
      <w:r w:rsidDel="00000000" w:rsidR="00000000" w:rsidRPr="00000000">
        <w:rPr>
          <w:rtl w:val="0"/>
        </w:rPr>
        <w:t xml:space="preserve">estado</w:t>
      </w:r>
      <w:r w:rsidDel="00000000" w:rsidR="00000000" w:rsidRPr="00000000">
        <w:rPr>
          <w:rtl w:val="0"/>
        </w:rPr>
        <w:t xml:space="preserve"> de dicha inscripción (ej. Confirmada, Pendiente, Cancelada).</w:t>
      </w:r>
    </w:p>
    <w:p w:rsidR="00000000" w:rsidDel="00000000" w:rsidP="00000000" w:rsidRDefault="00000000" w:rsidRPr="00000000" w14:paraId="00000076">
      <w:pPr>
        <w:pStyle w:val="Heading3"/>
        <w:keepNext w:val="0"/>
        <w:keepLines w:val="0"/>
        <w:spacing w:before="280" w:lineRule="auto"/>
        <w:jc w:val="both"/>
        <w:rPr>
          <w:b w:val="1"/>
          <w:color w:val="000000"/>
          <w:sz w:val="26"/>
          <w:szCs w:val="26"/>
        </w:rPr>
      </w:pPr>
      <w:bookmarkStart w:colFirst="0" w:colLast="0" w:name="_heading=h.axp29fa5w5qk" w:id="8"/>
      <w:bookmarkEnd w:id="8"/>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jc w:val="both"/>
        <w:rPr>
          <w:b w:val="1"/>
          <w:color w:val="000000"/>
          <w:sz w:val="26"/>
          <w:szCs w:val="26"/>
        </w:rPr>
      </w:pPr>
      <w:bookmarkStart w:colFirst="0" w:colLast="0" w:name="_heading=h.bzchx2gjzown" w:id="9"/>
      <w:bookmarkEnd w:id="9"/>
      <w:r w:rsidDel="00000000" w:rsidR="00000000" w:rsidRPr="00000000">
        <w:rPr>
          <w:b w:val="1"/>
          <w:color w:val="000000"/>
          <w:sz w:val="26"/>
          <w:szCs w:val="26"/>
          <w:rtl w:val="0"/>
        </w:rPr>
        <w:t xml:space="preserve">2.3. Modelo de Datos (Diagrama Entidad-Relación - E-R)</w:t>
      </w:r>
    </w:p>
    <w:p w:rsidR="00000000" w:rsidDel="00000000" w:rsidP="00000000" w:rsidRDefault="00000000" w:rsidRPr="00000000" w14:paraId="00000078">
      <w:pPr>
        <w:rPr/>
      </w:pPr>
      <w:r w:rsidDel="00000000" w:rsidR="00000000" w:rsidRPr="00000000">
        <w:rPr/>
        <w:drawing>
          <wp:inline distB="114300" distT="114300" distL="114300" distR="114300">
            <wp:extent cx="5731200" cy="2959100"/>
            <wp:effectExtent b="0" l="0" r="0" t="0"/>
            <wp:docPr id="7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300" w:before="300" w:lineRule="auto"/>
        <w:jc w:val="both"/>
        <w:rPr/>
      </w:pPr>
      <w:r w:rsidDel="00000000" w:rsidR="00000000" w:rsidRPr="00000000">
        <w:rPr>
          <w:rtl w:val="0"/>
        </w:rPr>
        <w:t xml:space="preserve">El diagrama E-R detalla la implementación física de la base de datos relacional y clarifica las relaciones del modelo de dominio. El diseño es robusto y refleja fielmente la lógica del negocio:</w:t>
      </w:r>
    </w:p>
    <w:p w:rsidR="00000000" w:rsidDel="00000000" w:rsidP="00000000" w:rsidRDefault="00000000" w:rsidRPr="00000000" w14:paraId="0000007A">
      <w:pPr>
        <w:numPr>
          <w:ilvl w:val="0"/>
          <w:numId w:val="23"/>
        </w:numPr>
        <w:spacing w:after="0" w:afterAutospacing="0" w:before="300" w:lineRule="auto"/>
        <w:ind w:left="720" w:hanging="360"/>
        <w:jc w:val="both"/>
      </w:pPr>
      <w:r w:rsidDel="00000000" w:rsidR="00000000" w:rsidRPr="00000000">
        <w:rPr>
          <w:b w:val="1"/>
          <w:rtl w:val="0"/>
        </w:rPr>
        <w:t xml:space="preserve">Tablas Centrales:</w:t>
      </w:r>
      <w:r w:rsidDel="00000000" w:rsidR="00000000" w:rsidRPr="00000000">
        <w:rPr>
          <w:rtl w:val="0"/>
        </w:rPr>
        <w:t xml:space="preserve"> </w:t>
      </w:r>
      <w:r w:rsidDel="00000000" w:rsidR="00000000" w:rsidRPr="00000000">
        <w:rPr>
          <w:rtl w:val="0"/>
        </w:rPr>
        <w:t xml:space="preserve">USUARIO</w:t>
      </w:r>
      <w:r w:rsidDel="00000000" w:rsidR="00000000" w:rsidRPr="00000000">
        <w:rPr>
          <w:rtl w:val="0"/>
        </w:rPr>
        <w:t xml:space="preserve">, </w:t>
      </w:r>
      <w:r w:rsidDel="00000000" w:rsidR="00000000" w:rsidRPr="00000000">
        <w:rPr>
          <w:rtl w:val="0"/>
        </w:rPr>
        <w:t xml:space="preserve">AYUDANTIA</w:t>
      </w:r>
      <w:r w:rsidDel="00000000" w:rsidR="00000000" w:rsidRPr="00000000">
        <w:rPr>
          <w:rtl w:val="0"/>
        </w:rPr>
        <w:t xml:space="preserve">, </w:t>
      </w:r>
      <w:r w:rsidDel="00000000" w:rsidR="00000000" w:rsidRPr="00000000">
        <w:rPr>
          <w:rtl w:val="0"/>
        </w:rPr>
        <w:t xml:space="preserve">INSCRIPCION</w:t>
      </w:r>
      <w:r w:rsidDel="00000000" w:rsidR="00000000" w:rsidRPr="00000000">
        <w:rPr>
          <w:rtl w:val="0"/>
        </w:rPr>
        <w:t xml:space="preserve">.</w:t>
      </w:r>
    </w:p>
    <w:p w:rsidR="00000000" w:rsidDel="00000000" w:rsidP="00000000" w:rsidRDefault="00000000" w:rsidRPr="00000000" w14:paraId="0000007B">
      <w:pPr>
        <w:numPr>
          <w:ilvl w:val="0"/>
          <w:numId w:val="23"/>
        </w:numPr>
        <w:spacing w:after="300" w:before="0" w:beforeAutospacing="0" w:lineRule="auto"/>
        <w:ind w:left="720" w:hanging="360"/>
        <w:jc w:val="both"/>
      </w:pPr>
      <w:r w:rsidDel="00000000" w:rsidR="00000000" w:rsidRPr="00000000">
        <w:rPr>
          <w:b w:val="1"/>
          <w:rtl w:val="0"/>
        </w:rPr>
        <w:t xml:space="preserve">Tablas de Catálogo (Lookup):</w:t>
      </w:r>
      <w:r w:rsidDel="00000000" w:rsidR="00000000" w:rsidRPr="00000000">
        <w:rPr>
          <w:rtl w:val="0"/>
        </w:rPr>
        <w:t xml:space="preserve"> </w:t>
      </w:r>
      <w:r w:rsidDel="00000000" w:rsidR="00000000" w:rsidRPr="00000000">
        <w:rPr>
          <w:rtl w:val="0"/>
        </w:rPr>
        <w:t xml:space="preserve">ROL</w:t>
      </w:r>
      <w:r w:rsidDel="00000000" w:rsidR="00000000" w:rsidRPr="00000000">
        <w:rPr>
          <w:rtl w:val="0"/>
        </w:rPr>
        <w:t xml:space="preserve">, </w:t>
      </w:r>
      <w:r w:rsidDel="00000000" w:rsidR="00000000" w:rsidRPr="00000000">
        <w:rPr>
          <w:rtl w:val="0"/>
        </w:rPr>
        <w:t xml:space="preserve">INSTITUCION</w:t>
      </w:r>
      <w:r w:rsidDel="00000000" w:rsidR="00000000" w:rsidRPr="00000000">
        <w:rPr>
          <w:rtl w:val="0"/>
        </w:rPr>
        <w:t xml:space="preserve">, </w:t>
      </w:r>
      <w:r w:rsidDel="00000000" w:rsidR="00000000" w:rsidRPr="00000000">
        <w:rPr>
          <w:rtl w:val="0"/>
        </w:rPr>
        <w:t xml:space="preserve">TIPOAYUDANTIA</w:t>
      </w:r>
      <w:r w:rsidDel="00000000" w:rsidR="00000000" w:rsidRPr="00000000">
        <w:rPr>
          <w:rtl w:val="0"/>
        </w:rPr>
        <w:t xml:space="preserve">.</w:t>
      </w:r>
    </w:p>
    <w:p w:rsidR="00000000" w:rsidDel="00000000" w:rsidP="00000000" w:rsidRDefault="00000000" w:rsidRPr="00000000" w14:paraId="0000007C">
      <w:pPr>
        <w:spacing w:after="300" w:before="300" w:lineRule="auto"/>
        <w:jc w:val="both"/>
        <w:rPr/>
      </w:pPr>
      <w:r w:rsidDel="00000000" w:rsidR="00000000" w:rsidRPr="00000000">
        <w:rPr>
          <w:rtl w:val="0"/>
        </w:rPr>
        <w:t xml:space="preserve">El análisis de las claves foráneas (FK):</w:t>
      </w:r>
    </w:p>
    <w:p w:rsidR="00000000" w:rsidDel="00000000" w:rsidP="00000000" w:rsidRDefault="00000000" w:rsidRPr="00000000" w14:paraId="0000007D">
      <w:pPr>
        <w:numPr>
          <w:ilvl w:val="0"/>
          <w:numId w:val="2"/>
        </w:numPr>
        <w:spacing w:after="0" w:afterAutospacing="0" w:before="300" w:lineRule="auto"/>
        <w:ind w:left="720" w:hanging="360"/>
        <w:jc w:val="both"/>
      </w:pPr>
      <w:r w:rsidDel="00000000" w:rsidR="00000000" w:rsidRPr="00000000">
        <w:rPr>
          <w:b w:val="1"/>
          <w:rtl w:val="0"/>
        </w:rPr>
        <w:t xml:space="preserve">Relación Tutor-Ayudantía:</w:t>
      </w:r>
      <w:r w:rsidDel="00000000" w:rsidR="00000000" w:rsidRPr="00000000">
        <w:rPr>
          <w:rtl w:val="0"/>
        </w:rPr>
        <w:t xml:space="preserve"> La tabla </w:t>
      </w:r>
      <w:r w:rsidDel="00000000" w:rsidR="00000000" w:rsidRPr="00000000">
        <w:rPr>
          <w:rtl w:val="0"/>
        </w:rPr>
        <w:t xml:space="preserve">AYUDANTIA</w:t>
      </w:r>
      <w:r w:rsidDel="00000000" w:rsidR="00000000" w:rsidRPr="00000000">
        <w:rPr>
          <w:rtl w:val="0"/>
        </w:rPr>
        <w:t xml:space="preserve"> tiene una FK </w:t>
      </w:r>
      <w:r w:rsidDel="00000000" w:rsidR="00000000" w:rsidRPr="00000000">
        <w:rPr>
          <w:rtl w:val="0"/>
        </w:rPr>
        <w:t xml:space="preserve">USUARIO_id_usuario</w:t>
      </w:r>
      <w:r w:rsidDel="00000000" w:rsidR="00000000" w:rsidRPr="00000000">
        <w:rPr>
          <w:rtl w:val="0"/>
        </w:rPr>
        <w:t xml:space="preserve">. Esta clave identifica al </w:t>
      </w:r>
      <w:r w:rsidDel="00000000" w:rsidR="00000000" w:rsidRPr="00000000">
        <w:rPr>
          <w:b w:val="1"/>
          <w:rtl w:val="0"/>
        </w:rPr>
        <w:t xml:space="preserve">Tutor</w:t>
      </w:r>
      <w:r w:rsidDel="00000000" w:rsidR="00000000" w:rsidRPr="00000000">
        <w:rPr>
          <w:rtl w:val="0"/>
        </w:rPr>
        <w:t xml:space="preserve"> que crea y dicta la ayudantía.</w:t>
      </w:r>
    </w:p>
    <w:p w:rsidR="00000000" w:rsidDel="00000000" w:rsidP="00000000" w:rsidRDefault="00000000" w:rsidRPr="00000000" w14:paraId="0000007E">
      <w:pPr>
        <w:numPr>
          <w:ilvl w:val="0"/>
          <w:numId w:val="2"/>
        </w:numPr>
        <w:spacing w:after="0" w:afterAutospacing="0" w:before="0" w:beforeAutospacing="0" w:lineRule="auto"/>
        <w:ind w:left="720" w:hanging="360"/>
        <w:jc w:val="both"/>
      </w:pPr>
      <w:r w:rsidDel="00000000" w:rsidR="00000000" w:rsidRPr="00000000">
        <w:rPr>
          <w:b w:val="1"/>
          <w:rtl w:val="0"/>
        </w:rPr>
        <w:t xml:space="preserve">Relación Estudiante-Inscripción:</w:t>
      </w:r>
      <w:r w:rsidDel="00000000" w:rsidR="00000000" w:rsidRPr="00000000">
        <w:rPr>
          <w:rtl w:val="0"/>
        </w:rPr>
        <w:t xml:space="preserve"> La tabla </w:t>
      </w:r>
      <w:r w:rsidDel="00000000" w:rsidR="00000000" w:rsidRPr="00000000">
        <w:rPr>
          <w:rtl w:val="0"/>
        </w:rPr>
        <w:t xml:space="preserve">INSCRIPCION</w:t>
      </w:r>
      <w:r w:rsidDel="00000000" w:rsidR="00000000" w:rsidRPr="00000000">
        <w:rPr>
          <w:rtl w:val="0"/>
        </w:rPr>
        <w:t xml:space="preserve"> tiene una FK </w:t>
      </w:r>
      <w:r w:rsidDel="00000000" w:rsidR="00000000" w:rsidRPr="00000000">
        <w:rPr>
          <w:rtl w:val="0"/>
        </w:rPr>
        <w:t xml:space="preserve">USUARIO_id_usuario</w:t>
      </w:r>
      <w:r w:rsidDel="00000000" w:rsidR="00000000" w:rsidRPr="00000000">
        <w:rPr>
          <w:rtl w:val="0"/>
        </w:rPr>
        <w:t xml:space="preserve">. Esta clave identifica al </w:t>
      </w:r>
      <w:r w:rsidDel="00000000" w:rsidR="00000000" w:rsidRPr="00000000">
        <w:rPr>
          <w:b w:val="1"/>
          <w:rtl w:val="0"/>
        </w:rPr>
        <w:t xml:space="preserve">Estudiante</w:t>
      </w:r>
      <w:r w:rsidDel="00000000" w:rsidR="00000000" w:rsidRPr="00000000">
        <w:rPr>
          <w:rtl w:val="0"/>
        </w:rPr>
        <w:t xml:space="preserve"> que se inscribe en la ayudantía.</w:t>
      </w:r>
    </w:p>
    <w:p w:rsidR="00000000" w:rsidDel="00000000" w:rsidP="00000000" w:rsidRDefault="00000000" w:rsidRPr="00000000" w14:paraId="0000007F">
      <w:pPr>
        <w:numPr>
          <w:ilvl w:val="0"/>
          <w:numId w:val="2"/>
        </w:numPr>
        <w:spacing w:after="300" w:before="0" w:beforeAutospacing="0" w:lineRule="auto"/>
        <w:ind w:left="720" w:hanging="360"/>
        <w:jc w:val="both"/>
      </w:pPr>
      <w:r w:rsidDel="00000000" w:rsidR="00000000" w:rsidRPr="00000000">
        <w:rPr>
          <w:b w:val="1"/>
          <w:rtl w:val="0"/>
        </w:rPr>
        <w:t xml:space="preserve">Relación Ayudantía-Inscripción:</w:t>
      </w:r>
      <w:r w:rsidDel="00000000" w:rsidR="00000000" w:rsidRPr="00000000">
        <w:rPr>
          <w:rtl w:val="0"/>
        </w:rPr>
        <w:t xml:space="preserve"> La tabla </w:t>
      </w:r>
      <w:r w:rsidDel="00000000" w:rsidR="00000000" w:rsidRPr="00000000">
        <w:rPr>
          <w:rtl w:val="0"/>
        </w:rPr>
        <w:t xml:space="preserve">INSCRIPCION</w:t>
      </w:r>
      <w:r w:rsidDel="00000000" w:rsidR="00000000" w:rsidRPr="00000000">
        <w:rPr>
          <w:rtl w:val="0"/>
        </w:rPr>
        <w:t xml:space="preserve"> tiene una FK </w:t>
      </w:r>
      <w:r w:rsidDel="00000000" w:rsidR="00000000" w:rsidRPr="00000000">
        <w:rPr>
          <w:rtl w:val="0"/>
        </w:rPr>
        <w:t xml:space="preserve">AYUDANTIA_id_ayu</w:t>
      </w:r>
      <w:r w:rsidDel="00000000" w:rsidR="00000000" w:rsidRPr="00000000">
        <w:rPr>
          <w:rtl w:val="0"/>
        </w:rPr>
        <w:t xml:space="preserve">, vinculando la inscripción con la ayudantía específica.</w:t>
      </w:r>
    </w:p>
    <w:p w:rsidR="00000000" w:rsidDel="00000000" w:rsidP="00000000" w:rsidRDefault="00000000" w:rsidRPr="00000000" w14:paraId="00000080">
      <w:pPr>
        <w:spacing w:after="300" w:before="300" w:lineRule="auto"/>
        <w:jc w:val="both"/>
        <w:rPr/>
      </w:pPr>
      <w:r w:rsidDel="00000000" w:rsidR="00000000" w:rsidRPr="00000000">
        <w:rPr>
          <w:rtl w:val="0"/>
        </w:rPr>
        <w:t xml:space="preserve">Este diseño separa correctamente los roles: un </w:t>
      </w:r>
      <w:r w:rsidDel="00000000" w:rsidR="00000000" w:rsidRPr="00000000">
        <w:rPr>
          <w:rtl w:val="0"/>
        </w:rPr>
        <w:t xml:space="preserve">USUARIO</w:t>
      </w:r>
      <w:r w:rsidDel="00000000" w:rsidR="00000000" w:rsidRPr="00000000">
        <w:rPr>
          <w:rtl w:val="0"/>
        </w:rPr>
        <w:t xml:space="preserve"> actúa como "Tutor" al </w:t>
      </w:r>
      <w:r w:rsidDel="00000000" w:rsidR="00000000" w:rsidRPr="00000000">
        <w:rPr>
          <w:i w:val="1"/>
          <w:rtl w:val="0"/>
        </w:rPr>
        <w:t xml:space="preserve">crear</w:t>
      </w:r>
      <w:r w:rsidDel="00000000" w:rsidR="00000000" w:rsidRPr="00000000">
        <w:rPr>
          <w:rtl w:val="0"/>
        </w:rPr>
        <w:t xml:space="preserve"> una </w:t>
      </w:r>
      <w:r w:rsidDel="00000000" w:rsidR="00000000" w:rsidRPr="00000000">
        <w:rPr>
          <w:rtl w:val="0"/>
        </w:rPr>
        <w:t xml:space="preserve">AYUDANTIA</w:t>
      </w:r>
      <w:r w:rsidDel="00000000" w:rsidR="00000000" w:rsidRPr="00000000">
        <w:rPr>
          <w:rtl w:val="0"/>
        </w:rPr>
        <w:t xml:space="preserve"> y actúa como "Estudiante" al </w:t>
      </w:r>
      <w:r w:rsidDel="00000000" w:rsidR="00000000" w:rsidRPr="00000000">
        <w:rPr>
          <w:i w:val="1"/>
          <w:rtl w:val="0"/>
        </w:rPr>
        <w:t xml:space="preserve">crear</w:t>
      </w:r>
      <w:r w:rsidDel="00000000" w:rsidR="00000000" w:rsidRPr="00000000">
        <w:rPr>
          <w:rtl w:val="0"/>
        </w:rPr>
        <w:t xml:space="preserve"> una </w:t>
      </w:r>
      <w:r w:rsidDel="00000000" w:rsidR="00000000" w:rsidRPr="00000000">
        <w:rPr>
          <w:rtl w:val="0"/>
        </w:rPr>
        <w:t xml:space="preserve">INSCRIPCION</w:t>
      </w:r>
      <w:r w:rsidDel="00000000" w:rsidR="00000000" w:rsidRPr="00000000">
        <w:rPr>
          <w:rtl w:val="0"/>
        </w:rPr>
        <w:t xml:space="preserve">.</w:t>
      </w:r>
    </w:p>
    <w:p w:rsidR="00000000" w:rsidDel="00000000" w:rsidP="00000000" w:rsidRDefault="00000000" w:rsidRPr="00000000" w14:paraId="00000081">
      <w:pPr>
        <w:pStyle w:val="Heading3"/>
        <w:keepNext w:val="0"/>
        <w:keepLines w:val="0"/>
        <w:spacing w:before="280" w:lineRule="auto"/>
        <w:jc w:val="both"/>
        <w:rPr>
          <w:b w:val="1"/>
          <w:color w:val="000000"/>
          <w:sz w:val="26"/>
          <w:szCs w:val="26"/>
        </w:rPr>
      </w:pPr>
      <w:bookmarkStart w:colFirst="0" w:colLast="0" w:name="_heading=h.18sikbgr1ylg" w:id="10"/>
      <w:bookmarkEnd w:id="10"/>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jc w:val="both"/>
        <w:rPr>
          <w:b w:val="1"/>
          <w:color w:val="000000"/>
          <w:sz w:val="26"/>
          <w:szCs w:val="26"/>
        </w:rPr>
      </w:pPr>
      <w:bookmarkStart w:colFirst="0" w:colLast="0" w:name="_heading=h.17ekbzhwygad" w:id="11"/>
      <w:bookmarkEnd w:id="11"/>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jc w:val="both"/>
        <w:rPr>
          <w:b w:val="1"/>
          <w:color w:val="000000"/>
          <w:sz w:val="26"/>
          <w:szCs w:val="26"/>
        </w:rPr>
      </w:pPr>
      <w:bookmarkStart w:colFirst="0" w:colLast="0" w:name="_heading=h.9s7xsofjvr47" w:id="12"/>
      <w:bookmarkEnd w:id="12"/>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jc w:val="both"/>
        <w:rPr>
          <w:b w:val="1"/>
          <w:color w:val="000000"/>
          <w:sz w:val="26"/>
          <w:szCs w:val="26"/>
        </w:rPr>
      </w:pPr>
      <w:bookmarkStart w:colFirst="0" w:colLast="0" w:name="_heading=h.jxob724n35cs" w:id="13"/>
      <w:bookmarkEnd w:id="13"/>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jc w:val="both"/>
        <w:rPr>
          <w:b w:val="1"/>
          <w:color w:val="000000"/>
          <w:sz w:val="26"/>
          <w:szCs w:val="26"/>
        </w:rPr>
      </w:pPr>
      <w:bookmarkStart w:colFirst="0" w:colLast="0" w:name="_heading=h.5oyv4i2tmhb2" w:id="14"/>
      <w:bookmarkEnd w:id="14"/>
      <w:r w:rsidDel="00000000" w:rsidR="00000000" w:rsidRPr="00000000">
        <w:rPr>
          <w:b w:val="1"/>
          <w:color w:val="000000"/>
          <w:sz w:val="26"/>
          <w:szCs w:val="26"/>
          <w:rtl w:val="0"/>
        </w:rPr>
        <w:t xml:space="preserve">2.4. Diagramas de Secuencia (Interacción)</w:t>
      </w:r>
    </w:p>
    <w:p w:rsidR="00000000" w:rsidDel="00000000" w:rsidP="00000000" w:rsidRDefault="00000000" w:rsidRPr="00000000" w14:paraId="00000086">
      <w:pPr>
        <w:pStyle w:val="Heading4"/>
        <w:keepNext w:val="0"/>
        <w:keepLines w:val="0"/>
        <w:spacing w:after="40" w:before="240" w:lineRule="auto"/>
        <w:jc w:val="both"/>
        <w:rPr>
          <w:b w:val="1"/>
          <w:color w:val="000000"/>
          <w:sz w:val="22"/>
          <w:szCs w:val="22"/>
        </w:rPr>
      </w:pPr>
      <w:bookmarkStart w:colFirst="0" w:colLast="0" w:name="_heading=h.6r41lrblnptj" w:id="15"/>
      <w:bookmarkEnd w:id="15"/>
      <w:r w:rsidDel="00000000" w:rsidR="00000000" w:rsidRPr="00000000">
        <w:rPr>
          <w:b w:val="1"/>
          <w:color w:val="000000"/>
          <w:sz w:val="22"/>
          <w:szCs w:val="22"/>
          <w:rtl w:val="0"/>
        </w:rPr>
        <w:t xml:space="preserve">2.4.1. Secuencia: Inscripción a una Ayudantía (Flujo del Estudiante)</w:t>
        <w:br w:type="textWrapping"/>
      </w:r>
      <w:r w:rsidDel="00000000" w:rsidR="00000000" w:rsidRPr="00000000">
        <w:rPr>
          <w:b w:val="1"/>
          <w:color w:val="000000"/>
          <w:sz w:val="22"/>
          <w:szCs w:val="22"/>
        </w:rPr>
        <w:drawing>
          <wp:inline distB="114300" distT="114300" distL="114300" distR="114300">
            <wp:extent cx="5731200" cy="4254500"/>
            <wp:effectExtent b="0" l="0" r="0" t="0"/>
            <wp:docPr id="7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300" w:before="300" w:lineRule="auto"/>
        <w:jc w:val="both"/>
        <w:rPr/>
      </w:pPr>
      <w:r w:rsidDel="00000000" w:rsidR="00000000" w:rsidRPr="00000000">
        <w:rPr>
          <w:rtl w:val="0"/>
        </w:rPr>
        <w:t xml:space="preserve">Este diagrama ilustra cómo colaboran los objetos del sistema cuando un estudiante (actor) decide inscribirse en una sesión.</w:t>
      </w:r>
    </w:p>
    <w:p w:rsidR="00000000" w:rsidDel="00000000" w:rsidP="00000000" w:rsidRDefault="00000000" w:rsidRPr="00000000" w14:paraId="00000088">
      <w:pPr>
        <w:numPr>
          <w:ilvl w:val="0"/>
          <w:numId w:val="10"/>
        </w:numPr>
        <w:spacing w:after="0" w:afterAutospacing="0" w:before="300" w:lineRule="auto"/>
        <w:ind w:left="720" w:hanging="360"/>
        <w:jc w:val="both"/>
      </w:pPr>
      <w:r w:rsidDel="00000000" w:rsidR="00000000" w:rsidRPr="00000000">
        <w:rPr>
          <w:b w:val="1"/>
          <w:rtl w:val="0"/>
        </w:rPr>
        <w:t xml:space="preserve">Actor (</w:t>
      </w:r>
      <w:r w:rsidDel="00000000" w:rsidR="00000000" w:rsidRPr="00000000">
        <w:rPr>
          <w:b w:val="1"/>
          <w:rtl w:val="0"/>
        </w:rPr>
        <w:t xml:space="preserve">Estudiante</w:t>
      </w:r>
      <w:r w:rsidDel="00000000" w:rsidR="00000000" w:rsidRPr="00000000">
        <w:rPr>
          <w:b w:val="1"/>
          <w:rtl w:val="0"/>
        </w:rPr>
        <w:t xml:space="preserve">)</w:t>
      </w:r>
      <w:r w:rsidDel="00000000" w:rsidR="00000000" w:rsidRPr="00000000">
        <w:rPr>
          <w:rtl w:val="0"/>
        </w:rPr>
        <w:t xml:space="preserve"> interactúa con la </w:t>
      </w:r>
      <w:r w:rsidDel="00000000" w:rsidR="00000000" w:rsidRPr="00000000">
        <w:rPr>
          <w:rtl w:val="0"/>
        </w:rPr>
        <w:t xml:space="preserve">VistaInscripcion</w:t>
      </w:r>
      <w:r w:rsidDel="00000000" w:rsidR="00000000" w:rsidRPr="00000000">
        <w:rPr>
          <w:rtl w:val="0"/>
        </w:rPr>
        <w:t xml:space="preserve"> (Frontend).</w:t>
      </w:r>
    </w:p>
    <w:p w:rsidR="00000000" w:rsidDel="00000000" w:rsidP="00000000" w:rsidRDefault="00000000" w:rsidRPr="00000000" w14:paraId="00000089">
      <w:pPr>
        <w:numPr>
          <w:ilvl w:val="0"/>
          <w:numId w:val="10"/>
        </w:numPr>
        <w:spacing w:after="0" w:afterAutospacing="0" w:before="0" w:beforeAutospacing="0" w:lineRule="auto"/>
        <w:ind w:left="720" w:hanging="360"/>
        <w:jc w:val="both"/>
      </w:pPr>
      <w:r w:rsidDel="00000000" w:rsidR="00000000" w:rsidRPr="00000000">
        <w:rPr>
          <w:rtl w:val="0"/>
        </w:rPr>
        <w:t xml:space="preserve">La </w:t>
      </w:r>
      <w:r w:rsidDel="00000000" w:rsidR="00000000" w:rsidRPr="00000000">
        <w:rPr>
          <w:rtl w:val="0"/>
        </w:rPr>
        <w:t xml:space="preserve">Vista</w:t>
      </w:r>
      <w:r w:rsidDel="00000000" w:rsidR="00000000" w:rsidRPr="00000000">
        <w:rPr>
          <w:rtl w:val="0"/>
        </w:rPr>
        <w:t xml:space="preserve"> invoca al </w:t>
      </w:r>
      <w:r w:rsidDel="00000000" w:rsidR="00000000" w:rsidRPr="00000000">
        <w:rPr>
          <w:rtl w:val="0"/>
        </w:rPr>
        <w:t xml:space="preserve">ControladorInscripcion.inscribir(id_usuario, id_ayudantia)</w:t>
      </w:r>
      <w:r w:rsidDel="00000000" w:rsidR="00000000" w:rsidRPr="00000000">
        <w:rPr>
          <w:rtl w:val="0"/>
        </w:rPr>
        <w:t xml:space="preserve">.</w:t>
      </w:r>
    </w:p>
    <w:p w:rsidR="00000000" w:rsidDel="00000000" w:rsidP="00000000" w:rsidRDefault="00000000" w:rsidRPr="00000000" w14:paraId="0000008A">
      <w:pPr>
        <w:numPr>
          <w:ilvl w:val="0"/>
          <w:numId w:val="10"/>
        </w:numPr>
        <w:spacing w:after="0" w:afterAutospacing="0" w:before="0" w:beforeAutospacing="0" w:lineRule="auto"/>
        <w:ind w:left="720" w:hanging="360"/>
        <w:jc w:val="both"/>
      </w:pPr>
      <w:r w:rsidDel="00000000" w:rsidR="00000000" w:rsidRPr="00000000">
        <w:rPr>
          <w:rtl w:val="0"/>
        </w:rPr>
        <w:t xml:space="preserve">El </w:t>
      </w:r>
      <w:r w:rsidDel="00000000" w:rsidR="00000000" w:rsidRPr="00000000">
        <w:rPr>
          <w:rtl w:val="0"/>
        </w:rPr>
        <w:t xml:space="preserve">ControladorInscripcion</w:t>
      </w:r>
      <w:r w:rsidDel="00000000" w:rsidR="00000000" w:rsidRPr="00000000">
        <w:rPr>
          <w:rtl w:val="0"/>
        </w:rPr>
        <w:t xml:space="preserve"> llama al </w:t>
      </w:r>
      <w:r w:rsidDel="00000000" w:rsidR="00000000" w:rsidRPr="00000000">
        <w:rPr>
          <w:rtl w:val="0"/>
        </w:rPr>
        <w:t xml:space="preserve">ServicioInscripcion.crearInscripcion(...)</w:t>
      </w:r>
      <w:r w:rsidDel="00000000" w:rsidR="00000000" w:rsidRPr="00000000">
        <w:rPr>
          <w:rtl w:val="0"/>
        </w:rPr>
        <w:t xml:space="preserve">.</w:t>
      </w:r>
    </w:p>
    <w:p w:rsidR="00000000" w:rsidDel="00000000" w:rsidP="00000000" w:rsidRDefault="00000000" w:rsidRPr="00000000" w14:paraId="0000008B">
      <w:pPr>
        <w:numPr>
          <w:ilvl w:val="0"/>
          <w:numId w:val="10"/>
        </w:numPr>
        <w:spacing w:after="0" w:afterAutospacing="0" w:before="0" w:beforeAutospacing="0" w:lineRule="auto"/>
        <w:ind w:left="720" w:hanging="360"/>
        <w:jc w:val="both"/>
      </w:pPr>
      <w:r w:rsidDel="00000000" w:rsidR="00000000" w:rsidRPr="00000000">
        <w:rPr>
          <w:rtl w:val="0"/>
        </w:rPr>
        <w:t xml:space="preserve">El </w:t>
      </w:r>
      <w:r w:rsidDel="00000000" w:rsidR="00000000" w:rsidRPr="00000000">
        <w:rPr>
          <w:rtl w:val="0"/>
        </w:rPr>
        <w:t xml:space="preserve">ServicioInscripcion</w:t>
      </w:r>
      <w:r w:rsidDel="00000000" w:rsidR="00000000" w:rsidRPr="00000000">
        <w:rPr>
          <w:rtl w:val="0"/>
        </w:rPr>
        <w:t xml:space="preserve"> </w:t>
      </w:r>
      <w:r w:rsidDel="00000000" w:rsidR="00000000" w:rsidRPr="00000000">
        <w:rPr>
          <w:i w:val="1"/>
          <w:rtl w:val="0"/>
        </w:rPr>
        <w:t xml:space="preserve">primero</w:t>
      </w:r>
      <w:r w:rsidDel="00000000" w:rsidR="00000000" w:rsidRPr="00000000">
        <w:rPr>
          <w:rtl w:val="0"/>
        </w:rPr>
        <w:t xml:space="preserve"> debe validar la lógica de negocio. Para ello, llama al </w:t>
      </w:r>
      <w:r w:rsidDel="00000000" w:rsidR="00000000" w:rsidRPr="00000000">
        <w:rPr>
          <w:rtl w:val="0"/>
        </w:rPr>
        <w:t xml:space="preserve">RepositorioAyudantia.obtenerPorId(id_ayudantia)</w:t>
      </w:r>
      <w:r w:rsidDel="00000000" w:rsidR="00000000" w:rsidRPr="00000000">
        <w:rPr>
          <w:rtl w:val="0"/>
        </w:rPr>
        <w:t xml:space="preserve"> para obtener los </w:t>
      </w:r>
      <w:r w:rsidDel="00000000" w:rsidR="00000000" w:rsidRPr="00000000">
        <w:rPr>
          <w:rtl w:val="0"/>
        </w:rPr>
        <w:t xml:space="preserve">cupos</w:t>
      </w:r>
      <w:r w:rsidDel="00000000" w:rsidR="00000000" w:rsidRPr="00000000">
        <w:rPr>
          <w:rtl w:val="0"/>
        </w:rPr>
        <w:t xml:space="preserve"> y el </w:t>
      </w:r>
      <w:r w:rsidDel="00000000" w:rsidR="00000000" w:rsidRPr="00000000">
        <w:rPr>
          <w:rtl w:val="0"/>
        </w:rPr>
        <w:t xml:space="preserve">estado</w:t>
      </w:r>
      <w:r w:rsidDel="00000000" w:rsidR="00000000" w:rsidRPr="00000000">
        <w:rPr>
          <w:rtl w:val="0"/>
        </w:rPr>
        <w:t xml:space="preserve"> de esa ayudantía.</w:t>
      </w:r>
    </w:p>
    <w:p w:rsidR="00000000" w:rsidDel="00000000" w:rsidP="00000000" w:rsidRDefault="00000000" w:rsidRPr="00000000" w14:paraId="0000008C">
      <w:pPr>
        <w:numPr>
          <w:ilvl w:val="0"/>
          <w:numId w:val="10"/>
        </w:numPr>
        <w:spacing w:after="0" w:afterAutospacing="0" w:before="0" w:beforeAutospacing="0" w:lineRule="auto"/>
        <w:ind w:left="720" w:hanging="360"/>
        <w:jc w:val="both"/>
      </w:pPr>
      <w:r w:rsidDel="00000000" w:rsidR="00000000" w:rsidRPr="00000000">
        <w:rPr>
          <w:rtl w:val="0"/>
        </w:rPr>
        <w:t xml:space="preserve">El </w:t>
      </w:r>
      <w:r w:rsidDel="00000000" w:rsidR="00000000" w:rsidRPr="00000000">
        <w:rPr>
          <w:rtl w:val="0"/>
        </w:rPr>
        <w:t xml:space="preserve">ServicioInscripcion</w:t>
      </w:r>
      <w:r w:rsidDel="00000000" w:rsidR="00000000" w:rsidRPr="00000000">
        <w:rPr>
          <w:rtl w:val="0"/>
        </w:rPr>
        <w:t xml:space="preserve"> </w:t>
      </w:r>
      <w:r w:rsidDel="00000000" w:rsidR="00000000" w:rsidRPr="00000000">
        <w:rPr>
          <w:i w:val="1"/>
          <w:rtl w:val="0"/>
        </w:rPr>
        <w:t xml:space="preserve">también</w:t>
      </w:r>
      <w:r w:rsidDel="00000000" w:rsidR="00000000" w:rsidRPr="00000000">
        <w:rPr>
          <w:rtl w:val="0"/>
        </w:rPr>
        <w:t xml:space="preserve"> llama al </w:t>
      </w:r>
      <w:r w:rsidDel="00000000" w:rsidR="00000000" w:rsidRPr="00000000">
        <w:rPr>
          <w:rtl w:val="0"/>
        </w:rPr>
        <w:t xml:space="preserve">RepositorioInscripcion.contarPorAyudantia(id_ayudantia)</w:t>
      </w:r>
      <w:r w:rsidDel="00000000" w:rsidR="00000000" w:rsidRPr="00000000">
        <w:rPr>
          <w:rtl w:val="0"/>
        </w:rPr>
        <w:t xml:space="preserve"> para saber cuántos inscritos hay.</w:t>
      </w:r>
    </w:p>
    <w:p w:rsidR="00000000" w:rsidDel="00000000" w:rsidP="00000000" w:rsidRDefault="00000000" w:rsidRPr="00000000" w14:paraId="0000008D">
      <w:pPr>
        <w:numPr>
          <w:ilvl w:val="0"/>
          <w:numId w:val="10"/>
        </w:numPr>
        <w:spacing w:after="0" w:afterAutospacing="0" w:before="0" w:beforeAutospacing="0" w:lineRule="auto"/>
        <w:ind w:left="720" w:hanging="360"/>
        <w:jc w:val="both"/>
      </w:pPr>
      <w:r w:rsidDel="00000000" w:rsidR="00000000" w:rsidRPr="00000000">
        <w:rPr>
          <w:b w:val="1"/>
          <w:rtl w:val="0"/>
        </w:rPr>
        <w:t xml:space="preserve">Lógica de Negocio:</w:t>
      </w:r>
      <w:r w:rsidDel="00000000" w:rsidR="00000000" w:rsidRPr="00000000">
        <w:rPr>
          <w:rtl w:val="0"/>
        </w:rPr>
        <w:t xml:space="preserve"> El </w:t>
      </w:r>
      <w:r w:rsidDel="00000000" w:rsidR="00000000" w:rsidRPr="00000000">
        <w:rPr>
          <w:rtl w:val="0"/>
        </w:rPr>
        <w:t xml:space="preserve">Servicio</w:t>
      </w:r>
      <w:r w:rsidDel="00000000" w:rsidR="00000000" w:rsidRPr="00000000">
        <w:rPr>
          <w:rtl w:val="0"/>
        </w:rPr>
        <w:t xml:space="preserve"> compara </w:t>
      </w:r>
      <w:r w:rsidDel="00000000" w:rsidR="00000000" w:rsidRPr="00000000">
        <w:rPr>
          <w:rtl w:val="0"/>
        </w:rPr>
        <w:t xml:space="preserve">inscritos_actuales</w:t>
      </w:r>
      <w:r w:rsidDel="00000000" w:rsidR="00000000" w:rsidRPr="00000000">
        <w:rPr>
          <w:rtl w:val="0"/>
        </w:rPr>
        <w:t xml:space="preserve"> vs </w:t>
      </w:r>
      <w:r w:rsidDel="00000000" w:rsidR="00000000" w:rsidRPr="00000000">
        <w:rPr>
          <w:rtl w:val="0"/>
        </w:rPr>
        <w:t xml:space="preserve">cupos</w:t>
      </w:r>
      <w:r w:rsidDel="00000000" w:rsidR="00000000" w:rsidRPr="00000000">
        <w:rPr>
          <w:rtl w:val="0"/>
        </w:rPr>
        <w:t xml:space="preserve">.</w:t>
      </w:r>
    </w:p>
    <w:p w:rsidR="00000000" w:rsidDel="00000000" w:rsidP="00000000" w:rsidRDefault="00000000" w:rsidRPr="00000000" w14:paraId="0000008E">
      <w:pPr>
        <w:numPr>
          <w:ilvl w:val="0"/>
          <w:numId w:val="10"/>
        </w:numPr>
        <w:spacing w:after="0" w:afterAutospacing="0" w:before="0" w:beforeAutospacing="0" w:lineRule="auto"/>
        <w:ind w:left="720" w:hanging="360"/>
        <w:jc w:val="both"/>
      </w:pPr>
      <w:r w:rsidDel="00000000" w:rsidR="00000000" w:rsidRPr="00000000">
        <w:rPr>
          <w:rtl w:val="0"/>
        </w:rPr>
        <w:t xml:space="preserve">Si hay cupos disponibles, el </w:t>
      </w:r>
      <w:r w:rsidDel="00000000" w:rsidR="00000000" w:rsidRPr="00000000">
        <w:rPr>
          <w:rtl w:val="0"/>
        </w:rPr>
        <w:t xml:space="preserve">ServicioInscripcion</w:t>
      </w:r>
      <w:r w:rsidDel="00000000" w:rsidR="00000000" w:rsidRPr="00000000">
        <w:rPr>
          <w:rtl w:val="0"/>
        </w:rPr>
        <w:t xml:space="preserve"> crea un nuevo objeto </w:t>
      </w:r>
      <w:r w:rsidDel="00000000" w:rsidR="00000000" w:rsidRPr="00000000">
        <w:rPr>
          <w:rtl w:val="0"/>
        </w:rPr>
        <w:t xml:space="preserve">Inscripcion</w:t>
      </w:r>
      <w:r w:rsidDel="00000000" w:rsidR="00000000" w:rsidRPr="00000000">
        <w:rPr>
          <w:rtl w:val="0"/>
        </w:rPr>
        <w:t xml:space="preserve"> (con </w:t>
      </w:r>
      <w:r w:rsidDel="00000000" w:rsidR="00000000" w:rsidRPr="00000000">
        <w:rPr>
          <w:rtl w:val="0"/>
        </w:rPr>
        <w:t xml:space="preserve">estado</w:t>
      </w:r>
      <w:r w:rsidDel="00000000" w:rsidR="00000000" w:rsidRPr="00000000">
        <w:rPr>
          <w:rtl w:val="0"/>
        </w:rPr>
        <w:t xml:space="preserve"> = 'Confirmado') y llama al </w:t>
      </w:r>
      <w:r w:rsidDel="00000000" w:rsidR="00000000" w:rsidRPr="00000000">
        <w:rPr>
          <w:rtl w:val="0"/>
        </w:rPr>
        <w:t xml:space="preserve">RepositorioInscripcion.guardar(nuevaInscripcion)</w:t>
      </w:r>
      <w:r w:rsidDel="00000000" w:rsidR="00000000" w:rsidRPr="00000000">
        <w:rPr>
          <w:rtl w:val="0"/>
        </w:rPr>
        <w:t xml:space="preserve">.</w:t>
      </w:r>
    </w:p>
    <w:p w:rsidR="00000000" w:rsidDel="00000000" w:rsidP="00000000" w:rsidRDefault="00000000" w:rsidRPr="00000000" w14:paraId="0000008F">
      <w:pPr>
        <w:numPr>
          <w:ilvl w:val="0"/>
          <w:numId w:val="10"/>
        </w:numPr>
        <w:spacing w:after="0" w:afterAutospacing="0" w:before="0" w:beforeAutospacing="0" w:lineRule="auto"/>
        <w:ind w:left="720" w:hanging="360"/>
        <w:jc w:val="both"/>
      </w:pPr>
      <w:r w:rsidDel="00000000" w:rsidR="00000000" w:rsidRPr="00000000">
        <w:rPr>
          <w:rtl w:val="0"/>
        </w:rPr>
        <w:t xml:space="preserve">La </w:t>
      </w:r>
      <w:r w:rsidDel="00000000" w:rsidR="00000000" w:rsidRPr="00000000">
        <w:rPr>
          <w:rtl w:val="0"/>
        </w:rPr>
        <w:t xml:space="preserve">BaseDatos</w:t>
      </w:r>
      <w:r w:rsidDel="00000000" w:rsidR="00000000" w:rsidRPr="00000000">
        <w:rPr>
          <w:rtl w:val="0"/>
        </w:rPr>
        <w:t xml:space="preserve"> ejecuta el INSERT.</w:t>
      </w:r>
    </w:p>
    <w:p w:rsidR="00000000" w:rsidDel="00000000" w:rsidP="00000000" w:rsidRDefault="00000000" w:rsidRPr="00000000" w14:paraId="00000090">
      <w:pPr>
        <w:numPr>
          <w:ilvl w:val="0"/>
          <w:numId w:val="10"/>
        </w:numPr>
        <w:spacing w:after="300" w:before="0" w:beforeAutospacing="0" w:lineRule="auto"/>
        <w:ind w:left="720" w:hanging="360"/>
        <w:jc w:val="both"/>
      </w:pPr>
      <w:r w:rsidDel="00000000" w:rsidR="00000000" w:rsidRPr="00000000">
        <w:rPr>
          <w:rtl w:val="0"/>
        </w:rPr>
        <w:t xml:space="preserve">Se retorna un mensaje de "Éxito" al </w:t>
      </w:r>
      <w:r w:rsidDel="00000000" w:rsidR="00000000" w:rsidRPr="00000000">
        <w:rPr>
          <w:rtl w:val="0"/>
        </w:rPr>
        <w:t xml:space="preserve">Estudiante</w:t>
      </w:r>
      <w:r w:rsidDel="00000000" w:rsidR="00000000" w:rsidRPr="00000000">
        <w:rPr>
          <w:rtl w:val="0"/>
        </w:rPr>
        <w:t xml:space="preserve">.</w:t>
      </w:r>
    </w:p>
    <w:p w:rsidR="00000000" w:rsidDel="00000000" w:rsidP="00000000" w:rsidRDefault="00000000" w:rsidRPr="00000000" w14:paraId="00000091">
      <w:pPr>
        <w:pStyle w:val="Heading1"/>
        <w:jc w:val="both"/>
        <w:rPr>
          <w:b w:val="1"/>
          <w:sz w:val="36"/>
          <w:szCs w:val="36"/>
        </w:rPr>
      </w:pPr>
      <w:bookmarkStart w:colFirst="0" w:colLast="0" w:name="_heading=h.fdmtayulm8z" w:id="16"/>
      <w:bookmarkEnd w:id="16"/>
      <w:r w:rsidDel="00000000" w:rsidR="00000000" w:rsidRPr="00000000">
        <w:rPr>
          <w:b w:val="1"/>
          <w:sz w:val="36"/>
          <w:szCs w:val="36"/>
          <w:rtl w:val="0"/>
        </w:rPr>
        <w:t xml:space="preserve">3) Vista de Implementación (Desarrollo)</w:t>
      </w:r>
    </w:p>
    <w:p w:rsidR="00000000" w:rsidDel="00000000" w:rsidP="00000000" w:rsidRDefault="00000000" w:rsidRPr="00000000" w14:paraId="00000092">
      <w:pPr>
        <w:pStyle w:val="Heading3"/>
        <w:keepNext w:val="0"/>
        <w:keepLines w:val="0"/>
        <w:spacing w:before="280" w:lineRule="auto"/>
        <w:jc w:val="both"/>
        <w:rPr>
          <w:b w:val="1"/>
          <w:color w:val="000000"/>
          <w:sz w:val="26"/>
          <w:szCs w:val="26"/>
        </w:rPr>
      </w:pPr>
      <w:bookmarkStart w:colFirst="0" w:colLast="0" w:name="_heading=h.3wzw4rmlaici" w:id="17"/>
      <w:bookmarkEnd w:id="17"/>
      <w:r w:rsidDel="00000000" w:rsidR="00000000" w:rsidRPr="00000000">
        <w:rPr>
          <w:b w:val="1"/>
          <w:color w:val="000000"/>
          <w:sz w:val="26"/>
          <w:szCs w:val="26"/>
          <w:rtl w:val="0"/>
        </w:rPr>
        <w:t xml:space="preserve">3.1. Descripción General</w:t>
      </w:r>
    </w:p>
    <w:p w:rsidR="00000000" w:rsidDel="00000000" w:rsidP="00000000" w:rsidRDefault="00000000" w:rsidRPr="00000000" w14:paraId="00000093">
      <w:pPr>
        <w:spacing w:after="300" w:before="300" w:lineRule="auto"/>
        <w:jc w:val="both"/>
        <w:rPr>
          <w:b w:val="1"/>
        </w:rPr>
      </w:pPr>
      <w:r w:rsidDel="00000000" w:rsidR="00000000" w:rsidRPr="00000000">
        <w:rPr>
          <w:rtl w:val="0"/>
        </w:rPr>
        <w:t xml:space="preserve">La Vista de Implementación (o de Desarrollo) describe cómo se organiza el sistema desde la perspectiva del desarrollador. Responde a la pregunta: </w:t>
      </w:r>
      <w:r w:rsidDel="00000000" w:rsidR="00000000" w:rsidRPr="00000000">
        <w:rPr>
          <w:b w:val="1"/>
          <w:rtl w:val="0"/>
        </w:rPr>
        <w:t xml:space="preserve">¿Cómo se organiza y ensambla el código fuente?</w:t>
      </w:r>
    </w:p>
    <w:p w:rsidR="00000000" w:rsidDel="00000000" w:rsidP="00000000" w:rsidRDefault="00000000" w:rsidRPr="00000000" w14:paraId="00000094">
      <w:pPr>
        <w:spacing w:after="300" w:before="300" w:lineRule="auto"/>
        <w:jc w:val="both"/>
        <w:rPr/>
      </w:pPr>
      <w:r w:rsidDel="00000000" w:rsidR="00000000" w:rsidRPr="00000000">
        <w:rPr>
          <w:rtl w:val="0"/>
        </w:rPr>
        <w:t xml:space="preserve">Esta vista se centra en los componentes de software (partes compilables y desplegables) y los paquetes (agrupaciones lógicas de código) que conforman el sistema StudIA.</w:t>
      </w:r>
    </w:p>
    <w:p w:rsidR="00000000" w:rsidDel="00000000" w:rsidP="00000000" w:rsidRDefault="00000000" w:rsidRPr="00000000" w14:paraId="00000095">
      <w:pPr>
        <w:pStyle w:val="Heading3"/>
        <w:keepNext w:val="0"/>
        <w:keepLines w:val="0"/>
        <w:spacing w:before="280" w:lineRule="auto"/>
        <w:jc w:val="both"/>
        <w:rPr>
          <w:b w:val="1"/>
          <w:color w:val="000000"/>
          <w:sz w:val="26"/>
          <w:szCs w:val="26"/>
        </w:rPr>
      </w:pPr>
      <w:bookmarkStart w:colFirst="0" w:colLast="0" w:name="_heading=h.ds1ubzw7zq9b" w:id="18"/>
      <w:bookmarkEnd w:id="18"/>
      <w:r w:rsidDel="00000000" w:rsidR="00000000" w:rsidRPr="00000000">
        <w:rPr>
          <w:b w:val="1"/>
          <w:color w:val="000000"/>
          <w:sz w:val="26"/>
          <w:szCs w:val="26"/>
          <w:rtl w:val="0"/>
        </w:rPr>
        <w:t xml:space="preserve">3.2. Diagrama de Componentes</w:t>
      </w:r>
    </w:p>
    <w:p w:rsidR="00000000" w:rsidDel="00000000" w:rsidP="00000000" w:rsidRDefault="00000000" w:rsidRPr="00000000" w14:paraId="00000096">
      <w:pPr>
        <w:rPr/>
      </w:pPr>
      <w:r w:rsidDel="00000000" w:rsidR="00000000" w:rsidRPr="00000000">
        <w:rPr/>
        <w:drawing>
          <wp:inline distB="114300" distT="114300" distL="114300" distR="114300">
            <wp:extent cx="5731200" cy="4648200"/>
            <wp:effectExtent b="0" l="0" r="0" t="0"/>
            <wp:docPr id="6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300" w:before="300" w:lineRule="auto"/>
        <w:jc w:val="both"/>
        <w:rPr/>
      </w:pPr>
      <w:r w:rsidDel="00000000" w:rsidR="00000000" w:rsidRPr="00000000">
        <w:rPr>
          <w:rtl w:val="0"/>
        </w:rPr>
        <w:t xml:space="preserve">El diagrama de componentes ilustra una arquitectura orientada a servicios o microservicios, donde un sistema central se apoya en componentes especializados.</w:t>
      </w:r>
    </w:p>
    <w:p w:rsidR="00000000" w:rsidDel="00000000" w:rsidP="00000000" w:rsidRDefault="00000000" w:rsidRPr="00000000" w14:paraId="00000098">
      <w:pPr>
        <w:spacing w:after="300" w:before="300" w:lineRule="auto"/>
        <w:jc w:val="both"/>
        <w:rPr>
          <w:b w:val="1"/>
        </w:rPr>
      </w:pPr>
      <w:r w:rsidDel="00000000" w:rsidR="00000000" w:rsidRPr="00000000">
        <w:rPr>
          <w:b w:val="1"/>
          <w:rtl w:val="0"/>
        </w:rPr>
        <w:t xml:space="preserve">Análisis de Componentes:</w:t>
      </w:r>
    </w:p>
    <w:p w:rsidR="00000000" w:rsidDel="00000000" w:rsidP="00000000" w:rsidRDefault="00000000" w:rsidRPr="00000000" w14:paraId="00000099">
      <w:pPr>
        <w:numPr>
          <w:ilvl w:val="0"/>
          <w:numId w:val="19"/>
        </w:numPr>
        <w:spacing w:after="0" w:afterAutospacing="0" w:before="300" w:lineRule="auto"/>
        <w:ind w:left="720" w:hanging="360"/>
        <w:jc w:val="both"/>
      </w:pPr>
      <w:r w:rsidDel="00000000" w:rsidR="00000000" w:rsidRPr="00000000">
        <w:rPr>
          <w:b w:val="1"/>
          <w:rtl w:val="0"/>
        </w:rPr>
        <w:t xml:space="preserve">Sistema Stud IA</w:t>
      </w:r>
      <w:r w:rsidDel="00000000" w:rsidR="00000000" w:rsidRPr="00000000">
        <w:rPr>
          <w:b w:val="1"/>
          <w:rtl w:val="0"/>
        </w:rPr>
        <w:t xml:space="preserve">:</w:t>
      </w:r>
      <w:r w:rsidDel="00000000" w:rsidR="00000000" w:rsidRPr="00000000">
        <w:rPr>
          <w:rtl w:val="0"/>
        </w:rPr>
        <w:t xml:space="preserve"> Es el componente central o </w:t>
      </w:r>
      <w:r w:rsidDel="00000000" w:rsidR="00000000" w:rsidRPr="00000000">
        <w:rPr>
          <w:i w:val="1"/>
          <w:rtl w:val="0"/>
        </w:rPr>
        <w:t xml:space="preserve">facade</w:t>
      </w:r>
      <w:r w:rsidDel="00000000" w:rsidR="00000000" w:rsidRPr="00000000">
        <w:rPr>
          <w:rtl w:val="0"/>
        </w:rPr>
        <w:t xml:space="preserve"> del backend. Actúa como el orquestador principal que consume las interfaces de los demás módulos de negocio. Expone la interfaz principal (</w:t>
      </w:r>
      <w:r w:rsidDel="00000000" w:rsidR="00000000" w:rsidRPr="00000000">
        <w:rPr>
          <w:rtl w:val="0"/>
        </w:rPr>
        <w:t xml:space="preserve">ISP</w:t>
      </w:r>
      <w:r w:rsidDel="00000000" w:rsidR="00000000" w:rsidRPr="00000000">
        <w:rPr>
          <w:rtl w:val="0"/>
        </w:rPr>
        <w:t xml:space="preserve">) que será consumida por los clientes.</w:t>
      </w:r>
    </w:p>
    <w:p w:rsidR="00000000" w:rsidDel="00000000" w:rsidP="00000000" w:rsidRDefault="00000000" w:rsidRPr="00000000" w14:paraId="0000009A">
      <w:pPr>
        <w:numPr>
          <w:ilvl w:val="0"/>
          <w:numId w:val="19"/>
        </w:numPr>
        <w:spacing w:after="0" w:afterAutospacing="0" w:before="0" w:beforeAutospacing="0" w:lineRule="auto"/>
        <w:ind w:left="720" w:hanging="360"/>
        <w:jc w:val="both"/>
      </w:pPr>
      <w:r w:rsidDel="00000000" w:rsidR="00000000" w:rsidRPr="00000000">
        <w:rPr>
          <w:b w:val="1"/>
          <w:rtl w:val="0"/>
        </w:rPr>
        <w:t xml:space="preserve">AppPrincipal</w:t>
      </w:r>
      <w:r w:rsidDel="00000000" w:rsidR="00000000" w:rsidRPr="00000000">
        <w:rPr>
          <w:b w:val="1"/>
          <w:rtl w:val="0"/>
        </w:rPr>
        <w:t xml:space="preserve">:</w:t>
      </w:r>
      <w:r w:rsidDel="00000000" w:rsidR="00000000" w:rsidRPr="00000000">
        <w:rPr>
          <w:rtl w:val="0"/>
        </w:rPr>
        <w:t xml:space="preserve"> Representa la aplicación cliente (el </w:t>
      </w:r>
      <w:r w:rsidDel="00000000" w:rsidR="00000000" w:rsidRPr="00000000">
        <w:rPr>
          <w:i w:val="1"/>
          <w:rtl w:val="0"/>
        </w:rPr>
        <w:t xml:space="preserve">frontend</w:t>
      </w:r>
      <w:r w:rsidDel="00000000" w:rsidR="00000000" w:rsidRPr="00000000">
        <w:rPr>
          <w:rtl w:val="0"/>
        </w:rPr>
        <w:t xml:space="preserve"> web o la aplicación móvil). Es el punto de entrada para el usuario (</w:t>
      </w:r>
      <w:r w:rsidDel="00000000" w:rsidR="00000000" w:rsidRPr="00000000">
        <w:rPr>
          <w:rtl w:val="0"/>
        </w:rPr>
        <w:t xml:space="preserve">login()</w:t>
      </w:r>
      <w:r w:rsidDel="00000000" w:rsidR="00000000" w:rsidRPr="00000000">
        <w:rPr>
          <w:rtl w:val="0"/>
        </w:rPr>
        <w:t xml:space="preserve">, </w:t>
      </w:r>
      <w:r w:rsidDel="00000000" w:rsidR="00000000" w:rsidRPr="00000000">
        <w:rPr>
          <w:rtl w:val="0"/>
        </w:rPr>
        <w:t xml:space="preserve">registrar()</w:t>
      </w:r>
      <w:r w:rsidDel="00000000" w:rsidR="00000000" w:rsidRPr="00000000">
        <w:rPr>
          <w:rtl w:val="0"/>
        </w:rPr>
        <w:t xml:space="preserve">, </w:t>
      </w:r>
      <w:r w:rsidDel="00000000" w:rsidR="00000000" w:rsidRPr="00000000">
        <w:rPr>
          <w:rtl w:val="0"/>
        </w:rPr>
        <w:t xml:space="preserve">verAyudantia()</w:t>
      </w:r>
      <w:r w:rsidDel="00000000" w:rsidR="00000000" w:rsidRPr="00000000">
        <w:rPr>
          <w:rtl w:val="0"/>
        </w:rPr>
        <w:t xml:space="preserve">). Este componente consume la interfaz (</w:t>
      </w:r>
      <w:r w:rsidDel="00000000" w:rsidR="00000000" w:rsidRPr="00000000">
        <w:rPr>
          <w:rtl w:val="0"/>
        </w:rPr>
        <w:t xml:space="preserve">ISP</w:t>
      </w:r>
      <w:r w:rsidDel="00000000" w:rsidR="00000000" w:rsidRPr="00000000">
        <w:rPr>
          <w:rtl w:val="0"/>
        </w:rPr>
        <w:t xml:space="preserve">) expuesta por el </w:t>
      </w:r>
      <w:r w:rsidDel="00000000" w:rsidR="00000000" w:rsidRPr="00000000">
        <w:rPr>
          <w:rtl w:val="0"/>
        </w:rPr>
        <w:t xml:space="preserve">Sistema Stud IA</w:t>
      </w:r>
      <w:r w:rsidDel="00000000" w:rsidR="00000000" w:rsidRPr="00000000">
        <w:rPr>
          <w:rtl w:val="0"/>
        </w:rPr>
        <w:t xml:space="preserve"> para operar.</w:t>
      </w:r>
    </w:p>
    <w:p w:rsidR="00000000" w:rsidDel="00000000" w:rsidP="00000000" w:rsidRDefault="00000000" w:rsidRPr="00000000" w14:paraId="0000009B">
      <w:pPr>
        <w:numPr>
          <w:ilvl w:val="0"/>
          <w:numId w:val="19"/>
        </w:numPr>
        <w:spacing w:after="0" w:afterAutospacing="0" w:before="0" w:beforeAutospacing="0" w:lineRule="auto"/>
        <w:ind w:left="720" w:hanging="360"/>
        <w:jc w:val="both"/>
      </w:pPr>
      <w:r w:rsidDel="00000000" w:rsidR="00000000" w:rsidRPr="00000000">
        <w:rPr>
          <w:b w:val="1"/>
          <w:rtl w:val="0"/>
        </w:rPr>
        <w:t xml:space="preserve">Adm. Usuarios</w:t>
      </w:r>
      <w:r w:rsidDel="00000000" w:rsidR="00000000" w:rsidRPr="00000000">
        <w:rPr>
          <w:b w:val="1"/>
          <w:rtl w:val="0"/>
        </w:rPr>
        <w:t xml:space="preserve">:</w:t>
      </w:r>
      <w:r w:rsidDel="00000000" w:rsidR="00000000" w:rsidRPr="00000000">
        <w:rPr>
          <w:rtl w:val="0"/>
        </w:rPr>
        <w:t xml:space="preserve"> Es un componente de servicio especializado. Toda la lógica de negocio para la gestión de usuarios (</w:t>
      </w:r>
      <w:r w:rsidDel="00000000" w:rsidR="00000000" w:rsidRPr="00000000">
        <w:rPr>
          <w:rtl w:val="0"/>
        </w:rPr>
        <w:t xml:space="preserve">buscarUsuario</w:t>
      </w:r>
      <w:r w:rsidDel="00000000" w:rsidR="00000000" w:rsidRPr="00000000">
        <w:rPr>
          <w:rtl w:val="0"/>
        </w:rPr>
        <w:t xml:space="preserve">, </w:t>
      </w:r>
      <w:r w:rsidDel="00000000" w:rsidR="00000000" w:rsidRPr="00000000">
        <w:rPr>
          <w:rtl w:val="0"/>
        </w:rPr>
        <w:t xml:space="preserve">modificar</w:t>
      </w:r>
      <w:r w:rsidDel="00000000" w:rsidR="00000000" w:rsidRPr="00000000">
        <w:rPr>
          <w:rtl w:val="0"/>
        </w:rPr>
        <w:t xml:space="preserve">, </w:t>
      </w:r>
      <w:r w:rsidDel="00000000" w:rsidR="00000000" w:rsidRPr="00000000">
        <w:rPr>
          <w:rtl w:val="0"/>
        </w:rPr>
        <w:t xml:space="preserve">registrar</w:t>
      </w:r>
      <w:r w:rsidDel="00000000" w:rsidR="00000000" w:rsidRPr="00000000">
        <w:rPr>
          <w:rtl w:val="0"/>
        </w:rPr>
        <w:t xml:space="preserve">) está encapsulada aquí. El </w:t>
      </w:r>
      <w:r w:rsidDel="00000000" w:rsidR="00000000" w:rsidRPr="00000000">
        <w:rPr>
          <w:rtl w:val="0"/>
        </w:rPr>
        <w:t xml:space="preserve">Sistema Stud IA</w:t>
      </w:r>
      <w:r w:rsidDel="00000000" w:rsidR="00000000" w:rsidRPr="00000000">
        <w:rPr>
          <w:rtl w:val="0"/>
        </w:rPr>
        <w:t xml:space="preserve"> depende de este componente.</w:t>
      </w:r>
    </w:p>
    <w:p w:rsidR="00000000" w:rsidDel="00000000" w:rsidP="00000000" w:rsidRDefault="00000000" w:rsidRPr="00000000" w14:paraId="0000009C">
      <w:pPr>
        <w:numPr>
          <w:ilvl w:val="0"/>
          <w:numId w:val="19"/>
        </w:numPr>
        <w:spacing w:after="0" w:afterAutospacing="0" w:before="0" w:beforeAutospacing="0" w:lineRule="auto"/>
        <w:ind w:left="720" w:hanging="360"/>
        <w:jc w:val="both"/>
      </w:pPr>
      <w:r w:rsidDel="00000000" w:rsidR="00000000" w:rsidRPr="00000000">
        <w:rPr>
          <w:b w:val="1"/>
          <w:rtl w:val="0"/>
        </w:rPr>
        <w:t xml:space="preserve">Gest. Ayudantia</w:t>
      </w:r>
      <w:r w:rsidDel="00000000" w:rsidR="00000000" w:rsidRPr="00000000">
        <w:rPr>
          <w:b w:val="1"/>
          <w:rtl w:val="0"/>
        </w:rPr>
        <w:t xml:space="preserve">:</w:t>
      </w:r>
      <w:r w:rsidDel="00000000" w:rsidR="00000000" w:rsidRPr="00000000">
        <w:rPr>
          <w:rtl w:val="0"/>
        </w:rPr>
        <w:t xml:space="preserve"> Otro componente de servicio clave. Es responsable de toda la lógica de las ayudantías (</w:t>
      </w:r>
      <w:r w:rsidDel="00000000" w:rsidR="00000000" w:rsidRPr="00000000">
        <w:rPr>
          <w:rtl w:val="0"/>
        </w:rPr>
        <w:t xml:space="preserve">registrarAyudantia</w:t>
      </w:r>
      <w:r w:rsidDel="00000000" w:rsidR="00000000" w:rsidRPr="00000000">
        <w:rPr>
          <w:rtl w:val="0"/>
        </w:rPr>
        <w:t xml:space="preserve">, </w:t>
      </w:r>
      <w:r w:rsidDel="00000000" w:rsidR="00000000" w:rsidRPr="00000000">
        <w:rPr>
          <w:rtl w:val="0"/>
        </w:rPr>
        <w:t xml:space="preserve">asignarAyudantia</w:t>
      </w:r>
      <w:r w:rsidDel="00000000" w:rsidR="00000000" w:rsidRPr="00000000">
        <w:rPr>
          <w:rtl w:val="0"/>
        </w:rPr>
        <w:t xml:space="preserve">). Es una dependencia del sistema central.</w:t>
      </w:r>
    </w:p>
    <w:p w:rsidR="00000000" w:rsidDel="00000000" w:rsidP="00000000" w:rsidRDefault="00000000" w:rsidRPr="00000000" w14:paraId="0000009D">
      <w:pPr>
        <w:numPr>
          <w:ilvl w:val="0"/>
          <w:numId w:val="19"/>
        </w:numPr>
        <w:spacing w:after="0" w:afterAutospacing="0" w:before="0" w:beforeAutospacing="0" w:lineRule="auto"/>
        <w:ind w:left="720" w:hanging="360"/>
        <w:jc w:val="both"/>
      </w:pPr>
      <w:r w:rsidDel="00000000" w:rsidR="00000000" w:rsidRPr="00000000">
        <w:rPr>
          <w:b w:val="1"/>
          <w:rtl w:val="0"/>
        </w:rPr>
        <w:t xml:space="preserve">API Calendario</w:t>
      </w:r>
      <w:r w:rsidDel="00000000" w:rsidR="00000000" w:rsidRPr="00000000">
        <w:rPr>
          <w:b w:val="1"/>
          <w:rtl w:val="0"/>
        </w:rPr>
        <w:t xml:space="preserve">:</w:t>
      </w:r>
      <w:r w:rsidDel="00000000" w:rsidR="00000000" w:rsidRPr="00000000">
        <w:rPr>
          <w:rtl w:val="0"/>
        </w:rPr>
        <w:t xml:space="preserve"> Un componente externo que representa un servicio de terceros (ej. Google Calendar, Microsoft Graph API). El componente </w:t>
      </w:r>
      <w:r w:rsidDel="00000000" w:rsidR="00000000" w:rsidRPr="00000000">
        <w:rPr>
          <w:rtl w:val="0"/>
        </w:rPr>
        <w:t xml:space="preserve">Gest. Ayudantia</w:t>
      </w:r>
      <w:r w:rsidDel="00000000" w:rsidR="00000000" w:rsidRPr="00000000">
        <w:rPr>
          <w:rtl w:val="0"/>
        </w:rPr>
        <w:t xml:space="preserve"> depende de esta </w:t>
      </w:r>
      <w:r w:rsidDel="00000000" w:rsidR="00000000" w:rsidRPr="00000000">
        <w:rPr>
          <w:rtl w:val="0"/>
        </w:rPr>
        <w:t xml:space="preserve">API</w:t>
      </w:r>
      <w:r w:rsidDel="00000000" w:rsidR="00000000" w:rsidRPr="00000000">
        <w:rPr>
          <w:rtl w:val="0"/>
        </w:rPr>
        <w:t xml:space="preserve"> para gestionar la funcionalidad de </w:t>
      </w:r>
      <w:r w:rsidDel="00000000" w:rsidR="00000000" w:rsidRPr="00000000">
        <w:rPr>
          <w:rtl w:val="0"/>
        </w:rPr>
        <w:t xml:space="preserve">horarios</w:t>
      </w:r>
      <w:r w:rsidDel="00000000" w:rsidR="00000000" w:rsidRPr="00000000">
        <w:rPr>
          <w:rtl w:val="0"/>
        </w:rPr>
        <w:t xml:space="preserve"> (ver disponibilidad, agendar, etc.).</w:t>
      </w:r>
    </w:p>
    <w:p w:rsidR="00000000" w:rsidDel="00000000" w:rsidP="00000000" w:rsidRDefault="00000000" w:rsidRPr="00000000" w14:paraId="0000009E">
      <w:pPr>
        <w:numPr>
          <w:ilvl w:val="0"/>
          <w:numId w:val="19"/>
        </w:numPr>
        <w:spacing w:after="300" w:before="0" w:beforeAutospacing="0" w:lineRule="auto"/>
        <w:ind w:left="720" w:hanging="360"/>
        <w:jc w:val="both"/>
      </w:pPr>
      <w:r w:rsidDel="00000000" w:rsidR="00000000" w:rsidRPr="00000000">
        <w:rPr>
          <w:b w:val="1"/>
          <w:rtl w:val="0"/>
        </w:rPr>
        <w:t xml:space="preserve">BD</w:t>
      </w:r>
      <w:r w:rsidDel="00000000" w:rsidR="00000000" w:rsidRPr="00000000">
        <w:rPr>
          <w:b w:val="1"/>
          <w:rtl w:val="0"/>
        </w:rPr>
        <w:t xml:space="preserve"> (Base de Datos):</w:t>
      </w:r>
      <w:r w:rsidDel="00000000" w:rsidR="00000000" w:rsidRPr="00000000">
        <w:rPr>
          <w:rtl w:val="0"/>
        </w:rPr>
        <w:t xml:space="preserve"> Representa la capa de persistencia. En el diagrama, se identifica el uso de </w:t>
      </w:r>
      <w:r w:rsidDel="00000000" w:rsidR="00000000" w:rsidRPr="00000000">
        <w:rPr>
          <w:b w:val="1"/>
          <w:rtl w:val="0"/>
        </w:rPr>
        <w:t xml:space="preserve">Postgres</w:t>
      </w:r>
      <w:r w:rsidDel="00000000" w:rsidR="00000000" w:rsidRPr="00000000">
        <w:rPr>
          <w:rtl w:val="0"/>
        </w:rPr>
        <w:t xml:space="preserve"> y </w:t>
      </w:r>
      <w:r w:rsidDel="00000000" w:rsidR="00000000" w:rsidRPr="00000000">
        <w:rPr>
          <w:b w:val="1"/>
          <w:rtl w:val="0"/>
        </w:rPr>
        <w:t xml:space="preserve">Docker</w:t>
      </w:r>
      <w:r w:rsidDel="00000000" w:rsidR="00000000" w:rsidRPr="00000000">
        <w:rPr>
          <w:rtl w:val="0"/>
        </w:rPr>
        <w:t xml:space="preserve">, indicando la tecnología de base de datos y su método de despliegue. Todos los componentes de negocio (implícitamente a través del </w:t>
      </w:r>
      <w:r w:rsidDel="00000000" w:rsidR="00000000" w:rsidRPr="00000000">
        <w:rPr>
          <w:rtl w:val="0"/>
        </w:rPr>
        <w:t xml:space="preserve">Sistema Stud IA</w:t>
      </w:r>
      <w:r w:rsidDel="00000000" w:rsidR="00000000" w:rsidRPr="00000000">
        <w:rPr>
          <w:rtl w:val="0"/>
        </w:rPr>
        <w:t xml:space="preserve">) dependen de este componente para almacenar y recuperar datos.</w:t>
      </w:r>
    </w:p>
    <w:p w:rsidR="00000000" w:rsidDel="00000000" w:rsidP="00000000" w:rsidRDefault="00000000" w:rsidRPr="00000000" w14:paraId="0000009F">
      <w:pPr>
        <w:spacing w:after="300" w:before="300" w:lineRule="auto"/>
        <w:jc w:val="both"/>
        <w:rPr>
          <w:b w:val="1"/>
        </w:rPr>
      </w:pPr>
      <w:r w:rsidDel="00000000" w:rsidR="00000000" w:rsidRPr="00000000">
        <w:rPr>
          <w:b w:val="1"/>
          <w:rtl w:val="0"/>
        </w:rPr>
        <w:t xml:space="preserve">Flujo de Interacción (según el diagrama):</w:t>
      </w:r>
    </w:p>
    <w:p w:rsidR="00000000" w:rsidDel="00000000" w:rsidP="00000000" w:rsidRDefault="00000000" w:rsidRPr="00000000" w14:paraId="000000A0">
      <w:pPr>
        <w:numPr>
          <w:ilvl w:val="0"/>
          <w:numId w:val="16"/>
        </w:numPr>
        <w:spacing w:after="0" w:afterAutospacing="0" w:before="300" w:lineRule="auto"/>
        <w:ind w:left="720" w:hanging="360"/>
        <w:jc w:val="both"/>
      </w:pPr>
      <w:r w:rsidDel="00000000" w:rsidR="00000000" w:rsidRPr="00000000">
        <w:rPr>
          <w:rtl w:val="0"/>
        </w:rPr>
        <w:t xml:space="preserve">El usuario interactúa con la </w:t>
      </w:r>
      <w:r w:rsidDel="00000000" w:rsidR="00000000" w:rsidRPr="00000000">
        <w:rPr>
          <w:rtl w:val="0"/>
        </w:rPr>
        <w:t xml:space="preserve">AppPrincipal</w:t>
      </w:r>
      <w:r w:rsidDel="00000000" w:rsidR="00000000" w:rsidRPr="00000000">
        <w:rPr>
          <w:rtl w:val="0"/>
        </w:rPr>
        <w:t xml:space="preserve">.</w:t>
      </w:r>
    </w:p>
    <w:p w:rsidR="00000000" w:rsidDel="00000000" w:rsidP="00000000" w:rsidRDefault="00000000" w:rsidRPr="00000000" w14:paraId="000000A1">
      <w:pPr>
        <w:numPr>
          <w:ilvl w:val="0"/>
          <w:numId w:val="16"/>
        </w:numPr>
        <w:spacing w:after="0" w:afterAutospacing="0" w:before="0" w:beforeAutospacing="0" w:lineRule="auto"/>
        <w:ind w:left="720" w:hanging="360"/>
        <w:jc w:val="both"/>
      </w:pPr>
      <w:r w:rsidDel="00000000" w:rsidR="00000000" w:rsidRPr="00000000">
        <w:rPr>
          <w:rtl w:val="0"/>
        </w:rPr>
        <w:t xml:space="preserve">La </w:t>
      </w:r>
      <w:r w:rsidDel="00000000" w:rsidR="00000000" w:rsidRPr="00000000">
        <w:rPr>
          <w:rtl w:val="0"/>
        </w:rPr>
        <w:t xml:space="preserve">AppPrincipal</w:t>
      </w:r>
      <w:r w:rsidDel="00000000" w:rsidR="00000000" w:rsidRPr="00000000">
        <w:rPr>
          <w:rtl w:val="0"/>
        </w:rPr>
        <w:t xml:space="preserve"> envía una solicitud a la interfaz </w:t>
      </w:r>
      <w:r w:rsidDel="00000000" w:rsidR="00000000" w:rsidRPr="00000000">
        <w:rPr>
          <w:rtl w:val="0"/>
        </w:rPr>
        <w:t xml:space="preserve">ISP</w:t>
      </w:r>
      <w:r w:rsidDel="00000000" w:rsidR="00000000" w:rsidRPr="00000000">
        <w:rPr>
          <w:rtl w:val="0"/>
        </w:rPr>
        <w:t xml:space="preserve"> del </w:t>
      </w:r>
      <w:r w:rsidDel="00000000" w:rsidR="00000000" w:rsidRPr="00000000">
        <w:rPr>
          <w:rtl w:val="0"/>
        </w:rPr>
        <w:t xml:space="preserve">Sistema Stud IA</w:t>
      </w:r>
      <w:r w:rsidDel="00000000" w:rsidR="00000000" w:rsidRPr="00000000">
        <w:rPr>
          <w:rtl w:val="0"/>
        </w:rPr>
        <w:t xml:space="preserve">.</w:t>
      </w:r>
    </w:p>
    <w:p w:rsidR="00000000" w:rsidDel="00000000" w:rsidP="00000000" w:rsidRDefault="00000000" w:rsidRPr="00000000" w14:paraId="000000A2">
      <w:pPr>
        <w:numPr>
          <w:ilvl w:val="0"/>
          <w:numId w:val="16"/>
        </w:numPr>
        <w:spacing w:after="0" w:afterAutospacing="0" w:before="0" w:beforeAutospacing="0" w:lineRule="auto"/>
        <w:ind w:left="720" w:hanging="360"/>
        <w:jc w:val="both"/>
      </w:pPr>
      <w:r w:rsidDel="00000000" w:rsidR="00000000" w:rsidRPr="00000000">
        <w:rPr>
          <w:rtl w:val="0"/>
        </w:rPr>
        <w:t xml:space="preserve">El </w:t>
      </w:r>
      <w:r w:rsidDel="00000000" w:rsidR="00000000" w:rsidRPr="00000000">
        <w:rPr>
          <w:rtl w:val="0"/>
        </w:rPr>
        <w:t xml:space="preserve">Sistema Stud IA</w:t>
      </w:r>
      <w:r w:rsidDel="00000000" w:rsidR="00000000" w:rsidRPr="00000000">
        <w:rPr>
          <w:rtl w:val="0"/>
        </w:rPr>
        <w:t xml:space="preserve"> recibe la solicitud y, según corresponda, delega la tarea al componente </w:t>
      </w:r>
      <w:r w:rsidDel="00000000" w:rsidR="00000000" w:rsidRPr="00000000">
        <w:rPr>
          <w:rtl w:val="0"/>
        </w:rPr>
        <w:t xml:space="preserve">Adm. Usuarios</w:t>
      </w:r>
      <w:r w:rsidDel="00000000" w:rsidR="00000000" w:rsidRPr="00000000">
        <w:rPr>
          <w:rtl w:val="0"/>
        </w:rPr>
        <w:t xml:space="preserve"> o </w:t>
      </w:r>
      <w:r w:rsidDel="00000000" w:rsidR="00000000" w:rsidRPr="00000000">
        <w:rPr>
          <w:rtl w:val="0"/>
        </w:rPr>
        <w:t xml:space="preserve">Gest. Ayudantia</w:t>
      </w:r>
      <w:r w:rsidDel="00000000" w:rsidR="00000000" w:rsidRPr="00000000">
        <w:rPr>
          <w:rtl w:val="0"/>
        </w:rPr>
        <w:t xml:space="preserve">.</w:t>
      </w:r>
    </w:p>
    <w:p w:rsidR="00000000" w:rsidDel="00000000" w:rsidP="00000000" w:rsidRDefault="00000000" w:rsidRPr="00000000" w14:paraId="000000A3">
      <w:pPr>
        <w:numPr>
          <w:ilvl w:val="0"/>
          <w:numId w:val="16"/>
        </w:numPr>
        <w:spacing w:after="0" w:afterAutospacing="0" w:before="0" w:beforeAutospacing="0" w:lineRule="auto"/>
        <w:ind w:left="720" w:hanging="360"/>
        <w:jc w:val="both"/>
      </w:pPr>
      <w:r w:rsidDel="00000000" w:rsidR="00000000" w:rsidRPr="00000000">
        <w:rPr>
          <w:rtl w:val="0"/>
        </w:rPr>
        <w:t xml:space="preserve">Si se gestiona una ayudantía, </w:t>
      </w:r>
      <w:r w:rsidDel="00000000" w:rsidR="00000000" w:rsidRPr="00000000">
        <w:rPr>
          <w:rtl w:val="0"/>
        </w:rPr>
        <w:t xml:space="preserve">Gest. Ayudantia</w:t>
      </w:r>
      <w:r w:rsidDel="00000000" w:rsidR="00000000" w:rsidRPr="00000000">
        <w:rPr>
          <w:rtl w:val="0"/>
        </w:rPr>
        <w:t xml:space="preserve"> puede necesitar comunicarse con la </w:t>
      </w:r>
      <w:r w:rsidDel="00000000" w:rsidR="00000000" w:rsidRPr="00000000">
        <w:rPr>
          <w:rtl w:val="0"/>
        </w:rPr>
        <w:t xml:space="preserve">API Calendario</w:t>
      </w:r>
      <w:r w:rsidDel="00000000" w:rsidR="00000000" w:rsidRPr="00000000">
        <w:rPr>
          <w:rtl w:val="0"/>
        </w:rPr>
        <w:t xml:space="preserve">.</w:t>
      </w:r>
    </w:p>
    <w:p w:rsidR="00000000" w:rsidDel="00000000" w:rsidP="00000000" w:rsidRDefault="00000000" w:rsidRPr="00000000" w14:paraId="000000A4">
      <w:pPr>
        <w:numPr>
          <w:ilvl w:val="0"/>
          <w:numId w:val="16"/>
        </w:numPr>
        <w:spacing w:after="300" w:before="0" w:beforeAutospacing="0" w:lineRule="auto"/>
        <w:ind w:left="720" w:hanging="360"/>
        <w:jc w:val="both"/>
      </w:pPr>
      <w:r w:rsidDel="00000000" w:rsidR="00000000" w:rsidRPr="00000000">
        <w:rPr>
          <w:rtl w:val="0"/>
        </w:rPr>
        <w:t xml:space="preserve">Los componentes de servicio interactúan con la </w:t>
      </w:r>
      <w:r w:rsidDel="00000000" w:rsidR="00000000" w:rsidRPr="00000000">
        <w:rPr>
          <w:rtl w:val="0"/>
        </w:rPr>
        <w:t xml:space="preserve">BD</w:t>
      </w:r>
      <w:r w:rsidDel="00000000" w:rsidR="00000000" w:rsidRPr="00000000">
        <w:rPr>
          <w:rtl w:val="0"/>
        </w:rPr>
        <w:t xml:space="preserve"> para persistir o consultar información.</w:t>
      </w:r>
    </w:p>
    <w:p w:rsidR="00000000" w:rsidDel="00000000" w:rsidP="00000000" w:rsidRDefault="00000000" w:rsidRPr="00000000" w14:paraId="000000A5">
      <w:pPr>
        <w:pStyle w:val="Heading3"/>
        <w:keepNext w:val="0"/>
        <w:keepLines w:val="0"/>
        <w:spacing w:before="280" w:lineRule="auto"/>
        <w:jc w:val="both"/>
        <w:rPr>
          <w:b w:val="1"/>
          <w:color w:val="000000"/>
          <w:sz w:val="26"/>
          <w:szCs w:val="26"/>
        </w:rPr>
      </w:pPr>
      <w:bookmarkStart w:colFirst="0" w:colLast="0" w:name="_heading=h.ex76mks0v10z" w:id="19"/>
      <w:bookmarkEnd w:id="19"/>
      <w:r w:rsidDel="00000000" w:rsidR="00000000" w:rsidRPr="00000000">
        <w:rPr>
          <w:rtl w:val="0"/>
        </w:rPr>
      </w:r>
    </w:p>
    <w:p w:rsidR="00000000" w:rsidDel="00000000" w:rsidP="00000000" w:rsidRDefault="00000000" w:rsidRPr="00000000" w14:paraId="000000A6">
      <w:pPr>
        <w:pStyle w:val="Heading3"/>
        <w:keepNext w:val="0"/>
        <w:keepLines w:val="0"/>
        <w:spacing w:before="280" w:lineRule="auto"/>
        <w:jc w:val="both"/>
        <w:rPr>
          <w:b w:val="1"/>
          <w:color w:val="000000"/>
          <w:sz w:val="26"/>
          <w:szCs w:val="26"/>
        </w:rPr>
      </w:pPr>
      <w:bookmarkStart w:colFirst="0" w:colLast="0" w:name="_heading=h.tkpeg3obgrrb" w:id="20"/>
      <w:bookmarkEnd w:id="20"/>
      <w:r w:rsidDel="00000000" w:rsidR="00000000" w:rsidRPr="00000000">
        <w:rPr>
          <w:rtl w:val="0"/>
        </w:rPr>
      </w:r>
    </w:p>
    <w:p w:rsidR="00000000" w:rsidDel="00000000" w:rsidP="00000000" w:rsidRDefault="00000000" w:rsidRPr="00000000" w14:paraId="000000A7">
      <w:pPr>
        <w:pStyle w:val="Heading3"/>
        <w:keepNext w:val="0"/>
        <w:keepLines w:val="0"/>
        <w:spacing w:before="280" w:lineRule="auto"/>
        <w:jc w:val="both"/>
        <w:rPr>
          <w:b w:val="1"/>
          <w:color w:val="000000"/>
          <w:sz w:val="26"/>
          <w:szCs w:val="26"/>
        </w:rPr>
      </w:pPr>
      <w:bookmarkStart w:colFirst="0" w:colLast="0" w:name="_heading=h.1q7ruwcsfvp2" w:id="21"/>
      <w:bookmarkEnd w:id="21"/>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jc w:val="both"/>
        <w:rPr>
          <w:b w:val="1"/>
          <w:color w:val="000000"/>
          <w:sz w:val="26"/>
          <w:szCs w:val="26"/>
        </w:rPr>
      </w:pPr>
      <w:bookmarkStart w:colFirst="0" w:colLast="0" w:name="_heading=h.bkwm80ac7tdh" w:id="22"/>
      <w:bookmarkEnd w:id="22"/>
      <w:r w:rsidDel="00000000" w:rsidR="00000000" w:rsidRPr="00000000">
        <w:rPr>
          <w:rtl w:val="0"/>
        </w:rPr>
      </w:r>
    </w:p>
    <w:p w:rsidR="00000000" w:rsidDel="00000000" w:rsidP="00000000" w:rsidRDefault="00000000" w:rsidRPr="00000000" w14:paraId="000000A9">
      <w:pPr>
        <w:pStyle w:val="Heading3"/>
        <w:keepNext w:val="0"/>
        <w:keepLines w:val="0"/>
        <w:spacing w:before="280" w:lineRule="auto"/>
        <w:jc w:val="both"/>
        <w:rPr>
          <w:b w:val="1"/>
          <w:color w:val="000000"/>
          <w:sz w:val="26"/>
          <w:szCs w:val="26"/>
        </w:rPr>
      </w:pPr>
      <w:bookmarkStart w:colFirst="0" w:colLast="0" w:name="_heading=h.sjja9v8p7si4" w:id="23"/>
      <w:bookmarkEnd w:id="23"/>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jc w:val="both"/>
        <w:rPr>
          <w:b w:val="1"/>
          <w:color w:val="000000"/>
          <w:sz w:val="26"/>
          <w:szCs w:val="26"/>
        </w:rPr>
      </w:pPr>
      <w:bookmarkStart w:colFirst="0" w:colLast="0" w:name="_heading=h.wwuospj90wdu" w:id="24"/>
      <w:bookmarkEnd w:id="24"/>
      <w:r w:rsidDel="00000000" w:rsidR="00000000" w:rsidRPr="00000000">
        <w:rPr>
          <w:rtl w:val="0"/>
        </w:rPr>
      </w:r>
    </w:p>
    <w:p w:rsidR="00000000" w:rsidDel="00000000" w:rsidP="00000000" w:rsidRDefault="00000000" w:rsidRPr="00000000" w14:paraId="000000AB">
      <w:pPr>
        <w:pStyle w:val="Heading3"/>
        <w:keepNext w:val="0"/>
        <w:keepLines w:val="0"/>
        <w:spacing w:before="280" w:lineRule="auto"/>
        <w:jc w:val="both"/>
        <w:rPr>
          <w:b w:val="1"/>
          <w:color w:val="000000"/>
          <w:sz w:val="26"/>
          <w:szCs w:val="26"/>
        </w:rPr>
      </w:pPr>
      <w:bookmarkStart w:colFirst="0" w:colLast="0" w:name="_heading=h.izvgu0x4brq6" w:id="25"/>
      <w:bookmarkEnd w:id="25"/>
      <w:r w:rsidDel="00000000" w:rsidR="00000000" w:rsidRPr="00000000">
        <w:rPr>
          <w:rtl w:val="0"/>
        </w:rPr>
      </w:r>
    </w:p>
    <w:p w:rsidR="00000000" w:rsidDel="00000000" w:rsidP="00000000" w:rsidRDefault="00000000" w:rsidRPr="00000000" w14:paraId="000000AC">
      <w:pPr>
        <w:pStyle w:val="Heading3"/>
        <w:keepNext w:val="0"/>
        <w:keepLines w:val="0"/>
        <w:spacing w:before="280" w:lineRule="auto"/>
        <w:jc w:val="both"/>
        <w:rPr>
          <w:b w:val="1"/>
          <w:color w:val="000000"/>
          <w:sz w:val="26"/>
          <w:szCs w:val="26"/>
        </w:rPr>
      </w:pPr>
      <w:bookmarkStart w:colFirst="0" w:colLast="0" w:name="_heading=h.6gvskf1sad24" w:id="26"/>
      <w:bookmarkEnd w:id="26"/>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jc w:val="both"/>
        <w:rPr>
          <w:b w:val="1"/>
          <w:color w:val="000000"/>
          <w:sz w:val="26"/>
          <w:szCs w:val="26"/>
        </w:rPr>
      </w:pPr>
      <w:bookmarkStart w:colFirst="0" w:colLast="0" w:name="_heading=h.iexxifbwhv2q" w:id="27"/>
      <w:bookmarkEnd w:id="27"/>
      <w:r w:rsidDel="00000000" w:rsidR="00000000" w:rsidRPr="00000000">
        <w:rPr>
          <w:b w:val="1"/>
          <w:color w:val="000000"/>
          <w:sz w:val="26"/>
          <w:szCs w:val="26"/>
          <w:rtl w:val="0"/>
        </w:rPr>
        <w:t xml:space="preserve">3.3. Diagrama de Paquetes (Estructura de Código)</w:t>
      </w:r>
    </w:p>
    <w:p w:rsidR="00000000" w:rsidDel="00000000" w:rsidP="00000000" w:rsidRDefault="00000000" w:rsidRPr="00000000" w14:paraId="000000AE">
      <w:pPr>
        <w:rPr/>
      </w:pPr>
      <w:r w:rsidDel="00000000" w:rsidR="00000000" w:rsidRPr="00000000">
        <w:rPr/>
        <w:drawing>
          <wp:inline distB="114300" distT="114300" distL="114300" distR="114300">
            <wp:extent cx="5731200" cy="3644900"/>
            <wp:effectExtent b="0" l="0" r="0" t="0"/>
            <wp:docPr id="6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300" w:before="300" w:lineRule="auto"/>
        <w:jc w:val="both"/>
        <w:rPr/>
      </w:pPr>
      <w:r w:rsidDel="00000000" w:rsidR="00000000" w:rsidRPr="00000000">
        <w:rPr>
          <w:rtl w:val="0"/>
        </w:rPr>
        <w:t xml:space="preserve">El diagrama de paquetes ilustra la arquitectura de código de alto nivel de la aplicación Django, mostrando cómo el sistema se divide lógicamente en "apps" modulares.</w:t>
      </w:r>
    </w:p>
    <w:p w:rsidR="00000000" w:rsidDel="00000000" w:rsidP="00000000" w:rsidRDefault="00000000" w:rsidRPr="00000000" w14:paraId="000000B0">
      <w:pPr>
        <w:spacing w:after="300" w:before="300" w:lineRule="auto"/>
        <w:jc w:val="both"/>
        <w:rPr>
          <w:b w:val="1"/>
        </w:rPr>
      </w:pPr>
      <w:r w:rsidDel="00000000" w:rsidR="00000000" w:rsidRPr="00000000">
        <w:rPr>
          <w:b w:val="1"/>
          <w:rtl w:val="0"/>
        </w:rPr>
        <w:t xml:space="preserve">Análisis de los Paquetes (Apps de Django):</w:t>
      </w:r>
    </w:p>
    <w:p w:rsidR="00000000" w:rsidDel="00000000" w:rsidP="00000000" w:rsidRDefault="00000000" w:rsidRPr="00000000" w14:paraId="000000B1">
      <w:pPr>
        <w:spacing w:after="300" w:before="300" w:lineRule="auto"/>
        <w:jc w:val="both"/>
        <w:rPr/>
      </w:pPr>
      <w:r w:rsidDel="00000000" w:rsidR="00000000" w:rsidRPr="00000000">
        <w:rPr>
          <w:rtl w:val="0"/>
        </w:rPr>
        <w:t xml:space="preserve">El sistema está estructurado en cinco paquetes principales:</w:t>
      </w:r>
    </w:p>
    <w:p w:rsidR="00000000" w:rsidDel="00000000" w:rsidP="00000000" w:rsidRDefault="00000000" w:rsidRPr="00000000" w14:paraId="000000B2">
      <w:pPr>
        <w:numPr>
          <w:ilvl w:val="0"/>
          <w:numId w:val="15"/>
        </w:numPr>
        <w:spacing w:after="0" w:afterAutospacing="0" w:before="300" w:lineRule="auto"/>
        <w:ind w:left="720" w:hanging="360"/>
        <w:rPr/>
      </w:pPr>
      <w:r w:rsidDel="00000000" w:rsidR="00000000" w:rsidRPr="00000000">
        <w:rPr>
          <w:b w:val="1"/>
          <w:rtl w:val="0"/>
        </w:rPr>
        <w:t xml:space="preserve">Configuración del Proyecto</w:t>
      </w:r>
      <w:r w:rsidDel="00000000" w:rsidR="00000000" w:rsidRPr="00000000">
        <w:rPr>
          <w:b w:val="1"/>
          <w:rtl w:val="0"/>
        </w:rPr>
        <w:t xml:space="preserve">:</w:t>
      </w:r>
      <w:r w:rsidDel="00000000" w:rsidR="00000000" w:rsidRPr="00000000">
        <w:rPr>
          <w:rtl w:val="0"/>
        </w:rPr>
        <w:t xml:space="preserve"> Es el paquete raíz del proyecto Django. Contiene los archivos </w:t>
      </w:r>
      <w:r w:rsidDel="00000000" w:rsidR="00000000" w:rsidRPr="00000000">
        <w:rPr>
          <w:rtl w:val="0"/>
        </w:rPr>
        <w:t xml:space="preserve">settings.py</w:t>
      </w:r>
      <w:r w:rsidDel="00000000" w:rsidR="00000000" w:rsidRPr="00000000">
        <w:rPr>
          <w:rtl w:val="0"/>
        </w:rPr>
        <w:t xml:space="preserve"> y </w:t>
      </w:r>
      <w:r w:rsidDel="00000000" w:rsidR="00000000" w:rsidRPr="00000000">
        <w:rPr>
          <w:rtl w:val="0"/>
        </w:rPr>
        <w:t xml:space="preserve">urls.py</w:t>
      </w:r>
      <w:r w:rsidDel="00000000" w:rsidR="00000000" w:rsidRPr="00000000">
        <w:rPr>
          <w:rtl w:val="0"/>
        </w:rPr>
        <w:t xml:space="preserve">. Su responsabilidad es la "+Configuración global" y la definición del "+Enrutamiento principal" de la aplicación.</w:t>
      </w:r>
    </w:p>
    <w:p w:rsidR="00000000" w:rsidDel="00000000" w:rsidP="00000000" w:rsidRDefault="00000000" w:rsidRPr="00000000" w14:paraId="000000B3">
      <w:pPr>
        <w:numPr>
          <w:ilvl w:val="0"/>
          <w:numId w:val="15"/>
        </w:numPr>
        <w:spacing w:after="0" w:afterAutospacing="0" w:before="0" w:beforeAutospacing="0" w:lineRule="auto"/>
        <w:ind w:left="720" w:hanging="360"/>
        <w:rPr/>
      </w:pPr>
      <w:r w:rsidDel="00000000" w:rsidR="00000000" w:rsidRPr="00000000">
        <w:rPr>
          <w:b w:val="1"/>
          <w:rtl w:val="0"/>
        </w:rPr>
        <w:t xml:space="preserve">Gestión de Tenants</w:t>
      </w:r>
      <w:r w:rsidDel="00000000" w:rsidR="00000000" w:rsidRPr="00000000">
        <w:rPr>
          <w:b w:val="1"/>
          <w:rtl w:val="0"/>
        </w:rPr>
        <w:t xml:space="preserve">:</w:t>
      </w:r>
      <w:r w:rsidDel="00000000" w:rsidR="00000000" w:rsidRPr="00000000">
        <w:rPr>
          <w:rtl w:val="0"/>
        </w:rPr>
        <w:t xml:space="preserve"> Este paquete es crucial para la arquitectura, ya que maneja la lógica </w:t>
      </w:r>
      <w:r w:rsidDel="00000000" w:rsidR="00000000" w:rsidRPr="00000000">
        <w:rPr>
          <w:i w:val="1"/>
          <w:rtl w:val="0"/>
        </w:rPr>
        <w:t xml:space="preserve">multi-tenant</w:t>
      </w:r>
      <w:r w:rsidDel="00000000" w:rsidR="00000000" w:rsidRPr="00000000">
        <w:rPr>
          <w:rtl w:val="0"/>
        </w:rPr>
        <w:t xml:space="preserve">. Contiene los </w:t>
      </w:r>
      <w:r w:rsidDel="00000000" w:rsidR="00000000" w:rsidRPr="00000000">
        <w:rPr>
          <w:rtl w:val="0"/>
        </w:rPr>
        <w:t xml:space="preserve">models.py</w:t>
      </w:r>
      <w:r w:rsidDel="00000000" w:rsidR="00000000" w:rsidRPr="00000000">
        <w:rPr>
          <w:rtl w:val="0"/>
        </w:rPr>
        <w:t xml:space="preserve"> (probablemente el modelo </w:t>
      </w:r>
      <w:r w:rsidDel="00000000" w:rsidR="00000000" w:rsidRPr="00000000">
        <w:rPr>
          <w:rtl w:val="0"/>
        </w:rPr>
        <w:t xml:space="preserve">Institucion</w:t>
      </w:r>
      <w:r w:rsidDel="00000000" w:rsidR="00000000" w:rsidRPr="00000000">
        <w:rPr>
          <w:rtl w:val="0"/>
        </w:rPr>
        <w:t xml:space="preserve">) que define a cada "cliente" o institución.</w:t>
      </w:r>
    </w:p>
    <w:p w:rsidR="00000000" w:rsidDel="00000000" w:rsidP="00000000" w:rsidRDefault="00000000" w:rsidRPr="00000000" w14:paraId="000000B4">
      <w:pPr>
        <w:numPr>
          <w:ilvl w:val="0"/>
          <w:numId w:val="15"/>
        </w:numPr>
        <w:spacing w:after="0" w:afterAutospacing="0" w:before="0" w:beforeAutospacing="0" w:lineRule="auto"/>
        <w:ind w:left="720" w:hanging="360"/>
        <w:rPr/>
      </w:pPr>
      <w:r w:rsidDel="00000000" w:rsidR="00000000" w:rsidRPr="00000000">
        <w:rPr>
          <w:b w:val="1"/>
          <w:rtl w:val="0"/>
        </w:rPr>
        <w:t xml:space="preserve">Gestión Usuarios</w:t>
      </w:r>
      <w:r w:rsidDel="00000000" w:rsidR="00000000" w:rsidRPr="00000000">
        <w:rPr>
          <w:b w:val="1"/>
          <w:rtl w:val="0"/>
        </w:rPr>
        <w:t xml:space="preserve">:</w:t>
      </w:r>
      <w:r w:rsidDel="00000000" w:rsidR="00000000" w:rsidRPr="00000000">
        <w:rPr>
          <w:rtl w:val="0"/>
        </w:rPr>
        <w:t xml:space="preserve"> Es la "app" de Django estándar que gestiona los perfiles, la autenticación y los roles. Contiene los </w:t>
      </w:r>
      <w:r w:rsidDel="00000000" w:rsidR="00000000" w:rsidRPr="00000000">
        <w:rPr>
          <w:rtl w:val="0"/>
        </w:rPr>
        <w:t xml:space="preserve">models.py</w:t>
      </w:r>
      <w:r w:rsidDel="00000000" w:rsidR="00000000" w:rsidRPr="00000000">
        <w:rPr>
          <w:rtl w:val="0"/>
        </w:rPr>
        <w:t xml:space="preserve"> (Usuario, Rol) y los </w:t>
      </w:r>
      <w:r w:rsidDel="00000000" w:rsidR="00000000" w:rsidRPr="00000000">
        <w:rPr>
          <w:rtl w:val="0"/>
        </w:rPr>
        <w:t xml:space="preserve">views.py</w:t>
      </w:r>
      <w:r w:rsidDel="00000000" w:rsidR="00000000" w:rsidRPr="00000000">
        <w:rPr>
          <w:rtl w:val="0"/>
        </w:rPr>
        <w:t xml:space="preserve"> (Login, Registro, Perfil).</w:t>
      </w:r>
    </w:p>
    <w:p w:rsidR="00000000" w:rsidDel="00000000" w:rsidP="00000000" w:rsidRDefault="00000000" w:rsidRPr="00000000" w14:paraId="000000B5">
      <w:pPr>
        <w:numPr>
          <w:ilvl w:val="0"/>
          <w:numId w:val="15"/>
        </w:numPr>
        <w:spacing w:after="0" w:afterAutospacing="0" w:before="0" w:beforeAutospacing="0" w:lineRule="auto"/>
        <w:ind w:left="720" w:hanging="360"/>
        <w:rPr/>
      </w:pPr>
      <w:r w:rsidDel="00000000" w:rsidR="00000000" w:rsidRPr="00000000">
        <w:rPr>
          <w:b w:val="1"/>
          <w:rtl w:val="0"/>
        </w:rPr>
        <w:t xml:space="preserve">Gestión Ayudantías</w:t>
      </w:r>
      <w:r w:rsidDel="00000000" w:rsidR="00000000" w:rsidRPr="00000000">
        <w:rPr>
          <w:b w:val="1"/>
          <w:rtl w:val="0"/>
        </w:rPr>
        <w:t xml:space="preserve">:</w:t>
      </w:r>
      <w:r w:rsidDel="00000000" w:rsidR="00000000" w:rsidRPr="00000000">
        <w:rPr>
          <w:rtl w:val="0"/>
        </w:rPr>
        <w:t xml:space="preserve"> Es el corazón del negocio. Esta "app" contiene los </w:t>
      </w:r>
      <w:r w:rsidDel="00000000" w:rsidR="00000000" w:rsidRPr="00000000">
        <w:rPr>
          <w:rtl w:val="0"/>
        </w:rPr>
        <w:t xml:space="preserve">models.py</w:t>
      </w:r>
      <w:r w:rsidDel="00000000" w:rsidR="00000000" w:rsidRPr="00000000">
        <w:rPr>
          <w:rtl w:val="0"/>
        </w:rPr>
        <w:t xml:space="preserve"> (Ayudantia, Inscripcion) y la </w:t>
      </w:r>
      <w:r w:rsidDel="00000000" w:rsidR="00000000" w:rsidRPr="00000000">
        <w:rPr>
          <w:rtl w:val="0"/>
        </w:rPr>
        <w:t xml:space="preserve">+Lógica Central</w:t>
      </w:r>
      <w:r w:rsidDel="00000000" w:rsidR="00000000" w:rsidRPr="00000000">
        <w:rPr>
          <w:rtl w:val="0"/>
        </w:rPr>
        <w:t xml:space="preserve"> del proyecto StudIA.</w:t>
      </w:r>
    </w:p>
    <w:p w:rsidR="00000000" w:rsidDel="00000000" w:rsidP="00000000" w:rsidRDefault="00000000" w:rsidRPr="00000000" w14:paraId="000000B6">
      <w:pPr>
        <w:numPr>
          <w:ilvl w:val="0"/>
          <w:numId w:val="15"/>
        </w:numPr>
        <w:spacing w:after="300" w:before="0" w:beforeAutospacing="0" w:lineRule="auto"/>
        <w:ind w:left="720" w:hanging="360"/>
        <w:rPr/>
      </w:pPr>
      <w:r w:rsidDel="00000000" w:rsidR="00000000" w:rsidRPr="00000000">
        <w:rPr>
          <w:b w:val="1"/>
          <w:rtl w:val="0"/>
        </w:rPr>
        <w:t xml:space="preserve">Panel de Administración</w:t>
      </w:r>
      <w:r w:rsidDel="00000000" w:rsidR="00000000" w:rsidRPr="00000000">
        <w:rPr>
          <w:b w:val="1"/>
          <w:rtl w:val="0"/>
        </w:rPr>
        <w:t xml:space="preserve">:</w:t>
      </w:r>
      <w:r w:rsidDel="00000000" w:rsidR="00000000" w:rsidRPr="00000000">
        <w:rPr>
          <w:rtl w:val="0"/>
        </w:rPr>
        <w:t xml:space="preserve"> Es una "app" dedicada que contiene los </w:t>
      </w:r>
      <w:r w:rsidDel="00000000" w:rsidR="00000000" w:rsidRPr="00000000">
        <w:rPr>
          <w:rtl w:val="0"/>
        </w:rPr>
        <w:t xml:space="preserve">views.py</w:t>
      </w:r>
      <w:r w:rsidDel="00000000" w:rsidR="00000000" w:rsidRPr="00000000">
        <w:rPr>
          <w:rtl w:val="0"/>
        </w:rPr>
        <w:t xml:space="preserve"> específicos para las </w:t>
      </w:r>
      <w:r w:rsidDel="00000000" w:rsidR="00000000" w:rsidRPr="00000000">
        <w:rPr>
          <w:rtl w:val="0"/>
        </w:rPr>
        <w:t xml:space="preserve">+vistas administrador()</w:t>
      </w:r>
      <w:r w:rsidDel="00000000" w:rsidR="00000000" w:rsidRPr="00000000">
        <w:rPr>
          <w:rtl w:val="0"/>
        </w:rPr>
        <w:t xml:space="preserve">, como reportes o validaciones.</w:t>
      </w:r>
    </w:p>
    <w:p w:rsidR="00000000" w:rsidDel="00000000" w:rsidP="00000000" w:rsidRDefault="00000000" w:rsidRPr="00000000" w14:paraId="000000B7">
      <w:pPr>
        <w:spacing w:after="300" w:before="300" w:lineRule="auto"/>
        <w:jc w:val="both"/>
        <w:rPr>
          <w:b w:val="1"/>
        </w:rPr>
      </w:pPr>
      <w:r w:rsidDel="00000000" w:rsidR="00000000" w:rsidRPr="00000000">
        <w:rPr>
          <w:b w:val="1"/>
          <w:rtl w:val="0"/>
        </w:rPr>
        <w:t xml:space="preserve">Análisis de Dependencias:</w:t>
      </w:r>
    </w:p>
    <w:p w:rsidR="00000000" w:rsidDel="00000000" w:rsidP="00000000" w:rsidRDefault="00000000" w:rsidRPr="00000000" w14:paraId="000000B8">
      <w:pPr>
        <w:spacing w:after="300" w:before="300" w:lineRule="auto"/>
        <w:jc w:val="both"/>
        <w:rPr/>
      </w:pPr>
      <w:r w:rsidDel="00000000" w:rsidR="00000000" w:rsidRPr="00000000">
        <w:rPr>
          <w:rtl w:val="0"/>
        </w:rPr>
        <w:t xml:space="preserve">El diagrama ilustra las siguientes relaciones de dependencia (indicadas por las flechas discontinuas y etiquetas):</w:t>
      </w:r>
    </w:p>
    <w:p w:rsidR="00000000" w:rsidDel="00000000" w:rsidP="00000000" w:rsidRDefault="00000000" w:rsidRPr="00000000" w14:paraId="000000B9">
      <w:pPr>
        <w:numPr>
          <w:ilvl w:val="0"/>
          <w:numId w:val="6"/>
        </w:numPr>
        <w:spacing w:after="0" w:afterAutospacing="0" w:before="300" w:lineRule="auto"/>
        <w:ind w:left="720" w:hanging="360"/>
        <w:rPr/>
      </w:pPr>
      <w:r w:rsidDel="00000000" w:rsidR="00000000" w:rsidRPr="00000000">
        <w:rPr>
          <w:rtl w:val="0"/>
        </w:rPr>
        <w:t xml:space="preserve">El paquete </w:t>
      </w:r>
      <w:r w:rsidDel="00000000" w:rsidR="00000000" w:rsidRPr="00000000">
        <w:rPr>
          <w:rtl w:val="0"/>
        </w:rPr>
        <w:t xml:space="preserve">Configuración del Proyecto</w:t>
      </w:r>
      <w:r w:rsidDel="00000000" w:rsidR="00000000" w:rsidRPr="00000000">
        <w:rPr>
          <w:rtl w:val="0"/>
        </w:rPr>
        <w:t xml:space="preserve"> actúa como el integrador principal, con dependencias directas hacia </w:t>
      </w:r>
      <w:r w:rsidDel="00000000" w:rsidR="00000000" w:rsidRPr="00000000">
        <w:rPr>
          <w:rtl w:val="0"/>
        </w:rPr>
        <w:t xml:space="preserve">Gestión de Tenants</w:t>
      </w:r>
      <w:r w:rsidDel="00000000" w:rsidR="00000000" w:rsidRPr="00000000">
        <w:rPr>
          <w:rtl w:val="0"/>
        </w:rPr>
        <w:t xml:space="preserve"> y </w:t>
      </w:r>
      <w:r w:rsidDel="00000000" w:rsidR="00000000" w:rsidRPr="00000000">
        <w:rPr>
          <w:rtl w:val="0"/>
        </w:rPr>
        <w:t xml:space="preserve">Gestión Usuarios</w:t>
      </w:r>
      <w:r w:rsidDel="00000000" w:rsidR="00000000" w:rsidRPr="00000000">
        <w:rPr>
          <w:rtl w:val="0"/>
        </w:rPr>
        <w:t xml:space="preserve"> para cargarlos y enrutar las peticiones.</w:t>
      </w:r>
    </w:p>
    <w:p w:rsidR="00000000" w:rsidDel="00000000" w:rsidP="00000000" w:rsidRDefault="00000000" w:rsidRPr="00000000" w14:paraId="000000BA">
      <w:pPr>
        <w:numPr>
          <w:ilvl w:val="0"/>
          <w:numId w:val="6"/>
        </w:numPr>
        <w:spacing w:after="0" w:afterAutospacing="0" w:before="0" w:beforeAutospacing="0" w:lineRule="auto"/>
        <w:ind w:left="720" w:hanging="360"/>
        <w:rPr/>
      </w:pPr>
      <w:r w:rsidDel="00000000" w:rsidR="00000000" w:rsidRPr="00000000">
        <w:rPr>
          <w:rtl w:val="0"/>
        </w:rPr>
        <w:t xml:space="preserve">El </w:t>
      </w:r>
      <w:r w:rsidDel="00000000" w:rsidR="00000000" w:rsidRPr="00000000">
        <w:rPr>
          <w:rtl w:val="0"/>
        </w:rPr>
        <w:t xml:space="preserve">Panel de Administración</w:t>
      </w:r>
      <w:r w:rsidDel="00000000" w:rsidR="00000000" w:rsidRPr="00000000">
        <w:rPr>
          <w:rtl w:val="0"/>
        </w:rPr>
        <w:t xml:space="preserve"> es un consumidor de datos. Depende directamente de </w:t>
      </w:r>
      <w:r w:rsidDel="00000000" w:rsidR="00000000" w:rsidRPr="00000000">
        <w:rPr>
          <w:rtl w:val="0"/>
        </w:rPr>
        <w:t xml:space="preserve">Gestión de Tenants</w:t>
      </w:r>
      <w:r w:rsidDel="00000000" w:rsidR="00000000" w:rsidRPr="00000000">
        <w:rPr>
          <w:rtl w:val="0"/>
        </w:rPr>
        <w:t xml:space="preserve"> (para "+Lee datos de" las instituciones) y de </w:t>
      </w:r>
      <w:r w:rsidDel="00000000" w:rsidR="00000000" w:rsidRPr="00000000">
        <w:rPr>
          <w:rtl w:val="0"/>
        </w:rPr>
        <w:t xml:space="preserve">Gestión Ayudantías</w:t>
      </w:r>
      <w:r w:rsidDel="00000000" w:rsidR="00000000" w:rsidRPr="00000000">
        <w:rPr>
          <w:rtl w:val="0"/>
        </w:rPr>
        <w:t xml:space="preserve"> (para "+Operar dentro de" ellas y mostrar sus datos).</w:t>
      </w:r>
    </w:p>
    <w:p w:rsidR="00000000" w:rsidDel="00000000" w:rsidP="00000000" w:rsidRDefault="00000000" w:rsidRPr="00000000" w14:paraId="000000BB">
      <w:pPr>
        <w:numPr>
          <w:ilvl w:val="0"/>
          <w:numId w:val="6"/>
        </w:numPr>
        <w:spacing w:after="300" w:before="0" w:beforeAutospacing="0" w:lineRule="auto"/>
        <w:ind w:left="720" w:hanging="360"/>
        <w:rPr/>
      </w:pPr>
      <w:r w:rsidDel="00000000" w:rsidR="00000000" w:rsidRPr="00000000">
        <w:rPr>
          <w:rtl w:val="0"/>
        </w:rPr>
        <w:t xml:space="preserve">El diagrama también muestra una fuerte asociación (usando símbolos de agregación) que vincula al </w:t>
      </w:r>
      <w:r w:rsidDel="00000000" w:rsidR="00000000" w:rsidRPr="00000000">
        <w:rPr>
          <w:rtl w:val="0"/>
        </w:rPr>
        <w:t xml:space="preserve">Panel de Administración</w:t>
      </w:r>
      <w:r w:rsidDel="00000000" w:rsidR="00000000" w:rsidRPr="00000000">
        <w:rPr>
          <w:rtl w:val="0"/>
        </w:rPr>
        <w:t xml:space="preserve"> tanto con </w:t>
      </w:r>
      <w:r w:rsidDel="00000000" w:rsidR="00000000" w:rsidRPr="00000000">
        <w:rPr>
          <w:rtl w:val="0"/>
        </w:rPr>
        <w:t xml:space="preserve">Gestión Usuarios</w:t>
      </w:r>
      <w:r w:rsidDel="00000000" w:rsidR="00000000" w:rsidRPr="00000000">
        <w:rPr>
          <w:rtl w:val="0"/>
        </w:rPr>
        <w:t xml:space="preserve"> como con </w:t>
      </w:r>
      <w:r w:rsidDel="00000000" w:rsidR="00000000" w:rsidRPr="00000000">
        <w:rPr>
          <w:rtl w:val="0"/>
        </w:rPr>
        <w:t xml:space="preserve">Gestión Ayudantías</w:t>
      </w:r>
      <w:r w:rsidDel="00000000" w:rsidR="00000000" w:rsidRPr="00000000">
        <w:rPr>
          <w:rtl w:val="0"/>
        </w:rPr>
        <w:t xml:space="preserve">, lo que indica que el panel se construye funcionalmente sobre los datos y la lógica de estos dos módulos centrales.</w:t>
      </w:r>
      <w:r w:rsidDel="00000000" w:rsidR="00000000" w:rsidRPr="00000000">
        <w:rPr>
          <w:rtl w:val="0"/>
        </w:rPr>
      </w:r>
    </w:p>
    <w:p w:rsidR="00000000" w:rsidDel="00000000" w:rsidP="00000000" w:rsidRDefault="00000000" w:rsidRPr="00000000" w14:paraId="000000BC">
      <w:pPr>
        <w:pStyle w:val="Heading1"/>
        <w:jc w:val="both"/>
        <w:rPr>
          <w:b w:val="1"/>
          <w:sz w:val="34"/>
          <w:szCs w:val="34"/>
        </w:rPr>
      </w:pPr>
      <w:bookmarkStart w:colFirst="0" w:colLast="0" w:name="_heading=h.kr0m85prqkdk" w:id="28"/>
      <w:bookmarkEnd w:id="28"/>
      <w:r w:rsidDel="00000000" w:rsidR="00000000" w:rsidRPr="00000000">
        <w:rPr>
          <w:b w:val="1"/>
          <w:sz w:val="36"/>
          <w:szCs w:val="36"/>
          <w:rtl w:val="0"/>
        </w:rPr>
        <w:t xml:space="preserve">4)  Vista de Procesos (El "Cuándo")</w:t>
      </w: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jc w:val="both"/>
        <w:rPr>
          <w:b w:val="1"/>
          <w:color w:val="000000"/>
          <w:sz w:val="26"/>
          <w:szCs w:val="26"/>
        </w:rPr>
      </w:pPr>
      <w:bookmarkStart w:colFirst="0" w:colLast="0" w:name="_heading=h.ptc54larw0t7" w:id="29"/>
      <w:bookmarkEnd w:id="29"/>
      <w:r w:rsidDel="00000000" w:rsidR="00000000" w:rsidRPr="00000000">
        <w:rPr>
          <w:b w:val="1"/>
          <w:color w:val="000000"/>
          <w:sz w:val="26"/>
          <w:szCs w:val="26"/>
          <w:rtl w:val="0"/>
        </w:rPr>
        <w:t xml:space="preserve">4.1. Descripción General</w:t>
      </w:r>
    </w:p>
    <w:p w:rsidR="00000000" w:rsidDel="00000000" w:rsidP="00000000" w:rsidRDefault="00000000" w:rsidRPr="00000000" w14:paraId="000000BE">
      <w:pPr>
        <w:spacing w:after="300" w:before="300" w:lineRule="auto"/>
        <w:jc w:val="both"/>
        <w:rPr>
          <w:b w:val="1"/>
        </w:rPr>
      </w:pPr>
      <w:r w:rsidDel="00000000" w:rsidR="00000000" w:rsidRPr="00000000">
        <w:rPr>
          <w:rtl w:val="0"/>
        </w:rPr>
        <w:t xml:space="preserve">La Vista de Procesos describe el comportamiento dinámico del sistema. Responde a la pregunta: </w:t>
      </w:r>
      <w:r w:rsidDel="00000000" w:rsidR="00000000" w:rsidRPr="00000000">
        <w:rPr>
          <w:b w:val="1"/>
          <w:rtl w:val="0"/>
        </w:rPr>
        <w:t xml:space="preserve">¿Cómo se ejecuta e interactúa el sistema en tiempo real?</w:t>
      </w:r>
    </w:p>
    <w:p w:rsidR="00000000" w:rsidDel="00000000" w:rsidP="00000000" w:rsidRDefault="00000000" w:rsidRPr="00000000" w14:paraId="000000BF">
      <w:pPr>
        <w:spacing w:after="300" w:before="300" w:lineRule="auto"/>
        <w:jc w:val="both"/>
        <w:rPr/>
      </w:pPr>
      <w:r w:rsidDel="00000000" w:rsidR="00000000" w:rsidRPr="00000000">
        <w:rPr>
          <w:rtl w:val="0"/>
        </w:rPr>
        <w:t xml:space="preserve">Esta vista se enfoca en los flujos de trabajo (workflows), la secuencia de eventos y la comunicación entre los diferentes componentes y actores para completar una tarea. El Diagrama de Actividad es la herramienta principal para modelar estos flujos de negocio.</w:t>
      </w:r>
    </w:p>
    <w:p w:rsidR="00000000" w:rsidDel="00000000" w:rsidP="00000000" w:rsidRDefault="00000000" w:rsidRPr="00000000" w14:paraId="000000C0">
      <w:pPr>
        <w:pStyle w:val="Heading3"/>
        <w:keepNext w:val="0"/>
        <w:keepLines w:val="0"/>
        <w:spacing w:before="280" w:lineRule="auto"/>
        <w:jc w:val="both"/>
        <w:rPr>
          <w:b w:val="1"/>
          <w:color w:val="000000"/>
          <w:sz w:val="26"/>
          <w:szCs w:val="26"/>
        </w:rPr>
      </w:pPr>
      <w:bookmarkStart w:colFirst="0" w:colLast="0" w:name="_heading=h.kun983oyj8pl" w:id="30"/>
      <w:bookmarkEnd w:id="30"/>
      <w:r w:rsidDel="00000000" w:rsidR="00000000" w:rsidRPr="00000000">
        <w:rPr>
          <w:b w:val="1"/>
          <w:color w:val="000000"/>
          <w:sz w:val="26"/>
          <w:szCs w:val="26"/>
          <w:rtl w:val="0"/>
        </w:rPr>
        <w:t xml:space="preserve">4.2. Diagrama de Actividad: "Asignar Ayudantía"</w:t>
      </w:r>
    </w:p>
    <w:p w:rsidR="00000000" w:rsidDel="00000000" w:rsidP="00000000" w:rsidRDefault="00000000" w:rsidRPr="00000000" w14:paraId="000000C1">
      <w:pPr>
        <w:rPr/>
      </w:pPr>
      <w:r w:rsidDel="00000000" w:rsidR="00000000" w:rsidRPr="00000000">
        <w:rPr/>
        <w:drawing>
          <wp:inline distB="114300" distT="114300" distL="114300" distR="114300">
            <wp:extent cx="5731200" cy="4470400"/>
            <wp:effectExtent b="0" l="0" r="0" t="0"/>
            <wp:docPr id="6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300" w:before="300" w:lineRule="auto"/>
        <w:jc w:val="both"/>
        <w:rPr/>
      </w:pPr>
      <w:r w:rsidDel="00000000" w:rsidR="00000000" w:rsidRPr="00000000">
        <w:rPr>
          <w:rtl w:val="0"/>
        </w:rPr>
        <w:t xml:space="preserve">El siguiente diagrama de actividad modela el flujo de negocio principal para que un estudiante solicite y asigne una ayudantía, mostrando la colaboración entre el </w:t>
      </w:r>
      <w:r w:rsidDel="00000000" w:rsidR="00000000" w:rsidRPr="00000000">
        <w:rPr>
          <w:rtl w:val="0"/>
        </w:rPr>
        <w:t xml:space="preserve">Estudiante</w:t>
      </w:r>
      <w:r w:rsidDel="00000000" w:rsidR="00000000" w:rsidRPr="00000000">
        <w:rPr>
          <w:rtl w:val="0"/>
        </w:rPr>
        <w:t xml:space="preserve">, el </w:t>
      </w:r>
      <w:r w:rsidDel="00000000" w:rsidR="00000000" w:rsidRPr="00000000">
        <w:rPr>
          <w:rtl w:val="0"/>
        </w:rPr>
        <w:t xml:space="preserve">Sistema</w:t>
      </w:r>
      <w:r w:rsidDel="00000000" w:rsidR="00000000" w:rsidRPr="00000000">
        <w:rPr>
          <w:rtl w:val="0"/>
        </w:rPr>
        <w:t xml:space="preserve"> y el </w:t>
      </w:r>
      <w:r w:rsidDel="00000000" w:rsidR="00000000" w:rsidRPr="00000000">
        <w:rPr>
          <w:rtl w:val="0"/>
        </w:rPr>
        <w:t xml:space="preserve">Tutor</w:t>
      </w:r>
      <w:r w:rsidDel="00000000" w:rsidR="00000000" w:rsidRPr="00000000">
        <w:rPr>
          <w:rtl w:val="0"/>
        </w:rPr>
        <w:t xml:space="preserve">.</w:t>
      </w:r>
    </w:p>
    <w:p w:rsidR="00000000" w:rsidDel="00000000" w:rsidP="00000000" w:rsidRDefault="00000000" w:rsidRPr="00000000" w14:paraId="000000C3">
      <w:pPr>
        <w:spacing w:after="300" w:before="300" w:lineRule="auto"/>
        <w:jc w:val="both"/>
        <w:rPr>
          <w:b w:val="1"/>
        </w:rPr>
      </w:pPr>
      <w:r w:rsidDel="00000000" w:rsidR="00000000" w:rsidRPr="00000000">
        <w:rPr>
          <w:b w:val="1"/>
          <w:rtl w:val="0"/>
        </w:rPr>
        <w:t xml:space="preserve">Análisis del Flujo:</w:t>
      </w:r>
    </w:p>
    <w:p w:rsidR="00000000" w:rsidDel="00000000" w:rsidP="00000000" w:rsidRDefault="00000000" w:rsidRPr="00000000" w14:paraId="000000C4">
      <w:pPr>
        <w:spacing w:after="300" w:before="300" w:lineRule="auto"/>
        <w:jc w:val="both"/>
        <w:rPr/>
      </w:pPr>
      <w:r w:rsidDel="00000000" w:rsidR="00000000" w:rsidRPr="00000000">
        <w:rPr>
          <w:rtl w:val="0"/>
        </w:rPr>
        <w:t xml:space="preserve">El proceso se divide en tres carriles (</w:t>
      </w:r>
      <w:r w:rsidDel="00000000" w:rsidR="00000000" w:rsidRPr="00000000">
        <w:rPr>
          <w:i w:val="1"/>
          <w:rtl w:val="0"/>
        </w:rPr>
        <w:t xml:space="preserve">swimlanes</w:t>
      </w:r>
      <w:r w:rsidDel="00000000" w:rsidR="00000000" w:rsidRPr="00000000">
        <w:rPr>
          <w:rtl w:val="0"/>
        </w:rPr>
        <w:t xml:space="preserve">) que muestran las responsabilidades de cada parte:</w:t>
      </w:r>
    </w:p>
    <w:p w:rsidR="00000000" w:rsidDel="00000000" w:rsidP="00000000" w:rsidRDefault="00000000" w:rsidRPr="00000000" w14:paraId="000000C5">
      <w:pPr>
        <w:numPr>
          <w:ilvl w:val="0"/>
          <w:numId w:val="4"/>
        </w:numPr>
        <w:spacing w:after="0" w:afterAutospacing="0" w:before="300" w:lineRule="auto"/>
        <w:ind w:left="720" w:hanging="360"/>
        <w:jc w:val="both"/>
      </w:pPr>
      <w:r w:rsidDel="00000000" w:rsidR="00000000" w:rsidRPr="00000000">
        <w:rPr>
          <w:b w:val="1"/>
          <w:rtl w:val="0"/>
        </w:rPr>
        <w:t xml:space="preserve">Actor </w:t>
      </w:r>
      <w:r w:rsidDel="00000000" w:rsidR="00000000" w:rsidRPr="00000000">
        <w:rPr>
          <w:b w:val="1"/>
          <w:rtl w:val="0"/>
        </w:rPr>
        <w:t xml:space="preserve">Estudiante</w:t>
      </w:r>
      <w:r w:rsidDel="00000000" w:rsidR="00000000" w:rsidRPr="00000000">
        <w:rPr>
          <w:b w:val="1"/>
          <w:rtl w:val="0"/>
        </w:rPr>
        <w:t xml:space="preserve"> (Inicio):</w:t>
      </w:r>
    </w:p>
    <w:p w:rsidR="00000000" w:rsidDel="00000000" w:rsidP="00000000" w:rsidRDefault="00000000" w:rsidRPr="00000000" w14:paraId="000000C6">
      <w:pPr>
        <w:numPr>
          <w:ilvl w:val="1"/>
          <w:numId w:val="4"/>
        </w:numPr>
        <w:spacing w:after="0" w:afterAutospacing="0" w:before="0" w:beforeAutospacing="0" w:lineRule="auto"/>
        <w:ind w:left="1440" w:hanging="360"/>
        <w:jc w:val="both"/>
      </w:pPr>
      <w:r w:rsidDel="00000000" w:rsidR="00000000" w:rsidRPr="00000000">
        <w:rPr>
          <w:rtl w:val="0"/>
        </w:rPr>
        <w:t xml:space="preserve">El flujo comienza cuando el estudiante realiza un </w:t>
      </w:r>
      <w:r w:rsidDel="00000000" w:rsidR="00000000" w:rsidRPr="00000000">
        <w:rPr>
          <w:rtl w:val="0"/>
        </w:rPr>
        <w:t xml:space="preserve">Login</w:t>
      </w:r>
      <w:r w:rsidDel="00000000" w:rsidR="00000000" w:rsidRPr="00000000">
        <w:rPr>
          <w:rtl w:val="0"/>
        </w:rPr>
        <w:t xml:space="preserve">.</w:t>
      </w:r>
    </w:p>
    <w:p w:rsidR="00000000" w:rsidDel="00000000" w:rsidP="00000000" w:rsidRDefault="00000000" w:rsidRPr="00000000" w14:paraId="000000C7">
      <w:pPr>
        <w:numPr>
          <w:ilvl w:val="1"/>
          <w:numId w:val="4"/>
        </w:numPr>
        <w:spacing w:after="0" w:afterAutospacing="0" w:before="0" w:beforeAutospacing="0" w:lineRule="auto"/>
        <w:ind w:left="1440" w:hanging="360"/>
        <w:jc w:val="both"/>
      </w:pPr>
      <w:r w:rsidDel="00000000" w:rsidR="00000000" w:rsidRPr="00000000">
        <w:rPr>
          <w:rtl w:val="0"/>
        </w:rPr>
        <w:t xml:space="preserve">Una vez autenticado, selecciona la opción </w:t>
      </w:r>
      <w:r w:rsidDel="00000000" w:rsidR="00000000" w:rsidRPr="00000000">
        <w:rPr>
          <w:rtl w:val="0"/>
        </w:rPr>
        <w:t xml:space="preserve">Seleccionar Ayudantías</w:t>
      </w:r>
      <w:r w:rsidDel="00000000" w:rsidR="00000000" w:rsidRPr="00000000">
        <w:rPr>
          <w:rtl w:val="0"/>
        </w:rPr>
        <w:t xml:space="preserve">.</w:t>
      </w:r>
    </w:p>
    <w:p w:rsidR="00000000" w:rsidDel="00000000" w:rsidP="00000000" w:rsidRDefault="00000000" w:rsidRPr="00000000" w14:paraId="000000C8">
      <w:pPr>
        <w:numPr>
          <w:ilvl w:val="1"/>
          <w:numId w:val="4"/>
        </w:numPr>
        <w:spacing w:after="0" w:afterAutospacing="0" w:before="0" w:beforeAutospacing="0" w:lineRule="auto"/>
        <w:ind w:left="1440" w:hanging="360"/>
        <w:jc w:val="both"/>
      </w:pPr>
      <w:r w:rsidDel="00000000" w:rsidR="00000000" w:rsidRPr="00000000">
        <w:rPr>
          <w:rtl w:val="0"/>
        </w:rPr>
        <w:t xml:space="preserve">El estudiante visualiza las fechas (</w:t>
      </w:r>
      <w:r w:rsidDel="00000000" w:rsidR="00000000" w:rsidRPr="00000000">
        <w:rPr>
          <w:rtl w:val="0"/>
        </w:rPr>
        <w:t xml:space="preserve">Ver Fechas Disp</w:t>
      </w:r>
      <w:r w:rsidDel="00000000" w:rsidR="00000000" w:rsidRPr="00000000">
        <w:rPr>
          <w:rtl w:val="0"/>
        </w:rPr>
        <w:t xml:space="preserve">) y procede a </w:t>
      </w:r>
      <w:r w:rsidDel="00000000" w:rsidR="00000000" w:rsidRPr="00000000">
        <w:rPr>
          <w:rtl w:val="0"/>
        </w:rPr>
        <w:t xml:space="preserve">Seleccionar Fecha</w:t>
      </w:r>
      <w:r w:rsidDel="00000000" w:rsidR="00000000" w:rsidRPr="00000000">
        <w:rPr>
          <w:rtl w:val="0"/>
        </w:rPr>
        <w:t xml:space="preserve"> y </w:t>
      </w:r>
      <w:r w:rsidDel="00000000" w:rsidR="00000000" w:rsidRPr="00000000">
        <w:rPr>
          <w:rtl w:val="0"/>
        </w:rPr>
        <w:t xml:space="preserve">Hacer Solicitud</w:t>
      </w:r>
      <w:r w:rsidDel="00000000" w:rsidR="00000000" w:rsidRPr="00000000">
        <w:rPr>
          <w:rtl w:val="0"/>
        </w:rPr>
        <w:t xml:space="preserve">.</w:t>
      </w:r>
    </w:p>
    <w:p w:rsidR="00000000" w:rsidDel="00000000" w:rsidP="00000000" w:rsidRDefault="00000000" w:rsidRPr="00000000" w14:paraId="000000C9">
      <w:pPr>
        <w:numPr>
          <w:ilvl w:val="0"/>
          <w:numId w:val="4"/>
        </w:numPr>
        <w:spacing w:after="0" w:afterAutospacing="0" w:before="0" w:beforeAutospacing="0" w:lineRule="auto"/>
        <w:ind w:left="720" w:hanging="360"/>
        <w:jc w:val="both"/>
      </w:pPr>
      <w:r w:rsidDel="00000000" w:rsidR="00000000" w:rsidRPr="00000000">
        <w:rPr>
          <w:b w:val="1"/>
          <w:rtl w:val="0"/>
        </w:rPr>
        <w:t xml:space="preserve">Sistema</w:t>
      </w:r>
      <w:r w:rsidDel="00000000" w:rsidR="00000000" w:rsidRPr="00000000">
        <w:rPr>
          <w:b w:val="1"/>
          <w:rtl w:val="0"/>
        </w:rPr>
        <w:t xml:space="preserve"> (Mediador y Lógica):</w:t>
      </w:r>
    </w:p>
    <w:p w:rsidR="00000000" w:rsidDel="00000000" w:rsidP="00000000" w:rsidRDefault="00000000" w:rsidRPr="00000000" w14:paraId="000000CA">
      <w:pPr>
        <w:numPr>
          <w:ilvl w:val="1"/>
          <w:numId w:val="4"/>
        </w:numPr>
        <w:spacing w:after="0" w:afterAutospacing="0" w:before="0" w:beforeAutospacing="0" w:lineRule="auto"/>
        <w:ind w:left="1440" w:hanging="360"/>
        <w:jc w:val="both"/>
      </w:pPr>
      <w:r w:rsidDel="00000000" w:rsidR="00000000" w:rsidRPr="00000000">
        <w:rPr>
          <w:rtl w:val="0"/>
        </w:rPr>
        <w:t xml:space="preserve">Tras el </w:t>
      </w:r>
      <w:r w:rsidDel="00000000" w:rsidR="00000000" w:rsidRPr="00000000">
        <w:rPr>
          <w:rtl w:val="0"/>
        </w:rPr>
        <w:t xml:space="preserve">Login</w:t>
      </w:r>
      <w:r w:rsidDel="00000000" w:rsidR="00000000" w:rsidRPr="00000000">
        <w:rPr>
          <w:rtl w:val="0"/>
        </w:rPr>
        <w:t xml:space="preserve">, el sistema realiza la </w:t>
      </w:r>
      <w:r w:rsidDel="00000000" w:rsidR="00000000" w:rsidRPr="00000000">
        <w:rPr>
          <w:rtl w:val="0"/>
        </w:rPr>
        <w:t xml:space="preserve">Validar los datos</w:t>
      </w:r>
      <w:r w:rsidDel="00000000" w:rsidR="00000000" w:rsidRPr="00000000">
        <w:rPr>
          <w:rtl w:val="0"/>
        </w:rPr>
        <w:t xml:space="preserve"> y, si es exitoso, </w:t>
      </w:r>
      <w:r w:rsidDel="00000000" w:rsidR="00000000" w:rsidRPr="00000000">
        <w:rPr>
          <w:rtl w:val="0"/>
        </w:rPr>
        <w:t xml:space="preserve">Mostrar vista Principal</w:t>
      </w:r>
      <w:r w:rsidDel="00000000" w:rsidR="00000000" w:rsidRPr="00000000">
        <w:rPr>
          <w:rtl w:val="0"/>
        </w:rPr>
        <w:t xml:space="preserve">.</w:t>
      </w:r>
    </w:p>
    <w:p w:rsidR="00000000" w:rsidDel="00000000" w:rsidP="00000000" w:rsidRDefault="00000000" w:rsidRPr="00000000" w14:paraId="000000CB">
      <w:pPr>
        <w:numPr>
          <w:ilvl w:val="1"/>
          <w:numId w:val="4"/>
        </w:numPr>
        <w:spacing w:after="0" w:afterAutospacing="0" w:before="0" w:beforeAutospacing="0" w:lineRule="auto"/>
        <w:ind w:left="1440" w:hanging="360"/>
        <w:jc w:val="both"/>
      </w:pPr>
      <w:r w:rsidDel="00000000" w:rsidR="00000000" w:rsidRPr="00000000">
        <w:rPr>
          <w:rtl w:val="0"/>
        </w:rPr>
        <w:t xml:space="preserve">En respuesta a </w:t>
      </w:r>
      <w:r w:rsidDel="00000000" w:rsidR="00000000" w:rsidRPr="00000000">
        <w:rPr>
          <w:rtl w:val="0"/>
        </w:rPr>
        <w:t xml:space="preserve">Seleccionar Ayudantías</w:t>
      </w:r>
      <w:r w:rsidDel="00000000" w:rsidR="00000000" w:rsidRPr="00000000">
        <w:rPr>
          <w:rtl w:val="0"/>
        </w:rPr>
        <w:t xml:space="preserve">, el sistema </w:t>
      </w:r>
      <w:r w:rsidDel="00000000" w:rsidR="00000000" w:rsidRPr="00000000">
        <w:rPr>
          <w:rtl w:val="0"/>
        </w:rPr>
        <w:t xml:space="preserve">Mostrar Ayudantías Disponibles</w:t>
      </w:r>
      <w:r w:rsidDel="00000000" w:rsidR="00000000" w:rsidRPr="00000000">
        <w:rPr>
          <w:rtl w:val="0"/>
        </w:rPr>
        <w:t xml:space="preserve">.</w:t>
      </w:r>
    </w:p>
    <w:p w:rsidR="00000000" w:rsidDel="00000000" w:rsidP="00000000" w:rsidRDefault="00000000" w:rsidRPr="00000000" w14:paraId="000000CC">
      <w:pPr>
        <w:numPr>
          <w:ilvl w:val="1"/>
          <w:numId w:val="4"/>
        </w:numPr>
        <w:spacing w:after="0" w:afterAutospacing="0" w:before="0" w:beforeAutospacing="0" w:lineRule="auto"/>
        <w:ind w:left="1440" w:hanging="360"/>
        <w:jc w:val="both"/>
      </w:pPr>
      <w:r w:rsidDel="00000000" w:rsidR="00000000" w:rsidRPr="00000000">
        <w:rPr>
          <w:b w:val="1"/>
          <w:rtl w:val="0"/>
        </w:rPr>
        <w:t xml:space="preserve">Integración Clave:</w:t>
      </w:r>
      <w:r w:rsidDel="00000000" w:rsidR="00000000" w:rsidRPr="00000000">
        <w:rPr>
          <w:rtl w:val="0"/>
        </w:rPr>
        <w:t xml:space="preserve"> El diagrama muestra que para obtener la disponibilidad, el sistema consulta la </w:t>
      </w:r>
      <w:r w:rsidDel="00000000" w:rsidR="00000000" w:rsidRPr="00000000">
        <w:rPr>
          <w:rtl w:val="0"/>
        </w:rPr>
        <w:t xml:space="preserve">API Calendario</w:t>
      </w:r>
      <w:r w:rsidDel="00000000" w:rsidR="00000000" w:rsidRPr="00000000">
        <w:rPr>
          <w:rtl w:val="0"/>
        </w:rPr>
        <w:t xml:space="preserve"> (un componente externo identificado en la vista anterior).</w:t>
      </w:r>
    </w:p>
    <w:p w:rsidR="00000000" w:rsidDel="00000000" w:rsidP="00000000" w:rsidRDefault="00000000" w:rsidRPr="00000000" w14:paraId="000000CD">
      <w:pPr>
        <w:numPr>
          <w:ilvl w:val="1"/>
          <w:numId w:val="4"/>
        </w:numPr>
        <w:spacing w:after="0" w:afterAutospacing="0" w:before="0" w:beforeAutospacing="0" w:lineRule="auto"/>
        <w:ind w:left="1440" w:hanging="360"/>
        <w:jc w:val="both"/>
      </w:pPr>
      <w:r w:rsidDel="00000000" w:rsidR="00000000" w:rsidRPr="00000000">
        <w:rPr>
          <w:rtl w:val="0"/>
        </w:rPr>
        <w:t xml:space="preserve">Luego, </w:t>
      </w:r>
      <w:r w:rsidDel="00000000" w:rsidR="00000000" w:rsidRPr="00000000">
        <w:rPr>
          <w:rtl w:val="0"/>
        </w:rPr>
        <w:t xml:space="preserve">Mostrar Fechas Disponibles</w:t>
      </w:r>
      <w:r w:rsidDel="00000000" w:rsidR="00000000" w:rsidRPr="00000000">
        <w:rPr>
          <w:rtl w:val="0"/>
        </w:rPr>
        <w:t xml:space="preserve"> al estudiante.</w:t>
      </w:r>
    </w:p>
    <w:p w:rsidR="00000000" w:rsidDel="00000000" w:rsidP="00000000" w:rsidRDefault="00000000" w:rsidRPr="00000000" w14:paraId="000000CE">
      <w:pPr>
        <w:numPr>
          <w:ilvl w:val="1"/>
          <w:numId w:val="4"/>
        </w:numPr>
        <w:spacing w:after="0" w:afterAutospacing="0" w:before="0" w:beforeAutospacing="0" w:lineRule="auto"/>
        <w:ind w:left="1440" w:hanging="360"/>
        <w:jc w:val="both"/>
      </w:pPr>
      <w:r w:rsidDel="00000000" w:rsidR="00000000" w:rsidRPr="00000000">
        <w:rPr>
          <w:rtl w:val="0"/>
        </w:rPr>
        <w:t xml:space="preserve">Una vez que el estudiante selecciona una fecha, el sistema </w:t>
      </w:r>
      <w:r w:rsidDel="00000000" w:rsidR="00000000" w:rsidRPr="00000000">
        <w:rPr>
          <w:rtl w:val="0"/>
        </w:rPr>
        <w:t xml:space="preserve">Verificar Datos del Alumno</w:t>
      </w:r>
      <w:r w:rsidDel="00000000" w:rsidR="00000000" w:rsidRPr="00000000">
        <w:rPr>
          <w:rtl w:val="0"/>
        </w:rPr>
        <w:t xml:space="preserve">.</w:t>
      </w:r>
    </w:p>
    <w:p w:rsidR="00000000" w:rsidDel="00000000" w:rsidP="00000000" w:rsidRDefault="00000000" w:rsidRPr="00000000" w14:paraId="000000CF">
      <w:pPr>
        <w:numPr>
          <w:ilvl w:val="1"/>
          <w:numId w:val="4"/>
        </w:numPr>
        <w:spacing w:after="0" w:afterAutospacing="0" w:before="0" w:beforeAutospacing="0" w:lineRule="auto"/>
        <w:ind w:left="1440" w:hanging="360"/>
        <w:jc w:val="both"/>
      </w:pPr>
      <w:r w:rsidDel="00000000" w:rsidR="00000000" w:rsidRPr="00000000">
        <w:rPr>
          <w:rtl w:val="0"/>
        </w:rPr>
        <w:t xml:space="preserve">Tras la confirmación final (</w:t>
      </w:r>
      <w:r w:rsidDel="00000000" w:rsidR="00000000" w:rsidRPr="00000000">
        <w:rPr>
          <w:rtl w:val="0"/>
        </w:rPr>
        <w:t xml:space="preserve">Hacer Solicitud</w:t>
      </w:r>
      <w:r w:rsidDel="00000000" w:rsidR="00000000" w:rsidRPr="00000000">
        <w:rPr>
          <w:rtl w:val="0"/>
        </w:rPr>
        <w:t xml:space="preserve">), el sistema realiza el </w:t>
      </w:r>
      <w:r w:rsidDel="00000000" w:rsidR="00000000" w:rsidRPr="00000000">
        <w:rPr>
          <w:rtl w:val="0"/>
        </w:rPr>
        <w:t xml:space="preserve">Registro de Ayudantía</w:t>
      </w:r>
      <w:r w:rsidDel="00000000" w:rsidR="00000000" w:rsidRPr="00000000">
        <w:rPr>
          <w:rtl w:val="0"/>
        </w:rPr>
        <w:t xml:space="preserve"> en la base de datos (actualizando la tabla </w:t>
      </w:r>
      <w:r w:rsidDel="00000000" w:rsidR="00000000" w:rsidRPr="00000000">
        <w:rPr>
          <w:rtl w:val="0"/>
        </w:rPr>
        <w:t xml:space="preserve">INSCRIPCION</w:t>
      </w:r>
      <w:r w:rsidDel="00000000" w:rsidR="00000000" w:rsidRPr="00000000">
        <w:rPr>
          <w:rtl w:val="0"/>
        </w:rPr>
        <w:t xml:space="preserve">).</w:t>
      </w:r>
    </w:p>
    <w:p w:rsidR="00000000" w:rsidDel="00000000" w:rsidP="00000000" w:rsidRDefault="00000000" w:rsidRPr="00000000" w14:paraId="000000D0">
      <w:pPr>
        <w:numPr>
          <w:ilvl w:val="0"/>
          <w:numId w:val="4"/>
        </w:numPr>
        <w:spacing w:after="0" w:afterAutospacing="0" w:before="0" w:beforeAutospacing="0" w:lineRule="auto"/>
        <w:ind w:left="720" w:hanging="360"/>
        <w:jc w:val="both"/>
      </w:pPr>
      <w:r w:rsidDel="00000000" w:rsidR="00000000" w:rsidRPr="00000000">
        <w:rPr>
          <w:b w:val="1"/>
          <w:rtl w:val="0"/>
        </w:rPr>
        <w:t xml:space="preserve">Actor </w:t>
      </w:r>
      <w:r w:rsidDel="00000000" w:rsidR="00000000" w:rsidRPr="00000000">
        <w:rPr>
          <w:b w:val="1"/>
          <w:rtl w:val="0"/>
        </w:rPr>
        <w:t xml:space="preserve">Tutor</w:t>
      </w:r>
      <w:r w:rsidDel="00000000" w:rsidR="00000000" w:rsidRPr="00000000">
        <w:rPr>
          <w:b w:val="1"/>
          <w:rtl w:val="0"/>
        </w:rPr>
        <w:t xml:space="preserve"> (Validación):</w:t>
      </w:r>
    </w:p>
    <w:p w:rsidR="00000000" w:rsidDel="00000000" w:rsidP="00000000" w:rsidRDefault="00000000" w:rsidRPr="00000000" w14:paraId="000000D1">
      <w:pPr>
        <w:numPr>
          <w:ilvl w:val="1"/>
          <w:numId w:val="4"/>
        </w:numPr>
        <w:spacing w:after="0" w:afterAutospacing="0" w:before="0" w:beforeAutospacing="0" w:lineRule="auto"/>
        <w:ind w:left="1440" w:hanging="360"/>
        <w:jc w:val="both"/>
      </w:pPr>
      <w:r w:rsidDel="00000000" w:rsidR="00000000" w:rsidRPr="00000000">
        <w:rPr>
          <w:rtl w:val="0"/>
        </w:rPr>
        <w:t xml:space="preserve">Después de que el sistema verifica los datos del alumno (o quizás después del registro), el </w:t>
      </w:r>
      <w:r w:rsidDel="00000000" w:rsidR="00000000" w:rsidRPr="00000000">
        <w:rPr>
          <w:rtl w:val="0"/>
        </w:rPr>
        <w:t xml:space="preserve">Tutor</w:t>
      </w:r>
      <w:r w:rsidDel="00000000" w:rsidR="00000000" w:rsidRPr="00000000">
        <w:rPr>
          <w:rtl w:val="0"/>
        </w:rPr>
        <w:t xml:space="preserve"> </w:t>
      </w:r>
      <w:r w:rsidDel="00000000" w:rsidR="00000000" w:rsidRPr="00000000">
        <w:rPr>
          <w:rtl w:val="0"/>
        </w:rPr>
        <w:t xml:space="preserve">Recibe Solicitud</w:t>
      </w:r>
      <w:r w:rsidDel="00000000" w:rsidR="00000000" w:rsidRPr="00000000">
        <w:rPr>
          <w:rtl w:val="0"/>
        </w:rPr>
        <w:t xml:space="preserve">.</w:t>
      </w:r>
    </w:p>
    <w:p w:rsidR="00000000" w:rsidDel="00000000" w:rsidP="00000000" w:rsidRDefault="00000000" w:rsidRPr="00000000" w14:paraId="000000D2">
      <w:pPr>
        <w:numPr>
          <w:ilvl w:val="1"/>
          <w:numId w:val="4"/>
        </w:numPr>
        <w:spacing w:after="0" w:afterAutospacing="0" w:before="0" w:beforeAutospacing="0" w:lineRule="auto"/>
        <w:ind w:left="1440" w:hanging="360"/>
        <w:jc w:val="both"/>
      </w:pPr>
      <w:r w:rsidDel="00000000" w:rsidR="00000000" w:rsidRPr="00000000">
        <w:rPr>
          <w:rtl w:val="0"/>
        </w:rPr>
        <w:t xml:space="preserve">El tutor debe realizar una acción de </w:t>
      </w:r>
      <w:r w:rsidDel="00000000" w:rsidR="00000000" w:rsidRPr="00000000">
        <w:rPr>
          <w:rtl w:val="0"/>
        </w:rPr>
        <w:t xml:space="preserve">Calificar Ayudantía</w:t>
      </w:r>
      <w:r w:rsidDel="00000000" w:rsidR="00000000" w:rsidRPr="00000000">
        <w:rPr>
          <w:rtl w:val="0"/>
        </w:rPr>
        <w:t xml:space="preserve"> (que en este contexto de MVP se interpreta como </w:t>
      </w:r>
      <w:r w:rsidDel="00000000" w:rsidR="00000000" w:rsidRPr="00000000">
        <w:rPr>
          <w:b w:val="1"/>
          <w:rtl w:val="0"/>
        </w:rPr>
        <w:t xml:space="preserve">"Aprobar" o "Confirmar"</w:t>
      </w:r>
      <w:r w:rsidDel="00000000" w:rsidR="00000000" w:rsidRPr="00000000">
        <w:rPr>
          <w:rtl w:val="0"/>
        </w:rPr>
        <w:t xml:space="preserve"> la solicitud de inscripción).</w:t>
      </w:r>
    </w:p>
    <w:p w:rsidR="00000000" w:rsidDel="00000000" w:rsidP="00000000" w:rsidRDefault="00000000" w:rsidRPr="00000000" w14:paraId="000000D3">
      <w:pPr>
        <w:numPr>
          <w:ilvl w:val="1"/>
          <w:numId w:val="4"/>
        </w:numPr>
        <w:spacing w:after="300" w:before="0" w:beforeAutospacing="0" w:lineRule="auto"/>
        <w:ind w:left="1440" w:hanging="360"/>
        <w:jc w:val="both"/>
      </w:pPr>
      <w:r w:rsidDel="00000000" w:rsidR="00000000" w:rsidRPr="00000000">
        <w:rPr>
          <w:rtl w:val="0"/>
        </w:rPr>
        <w:t xml:space="preserve">El proceso finaliza.</w:t>
      </w:r>
    </w:p>
    <w:p w:rsidR="00000000" w:rsidDel="00000000" w:rsidP="00000000" w:rsidRDefault="00000000" w:rsidRPr="00000000" w14:paraId="000000D4">
      <w:pPr>
        <w:spacing w:after="300" w:before="300" w:lineRule="auto"/>
        <w:jc w:val="both"/>
        <w:rPr/>
      </w:pPr>
      <w:r w:rsidDel="00000000" w:rsidR="00000000" w:rsidRPr="00000000">
        <w:rPr>
          <w:rtl w:val="0"/>
        </w:rPr>
        <w:t xml:space="preserve">Este diagrama es crucial porque valida el Caso de Uso "Inscripción a una Ayudantía", mostrando cómo el </w:t>
      </w:r>
      <w:r w:rsidDel="00000000" w:rsidR="00000000" w:rsidRPr="00000000">
        <w:rPr>
          <w:rtl w:val="0"/>
        </w:rPr>
        <w:t xml:space="preserve">Sistema</w:t>
      </w:r>
      <w:r w:rsidDel="00000000" w:rsidR="00000000" w:rsidRPr="00000000">
        <w:rPr>
          <w:rtl w:val="0"/>
        </w:rPr>
        <w:t xml:space="preserve"> actúa como un intermediario que consume servicios externos (</w:t>
      </w:r>
      <w:r w:rsidDel="00000000" w:rsidR="00000000" w:rsidRPr="00000000">
        <w:rPr>
          <w:rtl w:val="0"/>
        </w:rPr>
        <w:t xml:space="preserve">API Calendario</w:t>
      </w:r>
      <w:r w:rsidDel="00000000" w:rsidR="00000000" w:rsidRPr="00000000">
        <w:rPr>
          <w:rtl w:val="0"/>
        </w:rPr>
        <w:t xml:space="preserve">) y coordina las acciones entre el </w:t>
      </w:r>
      <w:r w:rsidDel="00000000" w:rsidR="00000000" w:rsidRPr="00000000">
        <w:rPr>
          <w:rtl w:val="0"/>
        </w:rPr>
        <w:t xml:space="preserve">Estudiante</w:t>
      </w:r>
      <w:r w:rsidDel="00000000" w:rsidR="00000000" w:rsidRPr="00000000">
        <w:rPr>
          <w:rtl w:val="0"/>
        </w:rPr>
        <w:t xml:space="preserve"> y el </w:t>
      </w:r>
      <w:r w:rsidDel="00000000" w:rsidR="00000000" w:rsidRPr="00000000">
        <w:rPr>
          <w:rtl w:val="0"/>
        </w:rPr>
        <w:t xml:space="preserve">Tutor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5">
      <w:pPr>
        <w:pStyle w:val="Heading1"/>
        <w:keepNext w:val="0"/>
        <w:keepLines w:val="0"/>
        <w:spacing w:before="280" w:lineRule="auto"/>
        <w:jc w:val="both"/>
        <w:rPr>
          <w:b w:val="1"/>
          <w:sz w:val="36"/>
          <w:szCs w:val="36"/>
        </w:rPr>
      </w:pPr>
      <w:bookmarkStart w:colFirst="0" w:colLast="0" w:name="_heading=h.n5ae3rjtcjrb" w:id="31"/>
      <w:bookmarkEnd w:id="31"/>
      <w:r w:rsidDel="00000000" w:rsidR="00000000" w:rsidRPr="00000000">
        <w:rPr>
          <w:b w:val="1"/>
          <w:sz w:val="36"/>
          <w:szCs w:val="36"/>
          <w:rtl w:val="0"/>
        </w:rPr>
        <w:t xml:space="preserve">5) Vista Física (de Despliegue)</w:t>
      </w:r>
    </w:p>
    <w:p w:rsidR="00000000" w:rsidDel="00000000" w:rsidP="00000000" w:rsidRDefault="00000000" w:rsidRPr="00000000" w14:paraId="000000D6">
      <w:pPr>
        <w:pStyle w:val="Heading3"/>
        <w:keepNext w:val="0"/>
        <w:keepLines w:val="0"/>
        <w:spacing w:before="280" w:lineRule="auto"/>
        <w:ind w:left="1440" w:hanging="360"/>
        <w:jc w:val="both"/>
        <w:rPr>
          <w:b w:val="1"/>
          <w:color w:val="000000"/>
          <w:sz w:val="26"/>
          <w:szCs w:val="26"/>
        </w:rPr>
      </w:pPr>
      <w:bookmarkStart w:colFirst="0" w:colLast="0" w:name="_heading=h.8gkwnzx5lh4l" w:id="32"/>
      <w:bookmarkEnd w:id="32"/>
      <w:r w:rsidDel="00000000" w:rsidR="00000000" w:rsidRPr="00000000">
        <w:rPr>
          <w:b w:val="1"/>
          <w:color w:val="000000"/>
          <w:sz w:val="26"/>
          <w:szCs w:val="26"/>
          <w:rtl w:val="0"/>
        </w:rPr>
        <w:t xml:space="preserve">5.1. Descripción General</w:t>
      </w:r>
    </w:p>
    <w:p w:rsidR="00000000" w:rsidDel="00000000" w:rsidP="00000000" w:rsidRDefault="00000000" w:rsidRPr="00000000" w14:paraId="000000D7">
      <w:pPr>
        <w:spacing w:after="300" w:before="300" w:lineRule="auto"/>
        <w:jc w:val="both"/>
        <w:rPr>
          <w:b w:val="1"/>
        </w:rPr>
      </w:pPr>
      <w:r w:rsidDel="00000000" w:rsidR="00000000" w:rsidRPr="00000000">
        <w:rPr>
          <w:rtl w:val="0"/>
        </w:rPr>
        <w:t xml:space="preserve">La Vista Física, también conocida como Vista de Despliegue, describe la topología del hardware y el software en ese hardware. Responde a la pregunta final: </w:t>
      </w:r>
      <w:r w:rsidDel="00000000" w:rsidR="00000000" w:rsidRPr="00000000">
        <w:rPr>
          <w:b w:val="1"/>
          <w:rtl w:val="0"/>
        </w:rPr>
        <w:t xml:space="preserve">¿Dónde y cómo se ejecuta el sistema?</w:t>
      </w:r>
    </w:p>
    <w:p w:rsidR="00000000" w:rsidDel="00000000" w:rsidP="00000000" w:rsidRDefault="00000000" w:rsidRPr="00000000" w14:paraId="000000D8">
      <w:pPr>
        <w:spacing w:after="300" w:before="300" w:lineRule="auto"/>
        <w:jc w:val="both"/>
        <w:rPr/>
      </w:pPr>
      <w:r w:rsidDel="00000000" w:rsidR="00000000" w:rsidRPr="00000000">
        <w:rPr>
          <w:rtl w:val="0"/>
        </w:rPr>
        <w:t xml:space="preserve">Esta vista mapea los componentes de software (los artefactos compilados o ejecutables) a nodos físicos o virtuales (servidores, contenedores, dispositivos cliente), mostrando cómo se comunican a través de la red. El diagrama proporcionado ilustra una arquitectura de despliegue clásica y robusta para una aplicación web basada en Django.</w:t>
      </w:r>
    </w:p>
    <w:p w:rsidR="00000000" w:rsidDel="00000000" w:rsidP="00000000" w:rsidRDefault="00000000" w:rsidRPr="00000000" w14:paraId="000000D9">
      <w:pPr>
        <w:pStyle w:val="Heading3"/>
        <w:keepNext w:val="0"/>
        <w:keepLines w:val="0"/>
        <w:spacing w:before="280" w:lineRule="auto"/>
        <w:ind w:left="1440" w:hanging="360"/>
        <w:jc w:val="both"/>
        <w:rPr>
          <w:b w:val="1"/>
          <w:color w:val="000000"/>
          <w:sz w:val="26"/>
          <w:szCs w:val="26"/>
        </w:rPr>
      </w:pPr>
      <w:bookmarkStart w:colFirst="0" w:colLast="0" w:name="_heading=h.76m68u81pl47" w:id="33"/>
      <w:bookmarkEnd w:id="33"/>
      <w:r w:rsidDel="00000000" w:rsidR="00000000" w:rsidRPr="00000000">
        <w:rPr>
          <w:rtl w:val="0"/>
        </w:rPr>
      </w:r>
    </w:p>
    <w:p w:rsidR="00000000" w:rsidDel="00000000" w:rsidP="00000000" w:rsidRDefault="00000000" w:rsidRPr="00000000" w14:paraId="000000DA">
      <w:pPr>
        <w:pStyle w:val="Heading3"/>
        <w:keepNext w:val="0"/>
        <w:keepLines w:val="0"/>
        <w:spacing w:before="280" w:lineRule="auto"/>
        <w:ind w:left="1440" w:hanging="360"/>
        <w:jc w:val="both"/>
        <w:rPr>
          <w:b w:val="1"/>
          <w:color w:val="000000"/>
          <w:sz w:val="26"/>
          <w:szCs w:val="26"/>
        </w:rPr>
      </w:pPr>
      <w:bookmarkStart w:colFirst="0" w:colLast="0" w:name="_heading=h.7d820bnvaeju" w:id="34"/>
      <w:bookmarkEnd w:id="34"/>
      <w:r w:rsidDel="00000000" w:rsidR="00000000" w:rsidRPr="00000000">
        <w:rPr>
          <w:rtl w:val="0"/>
        </w:rPr>
      </w:r>
    </w:p>
    <w:p w:rsidR="00000000" w:rsidDel="00000000" w:rsidP="00000000" w:rsidRDefault="00000000" w:rsidRPr="00000000" w14:paraId="000000DB">
      <w:pPr>
        <w:pStyle w:val="Heading3"/>
        <w:keepNext w:val="0"/>
        <w:keepLines w:val="0"/>
        <w:spacing w:before="280" w:lineRule="auto"/>
        <w:ind w:left="1440" w:hanging="360"/>
        <w:jc w:val="both"/>
        <w:rPr>
          <w:b w:val="1"/>
          <w:color w:val="000000"/>
          <w:sz w:val="26"/>
          <w:szCs w:val="26"/>
        </w:rPr>
      </w:pPr>
      <w:bookmarkStart w:colFirst="0" w:colLast="0" w:name="_heading=h.chd9ljx1u82m" w:id="35"/>
      <w:bookmarkEnd w:id="35"/>
      <w:r w:rsidDel="00000000" w:rsidR="00000000" w:rsidRPr="00000000">
        <w:rPr>
          <w:rtl w:val="0"/>
        </w:rPr>
      </w:r>
    </w:p>
    <w:p w:rsidR="00000000" w:rsidDel="00000000" w:rsidP="00000000" w:rsidRDefault="00000000" w:rsidRPr="00000000" w14:paraId="000000DC">
      <w:pPr>
        <w:pStyle w:val="Heading3"/>
        <w:keepNext w:val="0"/>
        <w:keepLines w:val="0"/>
        <w:spacing w:before="280" w:lineRule="auto"/>
        <w:ind w:left="1440" w:hanging="360"/>
        <w:jc w:val="both"/>
        <w:rPr>
          <w:b w:val="1"/>
          <w:color w:val="000000"/>
          <w:sz w:val="26"/>
          <w:szCs w:val="26"/>
        </w:rPr>
      </w:pPr>
      <w:bookmarkStart w:colFirst="0" w:colLast="0" w:name="_heading=h.544qropo7dk1" w:id="36"/>
      <w:bookmarkEnd w:id="36"/>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ind w:left="1440" w:hanging="360"/>
        <w:jc w:val="both"/>
        <w:rPr>
          <w:b w:val="1"/>
          <w:color w:val="000000"/>
          <w:sz w:val="26"/>
          <w:szCs w:val="26"/>
        </w:rPr>
      </w:pPr>
      <w:bookmarkStart w:colFirst="0" w:colLast="0" w:name="_heading=h.ivux8kn4gs9a" w:id="37"/>
      <w:bookmarkEnd w:id="37"/>
      <w:r w:rsidDel="00000000" w:rsidR="00000000" w:rsidRPr="00000000">
        <w:rPr>
          <w:rtl w:val="0"/>
        </w:rPr>
      </w:r>
    </w:p>
    <w:p w:rsidR="00000000" w:rsidDel="00000000" w:rsidP="00000000" w:rsidRDefault="00000000" w:rsidRPr="00000000" w14:paraId="000000DE">
      <w:pPr>
        <w:pStyle w:val="Heading3"/>
        <w:keepNext w:val="0"/>
        <w:keepLines w:val="0"/>
        <w:spacing w:before="280" w:lineRule="auto"/>
        <w:ind w:left="1440" w:hanging="360"/>
        <w:jc w:val="both"/>
        <w:rPr>
          <w:b w:val="1"/>
          <w:color w:val="000000"/>
          <w:sz w:val="26"/>
          <w:szCs w:val="26"/>
        </w:rPr>
      </w:pPr>
      <w:bookmarkStart w:colFirst="0" w:colLast="0" w:name="_heading=h.dny89ned07pr" w:id="38"/>
      <w:bookmarkEnd w:id="38"/>
      <w:r w:rsidDel="00000000" w:rsidR="00000000" w:rsidRPr="00000000">
        <w:rPr>
          <w:rtl w:val="0"/>
        </w:rPr>
      </w:r>
    </w:p>
    <w:p w:rsidR="00000000" w:rsidDel="00000000" w:rsidP="00000000" w:rsidRDefault="00000000" w:rsidRPr="00000000" w14:paraId="000000DF">
      <w:pPr>
        <w:pStyle w:val="Heading3"/>
        <w:keepNext w:val="0"/>
        <w:keepLines w:val="0"/>
        <w:spacing w:before="280" w:lineRule="auto"/>
        <w:ind w:left="1440" w:hanging="360"/>
        <w:jc w:val="both"/>
        <w:rPr>
          <w:b w:val="1"/>
          <w:color w:val="000000"/>
          <w:sz w:val="26"/>
          <w:szCs w:val="26"/>
        </w:rPr>
      </w:pPr>
      <w:bookmarkStart w:colFirst="0" w:colLast="0" w:name="_heading=h.99tz6885wtwo" w:id="39"/>
      <w:bookmarkEnd w:id="39"/>
      <w:r w:rsidDel="00000000" w:rsidR="00000000" w:rsidRPr="00000000">
        <w:rPr>
          <w:rtl w:val="0"/>
        </w:rPr>
      </w:r>
    </w:p>
    <w:p w:rsidR="00000000" w:rsidDel="00000000" w:rsidP="00000000" w:rsidRDefault="00000000" w:rsidRPr="00000000" w14:paraId="000000E0">
      <w:pPr>
        <w:pStyle w:val="Heading3"/>
        <w:keepNext w:val="0"/>
        <w:keepLines w:val="0"/>
        <w:spacing w:before="280" w:lineRule="auto"/>
        <w:ind w:left="1440" w:hanging="360"/>
        <w:jc w:val="both"/>
        <w:rPr>
          <w:b w:val="1"/>
          <w:color w:val="000000"/>
          <w:sz w:val="26"/>
          <w:szCs w:val="26"/>
        </w:rPr>
      </w:pPr>
      <w:bookmarkStart w:colFirst="0" w:colLast="0" w:name="_heading=h.r0c2wdd71a77" w:id="40"/>
      <w:bookmarkEnd w:id="40"/>
      <w:r w:rsidDel="00000000" w:rsidR="00000000" w:rsidRPr="00000000">
        <w:rPr>
          <w:rtl w:val="0"/>
        </w:rPr>
      </w:r>
    </w:p>
    <w:p w:rsidR="00000000" w:rsidDel="00000000" w:rsidP="00000000" w:rsidRDefault="00000000" w:rsidRPr="00000000" w14:paraId="000000E1">
      <w:pPr>
        <w:pStyle w:val="Heading3"/>
        <w:keepNext w:val="0"/>
        <w:keepLines w:val="0"/>
        <w:spacing w:before="280" w:lineRule="auto"/>
        <w:ind w:left="1440" w:hanging="360"/>
        <w:jc w:val="both"/>
        <w:rPr>
          <w:b w:val="1"/>
          <w:color w:val="000000"/>
          <w:sz w:val="26"/>
          <w:szCs w:val="26"/>
        </w:rPr>
      </w:pPr>
      <w:bookmarkStart w:colFirst="0" w:colLast="0" w:name="_heading=h.7tci60pkxibt" w:id="41"/>
      <w:bookmarkEnd w:id="41"/>
      <w:r w:rsidDel="00000000" w:rsidR="00000000" w:rsidRPr="00000000">
        <w:rPr>
          <w:b w:val="1"/>
          <w:color w:val="000000"/>
          <w:sz w:val="26"/>
          <w:szCs w:val="26"/>
          <w:rtl w:val="0"/>
        </w:rPr>
        <w:t xml:space="preserve">5.2. Topología de Despliegue</w:t>
      </w:r>
    </w:p>
    <w:p w:rsidR="00000000" w:rsidDel="00000000" w:rsidP="00000000" w:rsidRDefault="00000000" w:rsidRPr="00000000" w14:paraId="000000E2">
      <w:pPr>
        <w:rPr/>
      </w:pPr>
      <w:r w:rsidDel="00000000" w:rsidR="00000000" w:rsidRPr="00000000">
        <w:rPr/>
        <w:drawing>
          <wp:inline distB="114300" distT="114300" distL="114300" distR="114300">
            <wp:extent cx="5731200" cy="4838700"/>
            <wp:effectExtent b="0" l="0" r="0" t="0"/>
            <wp:docPr id="7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300" w:before="300" w:lineRule="auto"/>
        <w:jc w:val="both"/>
        <w:rPr/>
      </w:pPr>
      <w:r w:rsidDel="00000000" w:rsidR="00000000" w:rsidRPr="00000000">
        <w:rPr>
          <w:rtl w:val="0"/>
        </w:rPr>
        <w:t xml:space="preserve">El diagrama muestra una arquitectura multicapa que separa claramente las responsabilidades, desde la interacción con el usuario hasta el almacenamiento de datos.</w:t>
      </w:r>
    </w:p>
    <w:p w:rsidR="00000000" w:rsidDel="00000000" w:rsidP="00000000" w:rsidRDefault="00000000" w:rsidRPr="00000000" w14:paraId="000000E4">
      <w:pPr>
        <w:spacing w:after="300" w:before="300" w:lineRule="auto"/>
        <w:jc w:val="both"/>
        <w:rPr>
          <w:b w:val="1"/>
        </w:rPr>
      </w:pPr>
      <w:r w:rsidDel="00000000" w:rsidR="00000000" w:rsidRPr="00000000">
        <w:rPr>
          <w:b w:val="1"/>
          <w:rtl w:val="0"/>
        </w:rPr>
        <w:t xml:space="preserve">Análisis de la Topología:</w:t>
      </w:r>
    </w:p>
    <w:p w:rsidR="00000000" w:rsidDel="00000000" w:rsidP="00000000" w:rsidRDefault="00000000" w:rsidRPr="00000000" w14:paraId="000000E5">
      <w:pPr>
        <w:numPr>
          <w:ilvl w:val="0"/>
          <w:numId w:val="20"/>
        </w:numPr>
        <w:spacing w:after="0" w:afterAutospacing="0" w:before="300" w:lineRule="auto"/>
        <w:ind w:left="720" w:hanging="360"/>
        <w:jc w:val="both"/>
      </w:pPr>
      <w:r w:rsidDel="00000000" w:rsidR="00000000" w:rsidRPr="00000000">
        <w:rPr>
          <w:b w:val="1"/>
          <w:rtl w:val="0"/>
        </w:rPr>
        <w:t xml:space="preserve">Capa Cliente (Acceso del Usuario):</w:t>
      </w:r>
    </w:p>
    <w:p w:rsidR="00000000" w:rsidDel="00000000" w:rsidP="00000000" w:rsidRDefault="00000000" w:rsidRPr="00000000" w14:paraId="000000E6">
      <w:pPr>
        <w:numPr>
          <w:ilvl w:val="1"/>
          <w:numId w:val="20"/>
        </w:numPr>
        <w:spacing w:after="0" w:afterAutospacing="0" w:before="0" w:beforeAutospacing="0" w:lineRule="auto"/>
        <w:ind w:left="1440" w:hanging="360"/>
        <w:jc w:val="both"/>
      </w:pPr>
      <w:r w:rsidDel="00000000" w:rsidR="00000000" w:rsidRPr="00000000">
        <w:rPr>
          <w:b w:val="1"/>
          <w:rtl w:val="0"/>
        </w:rPr>
        <w:t xml:space="preserve">Usuario</w:t>
      </w:r>
      <w:r w:rsidDel="00000000" w:rsidR="00000000" w:rsidRPr="00000000">
        <w:rPr>
          <w:rtl w:val="0"/>
        </w:rPr>
        <w:t xml:space="preserve">: El actor que inicia todas las interacciones.</w:t>
      </w:r>
    </w:p>
    <w:p w:rsidR="00000000" w:rsidDel="00000000" w:rsidP="00000000" w:rsidRDefault="00000000" w:rsidRPr="00000000" w14:paraId="000000E7">
      <w:pPr>
        <w:numPr>
          <w:ilvl w:val="1"/>
          <w:numId w:val="20"/>
        </w:numPr>
        <w:spacing w:after="0" w:afterAutospacing="0" w:before="0" w:beforeAutospacing="0" w:lineRule="auto"/>
        <w:ind w:left="1440" w:hanging="360"/>
        <w:jc w:val="both"/>
      </w:pPr>
      <w:r w:rsidDel="00000000" w:rsidR="00000000" w:rsidRPr="00000000">
        <w:rPr>
          <w:b w:val="1"/>
          <w:rtl w:val="0"/>
        </w:rPr>
        <w:t xml:space="preserve">Web App</w:t>
      </w:r>
      <w:r w:rsidDel="00000000" w:rsidR="00000000" w:rsidRPr="00000000">
        <w:rPr>
          <w:rtl w:val="0"/>
        </w:rPr>
        <w:t xml:space="preserve">: El punto de acceso para usuarios en navegadores de escritorio o móviles. Este componente es servido por </w:t>
      </w:r>
      <w:r w:rsidDel="00000000" w:rsidR="00000000" w:rsidRPr="00000000">
        <w:rPr>
          <w:b w:val="1"/>
          <w:rtl w:val="0"/>
        </w:rPr>
        <w:t xml:space="preserve">Nginx</w:t>
      </w:r>
      <w:r w:rsidDel="00000000" w:rsidR="00000000" w:rsidRPr="00000000">
        <w:rPr>
          <w:rtl w:val="0"/>
        </w:rPr>
        <w:t xml:space="preserve">, un servidor web de alto rendimiento.</w:t>
      </w:r>
    </w:p>
    <w:p w:rsidR="00000000" w:rsidDel="00000000" w:rsidP="00000000" w:rsidRDefault="00000000" w:rsidRPr="00000000" w14:paraId="000000E8">
      <w:pPr>
        <w:numPr>
          <w:ilvl w:val="1"/>
          <w:numId w:val="20"/>
        </w:numPr>
        <w:spacing w:after="300" w:before="0" w:beforeAutospacing="0" w:lineRule="auto"/>
        <w:ind w:left="1440" w:hanging="360"/>
        <w:jc w:val="both"/>
      </w:pPr>
      <w:r w:rsidDel="00000000" w:rsidR="00000000" w:rsidRPr="00000000">
        <w:rPr>
          <w:b w:val="1"/>
          <w:rtl w:val="0"/>
        </w:rPr>
        <w:t xml:space="preserve">Móvil</w:t>
      </w:r>
      <w:r w:rsidDel="00000000" w:rsidR="00000000" w:rsidRPr="00000000">
        <w:rPr>
          <w:rtl w:val="0"/>
        </w:rPr>
        <w:t xml:space="preserve">: La aplicación nativa instalada en los dispositivos de los usuarios. El diagrama especifica el uso de </w:t>
      </w:r>
      <w:r w:rsidDel="00000000" w:rsidR="00000000" w:rsidRPr="00000000">
        <w:rPr>
          <w:b w:val="1"/>
          <w:rtl w:val="0"/>
        </w:rPr>
        <w:t xml:space="preserve">Capacitor</w:t>
      </w:r>
      <w:r w:rsidDel="00000000" w:rsidR="00000000" w:rsidRPr="00000000">
        <w:rPr>
          <w:rtl w:val="0"/>
        </w:rPr>
        <w:t xml:space="preserve">, lo que indica que es una aplicación híbrida construida con tecnologías web.</w:t>
      </w:r>
    </w:p>
    <w:p w:rsidR="00000000" w:rsidDel="00000000" w:rsidP="00000000" w:rsidRDefault="00000000" w:rsidRPr="00000000" w14:paraId="000000E9">
      <w:pPr>
        <w:spacing w:after="300" w:before="300" w:lineRule="auto"/>
        <w:jc w:val="both"/>
        <w:rPr/>
      </w:pPr>
      <w:r w:rsidDel="00000000" w:rsidR="00000000" w:rsidRPr="00000000">
        <w:rPr>
          <w:rtl w:val="0"/>
        </w:rPr>
      </w:r>
    </w:p>
    <w:p w:rsidR="00000000" w:rsidDel="00000000" w:rsidP="00000000" w:rsidRDefault="00000000" w:rsidRPr="00000000" w14:paraId="000000EA">
      <w:pPr>
        <w:spacing w:after="300" w:before="300" w:lineRule="auto"/>
        <w:jc w:val="both"/>
        <w:rPr/>
      </w:pPr>
      <w:r w:rsidDel="00000000" w:rsidR="00000000" w:rsidRPr="00000000">
        <w:rPr>
          <w:rtl w:val="0"/>
        </w:rPr>
      </w:r>
    </w:p>
    <w:p w:rsidR="00000000" w:rsidDel="00000000" w:rsidP="00000000" w:rsidRDefault="00000000" w:rsidRPr="00000000" w14:paraId="000000EB">
      <w:pPr>
        <w:numPr>
          <w:ilvl w:val="0"/>
          <w:numId w:val="20"/>
        </w:numPr>
        <w:spacing w:after="0" w:afterAutospacing="0" w:before="300" w:lineRule="auto"/>
        <w:ind w:left="720" w:hanging="360"/>
        <w:jc w:val="both"/>
      </w:pPr>
      <w:r w:rsidDel="00000000" w:rsidR="00000000" w:rsidRPr="00000000">
        <w:rPr>
          <w:b w:val="1"/>
          <w:rtl w:val="0"/>
        </w:rPr>
        <w:t xml:space="preserve">Capa de Servidor Web y Proxy Inverso:</w:t>
      </w:r>
    </w:p>
    <w:p w:rsidR="00000000" w:rsidDel="00000000" w:rsidP="00000000" w:rsidRDefault="00000000" w:rsidRPr="00000000" w14:paraId="000000EC">
      <w:pPr>
        <w:numPr>
          <w:ilvl w:val="1"/>
          <w:numId w:val="20"/>
        </w:numPr>
        <w:spacing w:after="0" w:afterAutospacing="0" w:before="0" w:beforeAutospacing="0" w:lineRule="auto"/>
        <w:ind w:left="1440" w:hanging="360"/>
        <w:jc w:val="both"/>
      </w:pPr>
      <w:r w:rsidDel="00000000" w:rsidR="00000000" w:rsidRPr="00000000">
        <w:rPr>
          <w:b w:val="1"/>
          <w:rtl w:val="0"/>
        </w:rPr>
        <w:t xml:space="preserve">Nginx</w:t>
      </w:r>
      <w:r w:rsidDel="00000000" w:rsidR="00000000" w:rsidRPr="00000000">
        <w:rPr>
          <w:b w:val="1"/>
          <w:rtl w:val="0"/>
        </w:rPr>
        <w:t xml:space="preserve"> (</w:t>
      </w:r>
      <w:r w:rsidDel="00000000" w:rsidR="00000000" w:rsidRPr="00000000">
        <w:rPr>
          <w:b w:val="1"/>
          <w:rtl w:val="0"/>
        </w:rPr>
        <w:t xml:space="preserve">Web App</w:t>
      </w:r>
      <w:r w:rsidDel="00000000" w:rsidR="00000000" w:rsidRPr="00000000">
        <w:rPr>
          <w:b w:val="1"/>
          <w:rtl w:val="0"/>
        </w:rPr>
        <w:t xml:space="preserve">)</w:t>
      </w:r>
      <w:r w:rsidDel="00000000" w:rsidR="00000000" w:rsidRPr="00000000">
        <w:rPr>
          <w:rtl w:val="0"/>
        </w:rPr>
        <w:t xml:space="preserve">: Este componente tiene una doble función crítica:</w:t>
      </w:r>
    </w:p>
    <w:p w:rsidR="00000000" w:rsidDel="00000000" w:rsidP="00000000" w:rsidRDefault="00000000" w:rsidRPr="00000000" w14:paraId="000000ED">
      <w:pPr>
        <w:numPr>
          <w:ilvl w:val="2"/>
          <w:numId w:val="20"/>
        </w:numPr>
        <w:spacing w:after="0" w:afterAutospacing="0" w:before="0" w:beforeAutospacing="0" w:lineRule="auto"/>
        <w:ind w:left="2160" w:hanging="360"/>
        <w:jc w:val="both"/>
      </w:pPr>
      <w:r w:rsidDel="00000000" w:rsidR="00000000" w:rsidRPr="00000000">
        <w:rPr>
          <w:b w:val="1"/>
          <w:rtl w:val="0"/>
        </w:rPr>
        <w:t xml:space="preserve">Servir Archivos Estáticos:</w:t>
      </w:r>
      <w:r w:rsidDel="00000000" w:rsidR="00000000" w:rsidRPr="00000000">
        <w:rPr>
          <w:rtl w:val="0"/>
        </w:rPr>
        <w:t xml:space="preserve"> Entrega directamente el contenido de la </w:t>
      </w:r>
      <w:r w:rsidDel="00000000" w:rsidR="00000000" w:rsidRPr="00000000">
        <w:rPr>
          <w:rtl w:val="0"/>
        </w:rPr>
        <w:t xml:space="preserve">Carpeta Archivos</w:t>
      </w:r>
      <w:r w:rsidDel="00000000" w:rsidR="00000000" w:rsidRPr="00000000">
        <w:rPr>
          <w:rtl w:val="0"/>
        </w:rPr>
        <w:t xml:space="preserve"> (CSS, JavaScript, imágenes) al navegador del usuario. Esto es muy eficiente y descarga de trabajo a la aplicación principal.</w:t>
      </w:r>
    </w:p>
    <w:p w:rsidR="00000000" w:rsidDel="00000000" w:rsidP="00000000" w:rsidRDefault="00000000" w:rsidRPr="00000000" w14:paraId="000000EE">
      <w:pPr>
        <w:numPr>
          <w:ilvl w:val="2"/>
          <w:numId w:val="20"/>
        </w:numPr>
        <w:spacing w:after="0" w:afterAutospacing="0" w:before="0" w:beforeAutospacing="0" w:lineRule="auto"/>
        <w:ind w:left="2160" w:hanging="360"/>
        <w:jc w:val="both"/>
      </w:pPr>
      <w:r w:rsidDel="00000000" w:rsidR="00000000" w:rsidRPr="00000000">
        <w:rPr>
          <w:b w:val="1"/>
          <w:rtl w:val="0"/>
        </w:rPr>
        <w:t xml:space="preserve">Proxy Inverso:</w:t>
      </w:r>
      <w:r w:rsidDel="00000000" w:rsidR="00000000" w:rsidRPr="00000000">
        <w:rPr>
          <w:rtl w:val="0"/>
        </w:rPr>
        <w:t xml:space="preserve"> Recibe las peticiones dinámicas (ej. </w:t>
      </w:r>
      <w:r w:rsidDel="00000000" w:rsidR="00000000" w:rsidRPr="00000000">
        <w:rPr>
          <w:rtl w:val="0"/>
        </w:rPr>
        <w:t xml:space="preserve">login</w:t>
      </w:r>
      <w:r w:rsidDel="00000000" w:rsidR="00000000" w:rsidRPr="00000000">
        <w:rPr>
          <w:rtl w:val="0"/>
        </w:rPr>
        <w:t xml:space="preserve">, </w:t>
      </w:r>
      <w:r w:rsidDel="00000000" w:rsidR="00000000" w:rsidRPr="00000000">
        <w:rPr>
          <w:rtl w:val="0"/>
        </w:rPr>
        <w:t xml:space="preserve">inscribir_ayudantia</w:t>
      </w:r>
      <w:r w:rsidDel="00000000" w:rsidR="00000000" w:rsidRPr="00000000">
        <w:rPr>
          <w:rtl w:val="0"/>
        </w:rPr>
        <w:t xml:space="preserve">) y las reenvía de forma segura y gestionada al servidor de aplicaciones (</w:t>
      </w:r>
      <w:r w:rsidDel="00000000" w:rsidR="00000000" w:rsidRPr="00000000">
        <w:rPr>
          <w:rtl w:val="0"/>
        </w:rPr>
        <w:t xml:space="preserve">Gunicorn</w:t>
      </w:r>
      <w:r w:rsidDel="00000000" w:rsidR="00000000" w:rsidRPr="00000000">
        <w:rPr>
          <w:rtl w:val="0"/>
        </w:rPr>
        <w:t xml:space="preserve">).</w:t>
      </w:r>
    </w:p>
    <w:p w:rsidR="00000000" w:rsidDel="00000000" w:rsidP="00000000" w:rsidRDefault="00000000" w:rsidRPr="00000000" w14:paraId="000000EF">
      <w:pPr>
        <w:numPr>
          <w:ilvl w:val="1"/>
          <w:numId w:val="20"/>
        </w:numPr>
        <w:spacing w:after="0" w:afterAutospacing="0" w:before="0" w:beforeAutospacing="0" w:lineRule="auto"/>
        <w:ind w:left="1440" w:hanging="360"/>
        <w:jc w:val="both"/>
      </w:pPr>
      <w:r w:rsidDel="00000000" w:rsidR="00000000" w:rsidRPr="00000000">
        <w:rPr>
          <w:b w:val="1"/>
          <w:rtl w:val="0"/>
        </w:rPr>
        <w:t xml:space="preserve">Carpeta Archivos</w:t>
      </w:r>
      <w:r w:rsidDel="00000000" w:rsidR="00000000" w:rsidRPr="00000000">
        <w:rPr>
          <w:rtl w:val="0"/>
        </w:rPr>
        <w:t xml:space="preserve">: Representa el nodo o volumen de almacenamiento donde residen los activos estáticos del frontend.</w:t>
      </w:r>
    </w:p>
    <w:p w:rsidR="00000000" w:rsidDel="00000000" w:rsidP="00000000" w:rsidRDefault="00000000" w:rsidRPr="00000000" w14:paraId="000000F0">
      <w:pPr>
        <w:numPr>
          <w:ilvl w:val="0"/>
          <w:numId w:val="20"/>
        </w:numPr>
        <w:spacing w:after="0" w:afterAutospacing="0" w:before="0" w:beforeAutospacing="0" w:lineRule="auto"/>
        <w:ind w:left="720" w:hanging="360"/>
        <w:jc w:val="both"/>
      </w:pPr>
      <w:r w:rsidDel="00000000" w:rsidR="00000000" w:rsidRPr="00000000">
        <w:rPr>
          <w:b w:val="1"/>
          <w:rtl w:val="0"/>
        </w:rPr>
        <w:t xml:space="preserve">Capa de Aplicación (Lógica de Negocio):</w:t>
      </w:r>
    </w:p>
    <w:p w:rsidR="00000000" w:rsidDel="00000000" w:rsidP="00000000" w:rsidRDefault="00000000" w:rsidRPr="00000000" w14:paraId="000000F1">
      <w:pPr>
        <w:numPr>
          <w:ilvl w:val="1"/>
          <w:numId w:val="20"/>
        </w:numPr>
        <w:spacing w:after="0" w:afterAutospacing="0" w:before="0" w:beforeAutospacing="0" w:lineRule="auto"/>
        <w:ind w:left="1440" w:hanging="360"/>
        <w:jc w:val="both"/>
      </w:pPr>
      <w:r w:rsidDel="00000000" w:rsidR="00000000" w:rsidRPr="00000000">
        <w:rPr>
          <w:b w:val="1"/>
          <w:rtl w:val="0"/>
        </w:rPr>
        <w:t xml:space="preserve">Gunicorn</w:t>
      </w:r>
      <w:r w:rsidDel="00000000" w:rsidR="00000000" w:rsidRPr="00000000">
        <w:rPr>
          <w:rtl w:val="0"/>
        </w:rPr>
        <w:t xml:space="preserve">: Es el </w:t>
      </w:r>
      <w:r w:rsidDel="00000000" w:rsidR="00000000" w:rsidRPr="00000000">
        <w:rPr>
          <w:b w:val="1"/>
          <w:rtl w:val="0"/>
        </w:rPr>
        <w:t xml:space="preserve">Servidor de Aplicación WSGI</w:t>
      </w:r>
      <w:r w:rsidDel="00000000" w:rsidR="00000000" w:rsidRPr="00000000">
        <w:rPr>
          <w:rtl w:val="0"/>
        </w:rPr>
        <w:t xml:space="preserve"> (Web Server Gateway Interface). Su función es actuar como intermediario entre el servidor web (Nginx) y la aplicación Python (Django). Gestiona los procesos de trabajo que ejecutan el código de la aplicación de manera concurrente y eficiente.</w:t>
      </w:r>
    </w:p>
    <w:p w:rsidR="00000000" w:rsidDel="00000000" w:rsidP="00000000" w:rsidRDefault="00000000" w:rsidRPr="00000000" w14:paraId="000000F2">
      <w:pPr>
        <w:numPr>
          <w:ilvl w:val="1"/>
          <w:numId w:val="20"/>
        </w:numPr>
        <w:spacing w:after="0" w:afterAutospacing="0" w:before="0" w:beforeAutospacing="0" w:lineRule="auto"/>
        <w:ind w:left="1440" w:hanging="360"/>
        <w:jc w:val="both"/>
      </w:pPr>
      <w:r w:rsidDel="00000000" w:rsidR="00000000" w:rsidRPr="00000000">
        <w:rPr>
          <w:b w:val="1"/>
          <w:rtl w:val="0"/>
        </w:rPr>
        <w:t xml:space="preserve">Aplicación Django</w:t>
      </w:r>
      <w:r w:rsidDel="00000000" w:rsidR="00000000" w:rsidRPr="00000000">
        <w:rPr>
          <w:b w:val="1"/>
          <w:rtl w:val="0"/>
        </w:rPr>
        <w:t xml:space="preserve"> (</w:t>
      </w:r>
      <w:r w:rsidDel="00000000" w:rsidR="00000000" w:rsidRPr="00000000">
        <w:rPr>
          <w:b w:val="1"/>
          <w:rtl w:val="0"/>
        </w:rPr>
        <w:t xml:space="preserve">StudIA</w:t>
      </w:r>
      <w:r w:rsidDel="00000000" w:rsidR="00000000" w:rsidRPr="00000000">
        <w:rPr>
          <w:b w:val="1"/>
          <w:rtl w:val="0"/>
        </w:rPr>
        <w:t xml:space="preserve">)</w:t>
      </w:r>
      <w:r w:rsidDel="00000000" w:rsidR="00000000" w:rsidRPr="00000000">
        <w:rPr>
          <w:rtl w:val="0"/>
        </w:rPr>
        <w:t xml:space="preserve">: Este es el corazón del backend. Aquí reside todo el código de la lógica de negocio (los servicios </w:t>
      </w:r>
      <w:r w:rsidDel="00000000" w:rsidR="00000000" w:rsidRPr="00000000">
        <w:rPr>
          <w:rtl w:val="0"/>
        </w:rPr>
        <w:t xml:space="preserve">Adm. Usuarios</w:t>
      </w:r>
      <w:r w:rsidDel="00000000" w:rsidR="00000000" w:rsidRPr="00000000">
        <w:rPr>
          <w:rtl w:val="0"/>
        </w:rPr>
        <w:t xml:space="preserve">, </w:t>
      </w:r>
      <w:r w:rsidDel="00000000" w:rsidR="00000000" w:rsidRPr="00000000">
        <w:rPr>
          <w:rtl w:val="0"/>
        </w:rPr>
        <w:t xml:space="preserve">Gest. Ayudantia</w:t>
      </w:r>
      <w:r w:rsidDel="00000000" w:rsidR="00000000" w:rsidRPr="00000000">
        <w:rPr>
          <w:rtl w:val="0"/>
        </w:rPr>
        <w:t xml:space="preserve">, etc.), la conexión a la base de datos y los endpoints de la API que son consumidos tanto por la Web App (a través de Nginx) como por la app </w:t>
      </w:r>
      <w:r w:rsidDel="00000000" w:rsidR="00000000" w:rsidRPr="00000000">
        <w:rPr>
          <w:rtl w:val="0"/>
        </w:rPr>
        <w:t xml:space="preserve">Móvil</w:t>
      </w:r>
      <w:r w:rsidDel="00000000" w:rsidR="00000000" w:rsidRPr="00000000">
        <w:rPr>
          <w:rtl w:val="0"/>
        </w:rPr>
        <w:t xml:space="preserve">.</w:t>
      </w:r>
    </w:p>
    <w:p w:rsidR="00000000" w:rsidDel="00000000" w:rsidP="00000000" w:rsidRDefault="00000000" w:rsidRPr="00000000" w14:paraId="000000F3">
      <w:pPr>
        <w:numPr>
          <w:ilvl w:val="0"/>
          <w:numId w:val="20"/>
        </w:numPr>
        <w:spacing w:after="0" w:afterAutospacing="0" w:before="0" w:beforeAutospacing="0" w:lineRule="auto"/>
        <w:ind w:left="720" w:hanging="360"/>
        <w:jc w:val="both"/>
      </w:pPr>
      <w:r w:rsidDel="00000000" w:rsidR="00000000" w:rsidRPr="00000000">
        <w:rPr>
          <w:b w:val="1"/>
          <w:rtl w:val="0"/>
        </w:rPr>
        <w:t xml:space="preserve">Capa de Datos (Persistencia):</w:t>
      </w:r>
    </w:p>
    <w:p w:rsidR="00000000" w:rsidDel="00000000" w:rsidP="00000000" w:rsidRDefault="00000000" w:rsidRPr="00000000" w14:paraId="000000F4">
      <w:pPr>
        <w:numPr>
          <w:ilvl w:val="1"/>
          <w:numId w:val="20"/>
        </w:numPr>
        <w:spacing w:after="0" w:afterAutospacing="0" w:before="0" w:beforeAutospacing="0" w:lineRule="auto"/>
        <w:ind w:left="1440" w:hanging="360"/>
        <w:jc w:val="both"/>
      </w:pPr>
      <w:r w:rsidDel="00000000" w:rsidR="00000000" w:rsidRPr="00000000">
        <w:rPr>
          <w:b w:val="1"/>
          <w:rtl w:val="0"/>
        </w:rPr>
        <w:t xml:space="preserve">PostgreSQL</w:t>
      </w:r>
      <w:r w:rsidDel="00000000" w:rsidR="00000000" w:rsidRPr="00000000">
        <w:rPr>
          <w:rtl w:val="0"/>
        </w:rPr>
        <w:t xml:space="preserve">: Es el Sistema Gestor de Base de Datos relacional elegido para almacenar toda la información del sistema (usuarios, ayudantías, inscripciones).</w:t>
      </w:r>
    </w:p>
    <w:p w:rsidR="00000000" w:rsidDel="00000000" w:rsidP="00000000" w:rsidRDefault="00000000" w:rsidRPr="00000000" w14:paraId="000000F5">
      <w:pPr>
        <w:numPr>
          <w:ilvl w:val="1"/>
          <w:numId w:val="20"/>
        </w:numPr>
        <w:spacing w:after="0" w:afterAutospacing="0" w:before="0" w:beforeAutospacing="0" w:lineRule="auto"/>
        <w:ind w:left="1440" w:hanging="360"/>
        <w:jc w:val="both"/>
      </w:pPr>
      <w:r w:rsidDel="00000000" w:rsidR="00000000" w:rsidRPr="00000000">
        <w:rPr>
          <w:b w:val="1"/>
          <w:rtl w:val="0"/>
        </w:rPr>
        <w:t xml:space="preserve">Docker</w:t>
      </w:r>
      <w:r w:rsidDel="00000000" w:rsidR="00000000" w:rsidRPr="00000000">
        <w:rPr>
          <w:rtl w:val="0"/>
        </w:rPr>
        <w:t xml:space="preserve">: Se indica que PostgreSQL se ejecuta dentro de un contenedor Docker. Esto facilita enormemente la portabilidad, el despliegue y la gestión de la base de datos, asegurando que el entorno sea consistente desde el desarrollo hasta la producción.</w:t>
      </w:r>
    </w:p>
    <w:p w:rsidR="00000000" w:rsidDel="00000000" w:rsidP="00000000" w:rsidRDefault="00000000" w:rsidRPr="00000000" w14:paraId="000000F6">
      <w:pPr>
        <w:numPr>
          <w:ilvl w:val="1"/>
          <w:numId w:val="13"/>
        </w:numPr>
        <w:spacing w:after="240" w:before="0" w:lineRule="auto"/>
        <w:ind w:left="1440" w:hanging="360"/>
        <w:jc w:val="both"/>
        <w:rPr>
          <w:u w:val="none"/>
        </w:rPr>
      </w:pPr>
      <w:r w:rsidDel="00000000" w:rsidR="00000000" w:rsidRPr="00000000">
        <w:rPr>
          <w:rtl w:val="0"/>
        </w:rPr>
      </w:r>
    </w:p>
    <w:p w:rsidR="00000000" w:rsidDel="00000000" w:rsidP="00000000" w:rsidRDefault="00000000" w:rsidRPr="00000000" w14:paraId="000000F7">
      <w:pPr>
        <w:pStyle w:val="Heading1"/>
        <w:keepNext w:val="0"/>
        <w:keepLines w:val="0"/>
        <w:spacing w:before="280" w:lineRule="auto"/>
        <w:jc w:val="both"/>
        <w:rPr>
          <w:b w:val="1"/>
          <w:sz w:val="36"/>
          <w:szCs w:val="36"/>
        </w:rPr>
      </w:pPr>
      <w:bookmarkStart w:colFirst="0" w:colLast="0" w:name="_heading=h.na7tfxw1gokt" w:id="42"/>
      <w:bookmarkEnd w:id="42"/>
      <w:r w:rsidDel="00000000" w:rsidR="00000000" w:rsidRPr="00000000">
        <w:rPr>
          <w:b w:val="1"/>
          <w:sz w:val="36"/>
          <w:szCs w:val="36"/>
          <w:rtl w:val="0"/>
        </w:rPr>
        <w:t xml:space="preserve">6) Vista de Escenarios (Casos de Uso)</w:t>
      </w:r>
    </w:p>
    <w:p w:rsidR="00000000" w:rsidDel="00000000" w:rsidP="00000000" w:rsidRDefault="00000000" w:rsidRPr="00000000" w14:paraId="000000F8">
      <w:pPr>
        <w:pStyle w:val="Heading3"/>
        <w:keepNext w:val="0"/>
        <w:keepLines w:val="0"/>
        <w:spacing w:before="280" w:lineRule="auto"/>
        <w:ind w:left="720" w:hanging="360"/>
        <w:jc w:val="both"/>
        <w:rPr>
          <w:b w:val="1"/>
          <w:color w:val="000000"/>
          <w:sz w:val="26"/>
          <w:szCs w:val="26"/>
        </w:rPr>
      </w:pPr>
      <w:bookmarkStart w:colFirst="0" w:colLast="0" w:name="_heading=h.vvuskavpnww5" w:id="43"/>
      <w:bookmarkEnd w:id="43"/>
      <w:r w:rsidDel="00000000" w:rsidR="00000000" w:rsidRPr="00000000">
        <w:rPr>
          <w:b w:val="1"/>
          <w:color w:val="000000"/>
          <w:sz w:val="26"/>
          <w:szCs w:val="26"/>
          <w:rtl w:val="0"/>
        </w:rPr>
        <w:t xml:space="preserve">6.1. Descripción General</w:t>
      </w:r>
    </w:p>
    <w:p w:rsidR="00000000" w:rsidDel="00000000" w:rsidP="00000000" w:rsidRDefault="00000000" w:rsidRPr="00000000" w14:paraId="000000F9">
      <w:pPr>
        <w:spacing w:after="300" w:before="300" w:lineRule="auto"/>
        <w:jc w:val="both"/>
        <w:rPr>
          <w:b w:val="1"/>
        </w:rPr>
      </w:pPr>
      <w:r w:rsidDel="00000000" w:rsidR="00000000" w:rsidRPr="00000000">
        <w:rPr>
          <w:rtl w:val="0"/>
        </w:rPr>
        <w:t xml:space="preserve">Esta vista es el "+1" del modelo de arquitectura (4+1 Vistas) y es la que cohesiona a todas las demás. Su propósito es capturar los </w:t>
      </w:r>
      <w:r w:rsidDel="00000000" w:rsidR="00000000" w:rsidRPr="00000000">
        <w:rPr>
          <w:b w:val="1"/>
          <w:rtl w:val="0"/>
        </w:rPr>
        <w:t xml:space="preserve">requisitos funcionales</w:t>
      </w:r>
      <w:r w:rsidDel="00000000" w:rsidR="00000000" w:rsidRPr="00000000">
        <w:rPr>
          <w:rtl w:val="0"/>
        </w:rPr>
        <w:t xml:space="preserve"> del sistema desde la perspectiva de los usuarios. Responde a la pregunta: </w:t>
      </w:r>
      <w:r w:rsidDel="00000000" w:rsidR="00000000" w:rsidRPr="00000000">
        <w:rPr>
          <w:b w:val="1"/>
          <w:rtl w:val="0"/>
        </w:rPr>
        <w:t xml:space="preserve">¿Qué debe hacer el sistema para los actores?</w:t>
      </w:r>
    </w:p>
    <w:p w:rsidR="00000000" w:rsidDel="00000000" w:rsidP="00000000" w:rsidRDefault="00000000" w:rsidRPr="00000000" w14:paraId="000000FA">
      <w:pPr>
        <w:spacing w:after="300" w:before="300" w:lineRule="auto"/>
        <w:jc w:val="both"/>
        <w:rPr/>
      </w:pPr>
      <w:r w:rsidDel="00000000" w:rsidR="00000000" w:rsidRPr="00000000">
        <w:rPr>
          <w:rtl w:val="0"/>
        </w:rPr>
        <w:t xml:space="preserve">Los casos de uso definen las interacciones entre los actores y el sistema para lograr un objetivo específico.</w:t>
      </w:r>
    </w:p>
    <w:p w:rsidR="00000000" w:rsidDel="00000000" w:rsidP="00000000" w:rsidRDefault="00000000" w:rsidRPr="00000000" w14:paraId="000000FB">
      <w:pPr>
        <w:pStyle w:val="Heading3"/>
        <w:keepNext w:val="0"/>
        <w:keepLines w:val="0"/>
        <w:spacing w:before="280" w:lineRule="auto"/>
        <w:ind w:left="720" w:hanging="360"/>
        <w:jc w:val="both"/>
        <w:rPr>
          <w:b w:val="1"/>
          <w:color w:val="000000"/>
          <w:sz w:val="26"/>
          <w:szCs w:val="26"/>
        </w:rPr>
      </w:pPr>
      <w:bookmarkStart w:colFirst="0" w:colLast="0" w:name="_heading=h.wm6rqwukcy8r" w:id="44"/>
      <w:bookmarkEnd w:id="44"/>
      <w:r w:rsidDel="00000000" w:rsidR="00000000" w:rsidRPr="00000000">
        <w:rPr>
          <w:b w:val="1"/>
          <w:color w:val="000000"/>
          <w:sz w:val="26"/>
          <w:szCs w:val="26"/>
          <w:rtl w:val="0"/>
        </w:rPr>
        <w:t xml:space="preserve">6.2. Actores Identificados</w:t>
      </w:r>
    </w:p>
    <w:p w:rsidR="00000000" w:rsidDel="00000000" w:rsidP="00000000" w:rsidRDefault="00000000" w:rsidRPr="00000000" w14:paraId="000000FC">
      <w:pPr>
        <w:spacing w:after="300" w:before="300" w:lineRule="auto"/>
        <w:jc w:val="both"/>
        <w:rPr/>
      </w:pPr>
      <w:r w:rsidDel="00000000" w:rsidR="00000000" w:rsidRPr="00000000">
        <w:rPr>
          <w:rtl w:val="0"/>
        </w:rPr>
        <w:t xml:space="preserve">El diagrama de casos de uso proporcionado identifica a los tres actores clave del sistema StudIA:</w:t>
      </w:r>
    </w:p>
    <w:p w:rsidR="00000000" w:rsidDel="00000000" w:rsidP="00000000" w:rsidRDefault="00000000" w:rsidRPr="00000000" w14:paraId="000000FD">
      <w:pPr>
        <w:numPr>
          <w:ilvl w:val="0"/>
          <w:numId w:val="14"/>
        </w:numPr>
        <w:spacing w:after="0" w:afterAutospacing="0" w:before="300" w:lineRule="auto"/>
        <w:ind w:left="720" w:hanging="360"/>
        <w:jc w:val="both"/>
      </w:pPr>
      <w:r w:rsidDel="00000000" w:rsidR="00000000" w:rsidRPr="00000000">
        <w:rPr>
          <w:b w:val="1"/>
          <w:rtl w:val="0"/>
        </w:rPr>
        <w:t xml:space="preserve">Admin</w:t>
      </w:r>
      <w:r w:rsidDel="00000000" w:rsidR="00000000" w:rsidRPr="00000000">
        <w:rPr>
          <w:rtl w:val="0"/>
        </w:rPr>
        <w:t xml:space="preserve">: El administrador del sistema, con privilegios de gestión.</w:t>
      </w:r>
    </w:p>
    <w:p w:rsidR="00000000" w:rsidDel="00000000" w:rsidP="00000000" w:rsidRDefault="00000000" w:rsidRPr="00000000" w14:paraId="000000FE">
      <w:pPr>
        <w:numPr>
          <w:ilvl w:val="0"/>
          <w:numId w:val="14"/>
        </w:numPr>
        <w:spacing w:after="0" w:afterAutospacing="0" w:before="0" w:beforeAutospacing="0" w:lineRule="auto"/>
        <w:ind w:left="720" w:hanging="360"/>
        <w:jc w:val="both"/>
      </w:pPr>
      <w:r w:rsidDel="00000000" w:rsidR="00000000" w:rsidRPr="00000000">
        <w:rPr>
          <w:b w:val="1"/>
          <w:rtl w:val="0"/>
        </w:rPr>
        <w:t xml:space="preserve">Tutor</w:t>
      </w:r>
      <w:r w:rsidDel="00000000" w:rsidR="00000000" w:rsidRPr="00000000">
        <w:rPr>
          <w:rtl w:val="0"/>
        </w:rPr>
        <w:t xml:space="preserve">: El usuario que ofrece las ayudantías.</w:t>
      </w:r>
    </w:p>
    <w:p w:rsidR="00000000" w:rsidDel="00000000" w:rsidP="00000000" w:rsidRDefault="00000000" w:rsidRPr="00000000" w14:paraId="000000FF">
      <w:pPr>
        <w:numPr>
          <w:ilvl w:val="0"/>
          <w:numId w:val="14"/>
        </w:numPr>
        <w:spacing w:after="300" w:before="0" w:beforeAutospacing="0" w:lineRule="auto"/>
        <w:ind w:left="720" w:hanging="360"/>
        <w:jc w:val="both"/>
      </w:pPr>
      <w:r w:rsidDel="00000000" w:rsidR="00000000" w:rsidRPr="00000000">
        <w:rPr>
          <w:b w:val="1"/>
          <w:rtl w:val="0"/>
        </w:rPr>
        <w:t xml:space="preserve">Estudiante</w:t>
      </w:r>
      <w:r w:rsidDel="00000000" w:rsidR="00000000" w:rsidRPr="00000000">
        <w:rPr>
          <w:rtl w:val="0"/>
        </w:rPr>
        <w:t xml:space="preserve">: El usuario que consume las ayudantías.</w:t>
      </w:r>
    </w:p>
    <w:p w:rsidR="00000000" w:rsidDel="00000000" w:rsidP="00000000" w:rsidRDefault="00000000" w:rsidRPr="00000000" w14:paraId="00000100">
      <w:pPr>
        <w:pStyle w:val="Heading3"/>
        <w:keepNext w:val="0"/>
        <w:keepLines w:val="0"/>
        <w:spacing w:before="280" w:lineRule="auto"/>
        <w:ind w:left="720" w:hanging="360"/>
        <w:jc w:val="both"/>
        <w:rPr>
          <w:b w:val="1"/>
          <w:color w:val="000000"/>
          <w:sz w:val="26"/>
          <w:szCs w:val="26"/>
        </w:rPr>
      </w:pPr>
      <w:bookmarkStart w:colFirst="0" w:colLast="0" w:name="_heading=h.rhupc1sj3s0a" w:id="45"/>
      <w:bookmarkEnd w:id="45"/>
      <w:r w:rsidDel="00000000" w:rsidR="00000000" w:rsidRPr="00000000">
        <w:rPr>
          <w:b w:val="1"/>
          <w:color w:val="000000"/>
          <w:sz w:val="26"/>
          <w:szCs w:val="26"/>
          <w:rtl w:val="0"/>
        </w:rPr>
        <w:t xml:space="preserve">6.3. Diagrama: "Caso de uso General"</w:t>
      </w:r>
    </w:p>
    <w:p w:rsidR="00000000" w:rsidDel="00000000" w:rsidP="00000000" w:rsidRDefault="00000000" w:rsidRPr="00000000" w14:paraId="00000101">
      <w:pPr>
        <w:rPr/>
      </w:pPr>
      <w:r w:rsidDel="00000000" w:rsidR="00000000" w:rsidRPr="00000000">
        <w:rPr/>
        <w:drawing>
          <wp:inline distB="114300" distT="114300" distL="114300" distR="114300">
            <wp:extent cx="5731200" cy="4622800"/>
            <wp:effectExtent b="0" l="0" r="0" t="0"/>
            <wp:docPr id="6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300" w:before="300" w:lineRule="auto"/>
        <w:jc w:val="both"/>
        <w:rPr/>
      </w:pPr>
      <w:r w:rsidDel="00000000" w:rsidR="00000000" w:rsidRPr="00000000">
        <w:rPr>
          <w:rtl w:val="0"/>
        </w:rPr>
        <w:t xml:space="preserve">El </w:t>
      </w:r>
      <w:r w:rsidDel="00000000" w:rsidR="00000000" w:rsidRPr="00000000">
        <w:rPr>
          <w:b w:val="1"/>
          <w:rtl w:val="0"/>
        </w:rPr>
        <w:t xml:space="preserve">SISTEMA STUD IA</w:t>
      </w:r>
      <w:r w:rsidDel="00000000" w:rsidR="00000000" w:rsidRPr="00000000">
        <w:rPr>
          <w:rtl w:val="0"/>
        </w:rPr>
        <w:t xml:space="preserve"> se organiza en cinco módulos clave. El módulo </w:t>
      </w:r>
      <w:r w:rsidDel="00000000" w:rsidR="00000000" w:rsidRPr="00000000">
        <w:rPr>
          <w:b w:val="1"/>
          <w:rtl w:val="0"/>
        </w:rPr>
        <w:t xml:space="preserve">"Admin Usuarios"</w:t>
      </w:r>
      <w:r w:rsidDel="00000000" w:rsidR="00000000" w:rsidRPr="00000000">
        <w:rPr>
          <w:rtl w:val="0"/>
        </w:rPr>
        <w:t xml:space="preserve"> (azul) es la entrada universal, manejando el login y registrar para todos.</w:t>
      </w:r>
    </w:p>
    <w:p w:rsidR="00000000" w:rsidDel="00000000" w:rsidP="00000000" w:rsidRDefault="00000000" w:rsidRPr="00000000" w14:paraId="00000103">
      <w:pPr>
        <w:spacing w:after="300" w:before="300" w:lineRule="auto"/>
        <w:jc w:val="both"/>
        <w:rPr/>
      </w:pPr>
      <w:r w:rsidDel="00000000" w:rsidR="00000000" w:rsidRPr="00000000">
        <w:rPr>
          <w:rtl w:val="0"/>
        </w:rPr>
        <w:t xml:space="preserve">El Tutor utiliza </w:t>
      </w:r>
      <w:r w:rsidDel="00000000" w:rsidR="00000000" w:rsidRPr="00000000">
        <w:rPr>
          <w:b w:val="1"/>
          <w:rtl w:val="0"/>
        </w:rPr>
        <w:t xml:space="preserve">"ver Asignaciones"</w:t>
      </w:r>
      <w:r w:rsidDel="00000000" w:rsidR="00000000" w:rsidRPr="00000000">
        <w:rPr>
          <w:rtl w:val="0"/>
        </w:rPr>
        <w:t xml:space="preserve"> (rosa) para gestionar las materias que imparte (crear, Consultar).</w:t>
      </w:r>
    </w:p>
    <w:p w:rsidR="00000000" w:rsidDel="00000000" w:rsidP="00000000" w:rsidRDefault="00000000" w:rsidRPr="00000000" w14:paraId="00000104">
      <w:pPr>
        <w:spacing w:after="300" w:before="300" w:lineRule="auto"/>
        <w:jc w:val="both"/>
        <w:rPr/>
      </w:pPr>
      <w:r w:rsidDel="00000000" w:rsidR="00000000" w:rsidRPr="00000000">
        <w:rPr>
          <w:rtl w:val="0"/>
        </w:rPr>
        <w:t xml:space="preserve">El Estudiante usa </w:t>
      </w:r>
      <w:r w:rsidDel="00000000" w:rsidR="00000000" w:rsidRPr="00000000">
        <w:rPr>
          <w:b w:val="1"/>
          <w:rtl w:val="0"/>
        </w:rPr>
        <w:t xml:space="preserve">"Agendamiento"</w:t>
      </w:r>
      <w:r w:rsidDel="00000000" w:rsidR="00000000" w:rsidRPr="00000000">
        <w:rPr>
          <w:rtl w:val="0"/>
        </w:rPr>
        <w:t xml:space="preserve"> (turquesa) para Seleccionar una ayudantía y </w:t>
      </w:r>
      <w:r w:rsidDel="00000000" w:rsidR="00000000" w:rsidRPr="00000000">
        <w:rPr>
          <w:b w:val="1"/>
          <w:rtl w:val="0"/>
        </w:rPr>
        <w:t xml:space="preserve">"Mis Ayudantías"</w:t>
      </w:r>
      <w:r w:rsidDel="00000000" w:rsidR="00000000" w:rsidRPr="00000000">
        <w:rPr>
          <w:rtl w:val="0"/>
        </w:rPr>
        <w:t xml:space="preserve"> (amarillo) para revisar el ver Estado de sus solicitudes.</w:t>
      </w:r>
    </w:p>
    <w:p w:rsidR="00000000" w:rsidDel="00000000" w:rsidP="00000000" w:rsidRDefault="00000000" w:rsidRPr="00000000" w14:paraId="00000105">
      <w:pPr>
        <w:spacing w:after="300" w:before="300" w:lineRule="auto"/>
        <w:jc w:val="both"/>
        <w:rPr/>
      </w:pPr>
      <w:r w:rsidDel="00000000" w:rsidR="00000000" w:rsidRPr="00000000">
        <w:rPr>
          <w:rtl w:val="0"/>
        </w:rPr>
        <w:t xml:space="preserve">El Admin tiene un rol de supervisor: utiliza </w:t>
      </w:r>
      <w:r w:rsidDel="00000000" w:rsidR="00000000" w:rsidRPr="00000000">
        <w:rPr>
          <w:b w:val="1"/>
          <w:rtl w:val="0"/>
        </w:rPr>
        <w:t xml:space="preserve">"Agendamiento"</w:t>
      </w:r>
      <w:r w:rsidDel="00000000" w:rsidR="00000000" w:rsidRPr="00000000">
        <w:rPr>
          <w:rtl w:val="0"/>
        </w:rPr>
        <w:t xml:space="preserve"> para la gestión general (Gest. Ayudantía) y </w:t>
      </w:r>
      <w:r w:rsidDel="00000000" w:rsidR="00000000" w:rsidRPr="00000000">
        <w:rPr>
          <w:b w:val="1"/>
          <w:rtl w:val="0"/>
        </w:rPr>
        <w:t xml:space="preserve">"Reporteria"</w:t>
      </w:r>
      <w:r w:rsidDel="00000000" w:rsidR="00000000" w:rsidRPr="00000000">
        <w:rPr>
          <w:rtl w:val="0"/>
        </w:rPr>
        <w:t xml:space="preserve"> (verde) para Generar Reporte del sistema.</w:t>
      </w:r>
    </w:p>
    <w:p w:rsidR="00000000" w:rsidDel="00000000" w:rsidP="00000000" w:rsidRDefault="00000000" w:rsidRPr="00000000" w14:paraId="00000106">
      <w:pPr>
        <w:pStyle w:val="Heading3"/>
        <w:keepNext w:val="0"/>
        <w:keepLines w:val="0"/>
        <w:spacing w:before="280" w:lineRule="auto"/>
        <w:ind w:left="720" w:hanging="360"/>
        <w:jc w:val="both"/>
        <w:rPr>
          <w:b w:val="1"/>
          <w:color w:val="000000"/>
          <w:sz w:val="26"/>
          <w:szCs w:val="26"/>
        </w:rPr>
      </w:pPr>
      <w:bookmarkStart w:colFirst="0" w:colLast="0" w:name="_heading=h.226jld719x2u" w:id="46"/>
      <w:bookmarkEnd w:id="46"/>
      <w:r w:rsidDel="00000000" w:rsidR="00000000" w:rsidRPr="00000000">
        <w:rPr>
          <w:rtl w:val="0"/>
        </w:rPr>
      </w:r>
    </w:p>
    <w:p w:rsidR="00000000" w:rsidDel="00000000" w:rsidP="00000000" w:rsidRDefault="00000000" w:rsidRPr="00000000" w14:paraId="00000107">
      <w:pPr>
        <w:pStyle w:val="Heading3"/>
        <w:keepNext w:val="0"/>
        <w:keepLines w:val="0"/>
        <w:spacing w:before="280" w:lineRule="auto"/>
        <w:ind w:left="720" w:hanging="360"/>
        <w:jc w:val="both"/>
        <w:rPr>
          <w:b w:val="1"/>
          <w:color w:val="000000"/>
          <w:sz w:val="26"/>
          <w:szCs w:val="26"/>
        </w:rPr>
      </w:pPr>
      <w:bookmarkStart w:colFirst="0" w:colLast="0" w:name="_heading=h.lrs8pg3r4twc" w:id="47"/>
      <w:bookmarkEnd w:id="47"/>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ind w:left="720" w:hanging="360"/>
        <w:jc w:val="both"/>
        <w:rPr>
          <w:b w:val="1"/>
          <w:color w:val="000000"/>
          <w:sz w:val="26"/>
          <w:szCs w:val="26"/>
        </w:rPr>
      </w:pPr>
      <w:bookmarkStart w:colFirst="0" w:colLast="0" w:name="_heading=h.d4if65k7rr7d" w:id="48"/>
      <w:bookmarkEnd w:id="48"/>
      <w:r w:rsidDel="00000000" w:rsidR="00000000" w:rsidRPr="00000000">
        <w:rPr>
          <w:b w:val="1"/>
          <w:color w:val="000000"/>
          <w:sz w:val="26"/>
          <w:szCs w:val="26"/>
          <w:rtl w:val="0"/>
        </w:rPr>
        <w:t xml:space="preserve">6.4. Análisis del Diagrama: "Administrador de Usuarios"</w:t>
      </w:r>
    </w:p>
    <w:p w:rsidR="00000000" w:rsidDel="00000000" w:rsidP="00000000" w:rsidRDefault="00000000" w:rsidRPr="00000000" w14:paraId="00000109">
      <w:pPr>
        <w:rPr/>
      </w:pPr>
      <w:r w:rsidDel="00000000" w:rsidR="00000000" w:rsidRPr="00000000">
        <w:rPr/>
        <w:drawing>
          <wp:inline distB="114300" distT="114300" distL="114300" distR="114300">
            <wp:extent cx="5731200" cy="4584700"/>
            <wp:effectExtent b="0" l="0" r="0" t="0"/>
            <wp:docPr id="6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300" w:before="300" w:lineRule="auto"/>
        <w:jc w:val="both"/>
        <w:rPr/>
      </w:pPr>
      <w:r w:rsidDel="00000000" w:rsidR="00000000" w:rsidRPr="00000000">
        <w:rPr>
          <w:rtl w:val="0"/>
        </w:rPr>
        <w:t xml:space="preserve">El diagrama "Administrador de Usuarios" modela el subsistema completo de gestión de identidad y perfiles de la plataforma.</w:t>
      </w:r>
    </w:p>
    <w:p w:rsidR="00000000" w:rsidDel="00000000" w:rsidP="00000000" w:rsidRDefault="00000000" w:rsidRPr="00000000" w14:paraId="0000010B">
      <w:pPr>
        <w:spacing w:after="300" w:before="300" w:lineRule="auto"/>
        <w:jc w:val="both"/>
        <w:rPr>
          <w:b w:val="1"/>
        </w:rPr>
      </w:pPr>
      <w:r w:rsidDel="00000000" w:rsidR="00000000" w:rsidRPr="00000000">
        <w:rPr>
          <w:b w:val="1"/>
          <w:rtl w:val="0"/>
        </w:rPr>
        <w:t xml:space="preserve">Funcionalidad Central:</w:t>
      </w:r>
    </w:p>
    <w:p w:rsidR="00000000" w:rsidDel="00000000" w:rsidP="00000000" w:rsidRDefault="00000000" w:rsidRPr="00000000" w14:paraId="0000010C">
      <w:pPr>
        <w:numPr>
          <w:ilvl w:val="0"/>
          <w:numId w:val="7"/>
        </w:numPr>
        <w:spacing w:after="0" w:afterAutospacing="0" w:before="300" w:lineRule="auto"/>
        <w:ind w:left="720" w:hanging="360"/>
        <w:jc w:val="both"/>
      </w:pPr>
      <w:r w:rsidDel="00000000" w:rsidR="00000000" w:rsidRPr="00000000">
        <w:rPr>
          <w:b w:val="1"/>
          <w:rtl w:val="0"/>
        </w:rPr>
        <w:t xml:space="preserve">Login</w:t>
      </w:r>
      <w:r w:rsidDel="00000000" w:rsidR="00000000" w:rsidRPr="00000000">
        <w:rPr>
          <w:b w:val="1"/>
          <w:rtl w:val="0"/>
        </w:rPr>
        <w:t xml:space="preserve"> (Autenticación):</w:t>
      </w:r>
      <w:r w:rsidDel="00000000" w:rsidR="00000000" w:rsidRPr="00000000">
        <w:rPr>
          <w:rtl w:val="0"/>
        </w:rPr>
        <w:t xml:space="preserve"> Es el caso de uso base para todos los actores (</w:t>
      </w:r>
      <w:r w:rsidDel="00000000" w:rsidR="00000000" w:rsidRPr="00000000">
        <w:rPr>
          <w:rtl w:val="0"/>
        </w:rPr>
        <w:t xml:space="preserve">Admin</w:t>
      </w:r>
      <w:r w:rsidDel="00000000" w:rsidR="00000000" w:rsidRPr="00000000">
        <w:rPr>
          <w:rtl w:val="0"/>
        </w:rPr>
        <w:t xml:space="preserve">, </w:t>
      </w:r>
      <w:r w:rsidDel="00000000" w:rsidR="00000000" w:rsidRPr="00000000">
        <w:rPr>
          <w:rtl w:val="0"/>
        </w:rPr>
        <w:t xml:space="preserve">Tutor</w:t>
      </w:r>
      <w:r w:rsidDel="00000000" w:rsidR="00000000" w:rsidRPr="00000000">
        <w:rPr>
          <w:rtl w:val="0"/>
        </w:rPr>
        <w:t xml:space="preserve">, </w:t>
      </w:r>
      <w:r w:rsidDel="00000000" w:rsidR="00000000" w:rsidRPr="00000000">
        <w:rPr>
          <w:rtl w:val="0"/>
        </w:rPr>
        <w:t xml:space="preserve">Estudiante</w:t>
      </w:r>
      <w:r w:rsidDel="00000000" w:rsidR="00000000" w:rsidRPr="00000000">
        <w:rPr>
          <w:rtl w:val="0"/>
        </w:rPr>
        <w:t xml:space="preserve">). El diagrama muestra que es un paso incluido (</w:t>
      </w:r>
      <w:r w:rsidDel="00000000" w:rsidR="00000000" w:rsidRPr="00000000">
        <w:rPr>
          <w:rtl w:val="0"/>
        </w:rPr>
        <w:t xml:space="preserve">&lt;&lt;include&gt;&gt;</w:t>
      </w:r>
      <w:r w:rsidDel="00000000" w:rsidR="00000000" w:rsidRPr="00000000">
        <w:rPr>
          <w:rtl w:val="0"/>
        </w:rPr>
        <w:t xml:space="preserve">) en acciones protegidas como </w:t>
      </w:r>
      <w:r w:rsidDel="00000000" w:rsidR="00000000" w:rsidRPr="00000000">
        <w:rPr>
          <w:rtl w:val="0"/>
        </w:rPr>
        <w:t xml:space="preserve">Gestionar Usuario</w:t>
      </w:r>
      <w:r w:rsidDel="00000000" w:rsidR="00000000" w:rsidRPr="00000000">
        <w:rPr>
          <w:rtl w:val="0"/>
        </w:rPr>
        <w:t xml:space="preserve"> y </w:t>
      </w:r>
      <w:r w:rsidDel="00000000" w:rsidR="00000000" w:rsidRPr="00000000">
        <w:rPr>
          <w:rtl w:val="0"/>
        </w:rPr>
        <w:t xml:space="preserve">registrar</w:t>
      </w:r>
      <w:r w:rsidDel="00000000" w:rsidR="00000000" w:rsidRPr="00000000">
        <w:rPr>
          <w:rtl w:val="0"/>
        </w:rPr>
        <w:t xml:space="preserve">.</w:t>
      </w:r>
    </w:p>
    <w:p w:rsidR="00000000" w:rsidDel="00000000" w:rsidP="00000000" w:rsidRDefault="00000000" w:rsidRPr="00000000" w14:paraId="0000010D">
      <w:pPr>
        <w:numPr>
          <w:ilvl w:val="0"/>
          <w:numId w:val="7"/>
        </w:numPr>
        <w:spacing w:after="0" w:afterAutospacing="0" w:before="0" w:beforeAutospacing="0" w:lineRule="auto"/>
        <w:ind w:left="720" w:hanging="360"/>
        <w:jc w:val="both"/>
      </w:pPr>
      <w:r w:rsidDel="00000000" w:rsidR="00000000" w:rsidRPr="00000000">
        <w:rPr>
          <w:b w:val="1"/>
          <w:rtl w:val="0"/>
        </w:rPr>
        <w:t xml:space="preserve">Cerrar sesión</w:t>
      </w:r>
      <w:r w:rsidDel="00000000" w:rsidR="00000000" w:rsidRPr="00000000">
        <w:rPr>
          <w:b w:val="1"/>
          <w:rtl w:val="0"/>
        </w:rPr>
        <w:t xml:space="preserve">:</w:t>
      </w:r>
      <w:r w:rsidDel="00000000" w:rsidR="00000000" w:rsidRPr="00000000">
        <w:rPr>
          <w:rtl w:val="0"/>
        </w:rPr>
        <w:t xml:space="preserve"> Complementa al </w:t>
      </w:r>
      <w:r w:rsidDel="00000000" w:rsidR="00000000" w:rsidRPr="00000000">
        <w:rPr>
          <w:rtl w:val="0"/>
        </w:rPr>
        <w:t xml:space="preserve">Login</w:t>
      </w:r>
      <w:r w:rsidDel="00000000" w:rsidR="00000000" w:rsidRPr="00000000">
        <w:rPr>
          <w:rtl w:val="0"/>
        </w:rPr>
        <w:t xml:space="preserve">, permitiendo a los usuarios salir del sistema de forma segura.</w:t>
      </w:r>
    </w:p>
    <w:p w:rsidR="00000000" w:rsidDel="00000000" w:rsidP="00000000" w:rsidRDefault="00000000" w:rsidRPr="00000000" w14:paraId="0000010E">
      <w:pPr>
        <w:numPr>
          <w:ilvl w:val="0"/>
          <w:numId w:val="7"/>
        </w:numPr>
        <w:spacing w:after="300" w:before="0" w:beforeAutospacing="0" w:lineRule="auto"/>
        <w:ind w:left="720" w:hanging="360"/>
        <w:jc w:val="both"/>
      </w:pPr>
      <w:r w:rsidDel="00000000" w:rsidR="00000000" w:rsidRPr="00000000">
        <w:rPr>
          <w:b w:val="1"/>
          <w:rtl w:val="0"/>
        </w:rPr>
        <w:t xml:space="preserve">registrar</w:t>
      </w:r>
      <w:r w:rsidDel="00000000" w:rsidR="00000000" w:rsidRPr="00000000">
        <w:rPr>
          <w:b w:val="1"/>
          <w:rtl w:val="0"/>
        </w:rPr>
        <w:t xml:space="preserve"> (Registro):</w:t>
      </w:r>
      <w:r w:rsidDel="00000000" w:rsidR="00000000" w:rsidRPr="00000000">
        <w:rPr>
          <w:rtl w:val="0"/>
        </w:rPr>
        <w:t xml:space="preserve"> Es el punto de entrada para nuevos usuarios. Este caso de uso es fundamental y se detalla a continuación.</w:t>
      </w:r>
    </w:p>
    <w:p w:rsidR="00000000" w:rsidDel="00000000" w:rsidP="00000000" w:rsidRDefault="00000000" w:rsidRPr="00000000" w14:paraId="0000010F">
      <w:pPr>
        <w:spacing w:after="300" w:before="300" w:lineRule="auto"/>
        <w:jc w:val="both"/>
        <w:rPr>
          <w:b w:val="1"/>
        </w:rPr>
      </w:pPr>
      <w:r w:rsidDel="00000000" w:rsidR="00000000" w:rsidRPr="00000000">
        <w:rPr>
          <w:b w:val="1"/>
          <w:rtl w:val="0"/>
        </w:rPr>
        <w:t xml:space="preserve">Flujo de Registro (Extensibilidad):</w:t>
      </w:r>
    </w:p>
    <w:p w:rsidR="00000000" w:rsidDel="00000000" w:rsidP="00000000" w:rsidRDefault="00000000" w:rsidRPr="00000000" w14:paraId="00000110">
      <w:pPr>
        <w:spacing w:after="300" w:before="300" w:lineRule="auto"/>
        <w:jc w:val="both"/>
        <w:rPr/>
      </w:pPr>
      <w:r w:rsidDel="00000000" w:rsidR="00000000" w:rsidRPr="00000000">
        <w:rPr>
          <w:rtl w:val="0"/>
        </w:rPr>
        <w:t xml:space="preserve">El proceso de </w:t>
      </w:r>
      <w:r w:rsidDel="00000000" w:rsidR="00000000" w:rsidRPr="00000000">
        <w:rPr>
          <w:rtl w:val="0"/>
        </w:rPr>
        <w:t xml:space="preserve">registrar</w:t>
      </w:r>
      <w:r w:rsidDel="00000000" w:rsidR="00000000" w:rsidRPr="00000000">
        <w:rPr>
          <w:rtl w:val="0"/>
        </w:rPr>
        <w:t xml:space="preserve"> es genérico, pero se especializa según el tipo de usuario:</w:t>
      </w:r>
    </w:p>
    <w:p w:rsidR="00000000" w:rsidDel="00000000" w:rsidP="00000000" w:rsidRDefault="00000000" w:rsidRPr="00000000" w14:paraId="00000111">
      <w:pPr>
        <w:numPr>
          <w:ilvl w:val="0"/>
          <w:numId w:val="3"/>
        </w:numPr>
        <w:spacing w:after="0" w:afterAutospacing="0" w:before="300" w:lineRule="auto"/>
        <w:ind w:left="720" w:hanging="360"/>
        <w:jc w:val="both"/>
      </w:pPr>
      <w:r w:rsidDel="00000000" w:rsidR="00000000" w:rsidRPr="00000000">
        <w:rPr>
          <w:rtl w:val="0"/>
        </w:rPr>
        <w:t xml:space="preserve">El registro </w:t>
      </w:r>
      <w:r w:rsidDel="00000000" w:rsidR="00000000" w:rsidRPr="00000000">
        <w:rPr>
          <w:rtl w:val="0"/>
        </w:rPr>
        <w:t xml:space="preserve">&lt;&lt;include&gt;&gt;</w:t>
      </w:r>
      <w:r w:rsidDel="00000000" w:rsidR="00000000" w:rsidRPr="00000000">
        <w:rPr>
          <w:rtl w:val="0"/>
        </w:rPr>
        <w:t xml:space="preserve"> obligatoriamente el caso de uso </w:t>
      </w:r>
      <w:r w:rsidDel="00000000" w:rsidR="00000000" w:rsidRPr="00000000">
        <w:rPr>
          <w:rtl w:val="0"/>
        </w:rPr>
        <w:t xml:space="preserve">Selec. Tipo Usuario</w:t>
      </w:r>
      <w:r w:rsidDel="00000000" w:rsidR="00000000" w:rsidRPr="00000000">
        <w:rPr>
          <w:rtl w:val="0"/>
        </w:rPr>
        <w:t xml:space="preserve">.</w:t>
      </w:r>
    </w:p>
    <w:p w:rsidR="00000000" w:rsidDel="00000000" w:rsidP="00000000" w:rsidRDefault="00000000" w:rsidRPr="00000000" w14:paraId="00000112">
      <w:pPr>
        <w:numPr>
          <w:ilvl w:val="0"/>
          <w:numId w:val="3"/>
        </w:numPr>
        <w:spacing w:after="0" w:afterAutospacing="0" w:before="0" w:beforeAutospacing="0" w:lineRule="auto"/>
        <w:ind w:left="720" w:hanging="360"/>
        <w:jc w:val="both"/>
      </w:pPr>
      <w:r w:rsidDel="00000000" w:rsidR="00000000" w:rsidRPr="00000000">
        <w:rPr>
          <w:rtl w:val="0"/>
        </w:rPr>
        <w:t xml:space="preserve">Selec. Tipo Usuario</w:t>
      </w:r>
      <w:r w:rsidDel="00000000" w:rsidR="00000000" w:rsidRPr="00000000">
        <w:rPr>
          <w:rtl w:val="0"/>
        </w:rPr>
        <w:t xml:space="preserve"> es un punto de extensión (</w:t>
      </w:r>
      <w:r w:rsidDel="00000000" w:rsidR="00000000" w:rsidRPr="00000000">
        <w:rPr>
          <w:rtl w:val="0"/>
        </w:rPr>
        <w:t xml:space="preserve">&lt;&lt;extend&gt;&gt;</w:t>
      </w:r>
      <w:r w:rsidDel="00000000" w:rsidR="00000000" w:rsidRPr="00000000">
        <w:rPr>
          <w:rtl w:val="0"/>
        </w:rPr>
        <w:t xml:space="preserve">). Esto significa que el flujo base de selección de tipo </w:t>
      </w:r>
      <w:r w:rsidDel="00000000" w:rsidR="00000000" w:rsidRPr="00000000">
        <w:rPr>
          <w:i w:val="1"/>
          <w:rtl w:val="0"/>
        </w:rPr>
        <w:t xml:space="preserve">puede ser extendido</w:t>
      </w:r>
      <w:r w:rsidDel="00000000" w:rsidR="00000000" w:rsidRPr="00000000">
        <w:rPr>
          <w:rtl w:val="0"/>
        </w:rPr>
        <w:t xml:space="preserve"> por funcionalidades específicas:</w:t>
      </w:r>
    </w:p>
    <w:p w:rsidR="00000000" w:rsidDel="00000000" w:rsidP="00000000" w:rsidRDefault="00000000" w:rsidRPr="00000000" w14:paraId="00000113">
      <w:pPr>
        <w:numPr>
          <w:ilvl w:val="1"/>
          <w:numId w:val="3"/>
        </w:numPr>
        <w:spacing w:after="0" w:afterAutospacing="0" w:before="0" w:beforeAutospacing="0" w:lineRule="auto"/>
        <w:ind w:left="1440" w:hanging="360"/>
        <w:jc w:val="both"/>
      </w:pPr>
      <w:r w:rsidDel="00000000" w:rsidR="00000000" w:rsidRPr="00000000">
        <w:rPr>
          <w:rtl w:val="0"/>
        </w:rPr>
        <w:t xml:space="preserve">Si se selecciona </w:t>
      </w:r>
      <w:r w:rsidDel="00000000" w:rsidR="00000000" w:rsidRPr="00000000">
        <w:rPr>
          <w:rtl w:val="0"/>
        </w:rPr>
        <w:t xml:space="preserve">Tutor</w:t>
      </w:r>
      <w:r w:rsidDel="00000000" w:rsidR="00000000" w:rsidRPr="00000000">
        <w:rPr>
          <w:rtl w:val="0"/>
        </w:rPr>
        <w:t xml:space="preserve">, se pueden ejecutar pasos adicionales (ej. solicitar validación de credenciales).</w:t>
      </w:r>
    </w:p>
    <w:p w:rsidR="00000000" w:rsidDel="00000000" w:rsidP="00000000" w:rsidRDefault="00000000" w:rsidRPr="00000000" w14:paraId="00000114">
      <w:pPr>
        <w:numPr>
          <w:ilvl w:val="1"/>
          <w:numId w:val="3"/>
        </w:numPr>
        <w:spacing w:after="300" w:before="0" w:beforeAutospacing="0" w:lineRule="auto"/>
        <w:ind w:left="1440" w:hanging="360"/>
        <w:jc w:val="both"/>
      </w:pPr>
      <w:r w:rsidDel="00000000" w:rsidR="00000000" w:rsidRPr="00000000">
        <w:rPr>
          <w:rtl w:val="0"/>
        </w:rPr>
        <w:t xml:space="preserve">Si se selecciona </w:t>
      </w:r>
      <w:r w:rsidDel="00000000" w:rsidR="00000000" w:rsidRPr="00000000">
        <w:rPr>
          <w:rtl w:val="0"/>
        </w:rPr>
        <w:t xml:space="preserve">Estudiante</w:t>
      </w:r>
      <w:r w:rsidDel="00000000" w:rsidR="00000000" w:rsidRPr="00000000">
        <w:rPr>
          <w:rtl w:val="0"/>
        </w:rPr>
        <w:t xml:space="preserve">, se pueden ejecutar otros pasos (ej. asociar a una carrera).</w:t>
      </w:r>
    </w:p>
    <w:p w:rsidR="00000000" w:rsidDel="00000000" w:rsidP="00000000" w:rsidRDefault="00000000" w:rsidRPr="00000000" w14:paraId="00000115">
      <w:pPr>
        <w:spacing w:after="300" w:before="300" w:lineRule="auto"/>
        <w:jc w:val="both"/>
        <w:rPr>
          <w:b w:val="1"/>
        </w:rPr>
      </w:pPr>
      <w:r w:rsidDel="00000000" w:rsidR="00000000" w:rsidRPr="00000000">
        <w:rPr>
          <w:b w:val="1"/>
          <w:rtl w:val="0"/>
        </w:rPr>
        <w:t xml:space="preserve">Funcionalidad del Administrador (</w:t>
      </w:r>
      <w:r w:rsidDel="00000000" w:rsidR="00000000" w:rsidRPr="00000000">
        <w:rPr>
          <w:b w:val="1"/>
          <w:rtl w:val="0"/>
        </w:rPr>
        <w:t xml:space="preserve">Admin</w:t>
      </w:r>
      <w:r w:rsidDel="00000000" w:rsidR="00000000" w:rsidRPr="00000000">
        <w:rPr>
          <w:b w:val="1"/>
          <w:rtl w:val="0"/>
        </w:rPr>
        <w:t xml:space="preserve">):</w:t>
      </w:r>
    </w:p>
    <w:p w:rsidR="00000000" w:rsidDel="00000000" w:rsidP="00000000" w:rsidRDefault="00000000" w:rsidRPr="00000000" w14:paraId="00000116">
      <w:pPr>
        <w:spacing w:after="300" w:before="300" w:lineRule="auto"/>
        <w:jc w:val="both"/>
        <w:rPr/>
      </w:pPr>
      <w:r w:rsidDel="00000000" w:rsidR="00000000" w:rsidRPr="00000000">
        <w:rPr>
          <w:rtl w:val="0"/>
        </w:rPr>
        <w:t xml:space="preserve">El actor </w:t>
      </w:r>
      <w:r w:rsidDel="00000000" w:rsidR="00000000" w:rsidRPr="00000000">
        <w:rPr>
          <w:rtl w:val="0"/>
        </w:rPr>
        <w:t xml:space="preserve">Admin</w:t>
      </w:r>
      <w:r w:rsidDel="00000000" w:rsidR="00000000" w:rsidRPr="00000000">
        <w:rPr>
          <w:rtl w:val="0"/>
        </w:rPr>
        <w:t xml:space="preserve"> tiene capacidades de gestión exclusivas, agrupadas en el caso de uso principal </w:t>
      </w:r>
      <w:r w:rsidDel="00000000" w:rsidR="00000000" w:rsidRPr="00000000">
        <w:rPr>
          <w:rtl w:val="0"/>
        </w:rPr>
        <w:t xml:space="preserve">Gestionar Usuario</w:t>
      </w:r>
      <w:r w:rsidDel="00000000" w:rsidR="00000000" w:rsidRPr="00000000">
        <w:rPr>
          <w:rtl w:val="0"/>
        </w:rPr>
        <w:t xml:space="preserve">:</w:t>
      </w:r>
    </w:p>
    <w:p w:rsidR="00000000" w:rsidDel="00000000" w:rsidP="00000000" w:rsidRDefault="00000000" w:rsidRPr="00000000" w14:paraId="00000117">
      <w:pPr>
        <w:numPr>
          <w:ilvl w:val="0"/>
          <w:numId w:val="8"/>
        </w:numPr>
        <w:spacing w:after="0" w:afterAutospacing="0" w:before="300" w:lineRule="auto"/>
        <w:ind w:left="720" w:hanging="360"/>
        <w:jc w:val="both"/>
      </w:pPr>
      <w:r w:rsidDel="00000000" w:rsidR="00000000" w:rsidRPr="00000000">
        <w:rPr>
          <w:b w:val="1"/>
          <w:rtl w:val="0"/>
        </w:rPr>
        <w:t xml:space="preserve">Recuperar cuenta</w:t>
      </w:r>
      <w:r w:rsidDel="00000000" w:rsidR="00000000" w:rsidRPr="00000000">
        <w:rPr>
          <w:b w:val="1"/>
          <w:rtl w:val="0"/>
        </w:rPr>
        <w:t xml:space="preserve"> / </w:t>
      </w:r>
      <w:r w:rsidDel="00000000" w:rsidR="00000000" w:rsidRPr="00000000">
        <w:rPr>
          <w:b w:val="1"/>
          <w:rtl w:val="0"/>
        </w:rPr>
        <w:t xml:space="preserve">Recup contraseña</w:t>
      </w:r>
      <w:r w:rsidDel="00000000" w:rsidR="00000000" w:rsidRPr="00000000">
        <w:rPr>
          <w:b w:val="1"/>
          <w:rtl w:val="0"/>
        </w:rPr>
        <w:t xml:space="preserve">:</w:t>
      </w:r>
      <w:r w:rsidDel="00000000" w:rsidR="00000000" w:rsidRPr="00000000">
        <w:rPr>
          <w:rtl w:val="0"/>
        </w:rPr>
        <w:t xml:space="preserve"> El admin puede iniciar flujos de recuperación de acceso para otros usuarios.</w:t>
      </w:r>
    </w:p>
    <w:p w:rsidR="00000000" w:rsidDel="00000000" w:rsidP="00000000" w:rsidRDefault="00000000" w:rsidRPr="00000000" w14:paraId="00000118">
      <w:pPr>
        <w:numPr>
          <w:ilvl w:val="0"/>
          <w:numId w:val="8"/>
        </w:numPr>
        <w:spacing w:after="0" w:afterAutospacing="0" w:before="0" w:beforeAutospacing="0" w:lineRule="auto"/>
        <w:ind w:left="720" w:hanging="360"/>
        <w:jc w:val="both"/>
      </w:pPr>
      <w:r w:rsidDel="00000000" w:rsidR="00000000" w:rsidRPr="00000000">
        <w:rPr>
          <w:b w:val="1"/>
          <w:rtl w:val="0"/>
        </w:rPr>
        <w:t xml:space="preserve">Buscar usuarios</w:t>
      </w:r>
      <w:r w:rsidDel="00000000" w:rsidR="00000000" w:rsidRPr="00000000">
        <w:rPr>
          <w:b w:val="1"/>
          <w:rtl w:val="0"/>
        </w:rPr>
        <w:t xml:space="preserve">:</w:t>
      </w:r>
      <w:r w:rsidDel="00000000" w:rsidR="00000000" w:rsidRPr="00000000">
        <w:rPr>
          <w:rtl w:val="0"/>
        </w:rPr>
        <w:t xml:space="preserve"> Esta es la función central de gestión del admin, que a su vez habilita otras acciones:</w:t>
      </w:r>
    </w:p>
    <w:p w:rsidR="00000000" w:rsidDel="00000000" w:rsidP="00000000" w:rsidRDefault="00000000" w:rsidRPr="00000000" w14:paraId="00000119">
      <w:pPr>
        <w:numPr>
          <w:ilvl w:val="1"/>
          <w:numId w:val="8"/>
        </w:numPr>
        <w:spacing w:after="0" w:afterAutospacing="0" w:before="0" w:beforeAutospacing="0" w:lineRule="auto"/>
        <w:ind w:left="1440" w:hanging="360"/>
        <w:jc w:val="both"/>
      </w:pPr>
      <w:r w:rsidDel="00000000" w:rsidR="00000000" w:rsidRPr="00000000">
        <w:rPr>
          <w:rtl w:val="0"/>
        </w:rPr>
        <w:t xml:space="preserve">Ver lista de usuarios</w:t>
      </w:r>
      <w:r w:rsidDel="00000000" w:rsidR="00000000" w:rsidRPr="00000000">
        <w:rPr>
          <w:rtl w:val="0"/>
        </w:rPr>
        <w:t xml:space="preserve">: Una consulta simple.</w:t>
      </w:r>
    </w:p>
    <w:p w:rsidR="00000000" w:rsidDel="00000000" w:rsidP="00000000" w:rsidRDefault="00000000" w:rsidRPr="00000000" w14:paraId="0000011A">
      <w:pPr>
        <w:numPr>
          <w:ilvl w:val="1"/>
          <w:numId w:val="8"/>
        </w:numPr>
        <w:spacing w:after="0" w:afterAutospacing="0" w:before="0" w:beforeAutospacing="0" w:lineRule="auto"/>
        <w:ind w:left="1440" w:hanging="360"/>
        <w:jc w:val="both"/>
      </w:pPr>
      <w:r w:rsidDel="00000000" w:rsidR="00000000" w:rsidRPr="00000000">
        <w:rPr>
          <w:rtl w:val="0"/>
        </w:rPr>
        <w:t xml:space="preserve">alta-baja</w:t>
      </w:r>
      <w:r w:rsidDel="00000000" w:rsidR="00000000" w:rsidRPr="00000000">
        <w:rPr>
          <w:rtl w:val="0"/>
        </w:rPr>
        <w:t xml:space="preserve">: Permite activar o desactivar una cuenta de usuario sin borrarla.</w:t>
      </w:r>
    </w:p>
    <w:p w:rsidR="00000000" w:rsidDel="00000000" w:rsidP="00000000" w:rsidRDefault="00000000" w:rsidRPr="00000000" w14:paraId="0000011B">
      <w:pPr>
        <w:numPr>
          <w:ilvl w:val="1"/>
          <w:numId w:val="8"/>
        </w:numPr>
        <w:spacing w:after="0" w:afterAutospacing="0" w:before="0" w:beforeAutospacing="0" w:lineRule="auto"/>
        <w:ind w:left="1440" w:hanging="360"/>
        <w:jc w:val="both"/>
      </w:pPr>
      <w:r w:rsidDel="00000000" w:rsidR="00000000" w:rsidRPr="00000000">
        <w:rPr>
          <w:rtl w:val="0"/>
        </w:rPr>
        <w:t xml:space="preserve">Eliminar</w:t>
      </w:r>
      <w:r w:rsidDel="00000000" w:rsidR="00000000" w:rsidRPr="00000000">
        <w:rPr>
          <w:rtl w:val="0"/>
        </w:rPr>
        <w:t xml:space="preserve">: Permite borrar permanentemente a un usuario.</w:t>
      </w:r>
    </w:p>
    <w:p w:rsidR="00000000" w:rsidDel="00000000" w:rsidP="00000000" w:rsidRDefault="00000000" w:rsidRPr="00000000" w14:paraId="0000011C">
      <w:pPr>
        <w:numPr>
          <w:ilvl w:val="1"/>
          <w:numId w:val="8"/>
        </w:numPr>
        <w:spacing w:after="300" w:before="0" w:beforeAutospacing="0" w:lineRule="auto"/>
        <w:ind w:left="1440" w:hanging="360"/>
        <w:jc w:val="both"/>
      </w:pPr>
      <w:r w:rsidDel="00000000" w:rsidR="00000000" w:rsidRPr="00000000">
        <w:rPr>
          <w:rtl w:val="0"/>
        </w:rPr>
        <w:t xml:space="preserve">Modificar</w:t>
      </w:r>
      <w:r w:rsidDel="00000000" w:rsidR="00000000" w:rsidRPr="00000000">
        <w:rPr>
          <w:rtl w:val="0"/>
        </w:rPr>
        <w:t xml:space="preserve">: Permite editar la información de un usuario.</w:t>
      </w:r>
    </w:p>
    <w:p w:rsidR="00000000" w:rsidDel="00000000" w:rsidP="00000000" w:rsidRDefault="00000000" w:rsidRPr="00000000" w14:paraId="0000011D">
      <w:pPr>
        <w:spacing w:after="300" w:before="300" w:lineRule="auto"/>
        <w:jc w:val="both"/>
        <w:rPr>
          <w:b w:val="1"/>
        </w:rPr>
      </w:pPr>
      <w:r w:rsidDel="00000000" w:rsidR="00000000" w:rsidRPr="00000000">
        <w:rPr>
          <w:b w:val="1"/>
          <w:rtl w:val="0"/>
        </w:rPr>
        <w:t xml:space="preserve">Flujo de Modificación (Inclusión):</w:t>
      </w:r>
    </w:p>
    <w:p w:rsidR="00000000" w:rsidDel="00000000" w:rsidP="00000000" w:rsidRDefault="00000000" w:rsidRPr="00000000" w14:paraId="0000011E">
      <w:pPr>
        <w:spacing w:after="300" w:before="300" w:lineRule="auto"/>
        <w:jc w:val="both"/>
        <w:rPr/>
      </w:pPr>
      <w:r w:rsidDel="00000000" w:rsidR="00000000" w:rsidRPr="00000000">
        <w:rPr>
          <w:rtl w:val="0"/>
        </w:rPr>
        <w:t xml:space="preserve">El caso de uso </w:t>
      </w:r>
      <w:r w:rsidDel="00000000" w:rsidR="00000000" w:rsidRPr="00000000">
        <w:rPr>
          <w:rtl w:val="0"/>
        </w:rPr>
        <w:t xml:space="preserve">Modificar</w:t>
      </w:r>
      <w:r w:rsidDel="00000000" w:rsidR="00000000" w:rsidRPr="00000000">
        <w:rPr>
          <w:rtl w:val="0"/>
        </w:rPr>
        <w:t xml:space="preserve"> es un agrupador que </w:t>
      </w:r>
      <w:r w:rsidDel="00000000" w:rsidR="00000000" w:rsidRPr="00000000">
        <w:rPr>
          <w:rtl w:val="0"/>
        </w:rPr>
        <w:t xml:space="preserve">&lt;&lt;include&gt;&gt;</w:t>
      </w:r>
      <w:r w:rsidDel="00000000" w:rsidR="00000000" w:rsidRPr="00000000">
        <w:rPr>
          <w:rtl w:val="0"/>
        </w:rPr>
        <w:t xml:space="preserve"> acciones más pequeñas y específicas, como la modificación del </w:t>
      </w:r>
      <w:r w:rsidDel="00000000" w:rsidR="00000000" w:rsidRPr="00000000">
        <w:rPr>
          <w:rtl w:val="0"/>
        </w:rPr>
        <w:t xml:space="preserve">Email</w:t>
      </w:r>
      <w:r w:rsidDel="00000000" w:rsidR="00000000" w:rsidRPr="00000000">
        <w:rPr>
          <w:rtl w:val="0"/>
        </w:rPr>
        <w:t xml:space="preserve"> o del </w:t>
      </w:r>
      <w:r w:rsidDel="00000000" w:rsidR="00000000" w:rsidRPr="00000000">
        <w:rPr>
          <w:rtl w:val="0"/>
        </w:rPr>
        <w:t xml:space="preserve">Nombre de usuario</w:t>
      </w:r>
      <w:r w:rsidDel="00000000" w:rsidR="00000000" w:rsidRPr="00000000">
        <w:rPr>
          <w:rtl w:val="0"/>
        </w:rPr>
        <w:t xml:space="preserve">.</w:t>
      </w:r>
    </w:p>
    <w:p w:rsidR="00000000" w:rsidDel="00000000" w:rsidP="00000000" w:rsidRDefault="00000000" w:rsidRPr="00000000" w14:paraId="0000011F">
      <w:pPr>
        <w:spacing w:after="300" w:before="300" w:lineRule="auto"/>
        <w:jc w:val="both"/>
        <w:rPr/>
      </w:pPr>
      <w:r w:rsidDel="00000000" w:rsidR="00000000" w:rsidRPr="00000000">
        <w:rPr>
          <w:rtl w:val="0"/>
        </w:rPr>
      </w:r>
    </w:p>
    <w:p w:rsidR="00000000" w:rsidDel="00000000" w:rsidP="00000000" w:rsidRDefault="00000000" w:rsidRPr="00000000" w14:paraId="00000120">
      <w:pPr>
        <w:pStyle w:val="Heading3"/>
        <w:keepNext w:val="0"/>
        <w:keepLines w:val="0"/>
        <w:spacing w:before="280" w:lineRule="auto"/>
        <w:ind w:left="720" w:hanging="360"/>
        <w:jc w:val="both"/>
        <w:rPr>
          <w:b w:val="1"/>
          <w:color w:val="000000"/>
          <w:sz w:val="26"/>
          <w:szCs w:val="26"/>
        </w:rPr>
      </w:pPr>
      <w:bookmarkStart w:colFirst="0" w:colLast="0" w:name="_heading=h.tgqv9vr42ofu" w:id="49"/>
      <w:bookmarkEnd w:id="49"/>
      <w:r w:rsidDel="00000000" w:rsidR="00000000" w:rsidRPr="00000000">
        <w:rPr>
          <w:rtl w:val="0"/>
        </w:rPr>
      </w:r>
    </w:p>
    <w:p w:rsidR="00000000" w:rsidDel="00000000" w:rsidP="00000000" w:rsidRDefault="00000000" w:rsidRPr="00000000" w14:paraId="00000121">
      <w:pPr>
        <w:pStyle w:val="Heading3"/>
        <w:keepNext w:val="0"/>
        <w:keepLines w:val="0"/>
        <w:spacing w:before="280" w:lineRule="auto"/>
        <w:ind w:left="720" w:hanging="360"/>
        <w:jc w:val="both"/>
        <w:rPr>
          <w:b w:val="1"/>
          <w:color w:val="000000"/>
          <w:sz w:val="26"/>
          <w:szCs w:val="26"/>
        </w:rPr>
      </w:pPr>
      <w:bookmarkStart w:colFirst="0" w:colLast="0" w:name="_heading=h.iruxs77v2y8o" w:id="50"/>
      <w:bookmarkEnd w:id="50"/>
      <w:r w:rsidDel="00000000" w:rsidR="00000000" w:rsidRPr="00000000">
        <w:rPr>
          <w:rtl w:val="0"/>
        </w:rPr>
      </w:r>
    </w:p>
    <w:p w:rsidR="00000000" w:rsidDel="00000000" w:rsidP="00000000" w:rsidRDefault="00000000" w:rsidRPr="00000000" w14:paraId="00000122">
      <w:pPr>
        <w:pStyle w:val="Heading3"/>
        <w:keepNext w:val="0"/>
        <w:keepLines w:val="0"/>
        <w:spacing w:before="280" w:lineRule="auto"/>
        <w:ind w:left="720" w:hanging="360"/>
        <w:jc w:val="both"/>
        <w:rPr>
          <w:b w:val="1"/>
          <w:color w:val="000000"/>
          <w:sz w:val="26"/>
          <w:szCs w:val="26"/>
        </w:rPr>
      </w:pPr>
      <w:bookmarkStart w:colFirst="0" w:colLast="0" w:name="_heading=h.d1jqietxn3t0" w:id="51"/>
      <w:bookmarkEnd w:id="51"/>
      <w:r w:rsidDel="00000000" w:rsidR="00000000" w:rsidRPr="00000000">
        <w:rPr>
          <w:rtl w:val="0"/>
        </w:rPr>
      </w:r>
    </w:p>
    <w:p w:rsidR="00000000" w:rsidDel="00000000" w:rsidP="00000000" w:rsidRDefault="00000000" w:rsidRPr="00000000" w14:paraId="00000123">
      <w:pPr>
        <w:pStyle w:val="Heading3"/>
        <w:keepNext w:val="0"/>
        <w:keepLines w:val="0"/>
        <w:spacing w:before="280" w:lineRule="auto"/>
        <w:ind w:left="720" w:hanging="360"/>
        <w:jc w:val="both"/>
        <w:rPr>
          <w:b w:val="1"/>
          <w:color w:val="000000"/>
          <w:sz w:val="26"/>
          <w:szCs w:val="26"/>
        </w:rPr>
      </w:pPr>
      <w:bookmarkStart w:colFirst="0" w:colLast="0" w:name="_heading=h.d0bt1fskbecb" w:id="52"/>
      <w:bookmarkEnd w:id="52"/>
      <w:r w:rsidDel="00000000" w:rsidR="00000000" w:rsidRPr="00000000">
        <w:rPr>
          <w:rtl w:val="0"/>
        </w:rPr>
      </w:r>
    </w:p>
    <w:p w:rsidR="00000000" w:rsidDel="00000000" w:rsidP="00000000" w:rsidRDefault="00000000" w:rsidRPr="00000000" w14:paraId="00000124">
      <w:pPr>
        <w:pStyle w:val="Heading3"/>
        <w:keepNext w:val="0"/>
        <w:keepLines w:val="0"/>
        <w:spacing w:before="280" w:lineRule="auto"/>
        <w:ind w:left="720" w:hanging="360"/>
        <w:jc w:val="both"/>
        <w:rPr>
          <w:b w:val="1"/>
          <w:color w:val="000000"/>
          <w:sz w:val="26"/>
          <w:szCs w:val="26"/>
        </w:rPr>
      </w:pPr>
      <w:bookmarkStart w:colFirst="0" w:colLast="0" w:name="_heading=h.nssgfgwl1y8" w:id="53"/>
      <w:bookmarkEnd w:id="53"/>
      <w:r w:rsidDel="00000000" w:rsidR="00000000" w:rsidRPr="00000000">
        <w:rPr>
          <w:rtl w:val="0"/>
        </w:rPr>
      </w:r>
    </w:p>
    <w:p w:rsidR="00000000" w:rsidDel="00000000" w:rsidP="00000000" w:rsidRDefault="00000000" w:rsidRPr="00000000" w14:paraId="00000125">
      <w:pPr>
        <w:pStyle w:val="Heading3"/>
        <w:keepNext w:val="0"/>
        <w:keepLines w:val="0"/>
        <w:spacing w:before="280" w:lineRule="auto"/>
        <w:ind w:left="720" w:hanging="360"/>
        <w:jc w:val="both"/>
        <w:rPr>
          <w:b w:val="1"/>
          <w:color w:val="000000"/>
          <w:sz w:val="26"/>
          <w:szCs w:val="26"/>
        </w:rPr>
      </w:pPr>
      <w:bookmarkStart w:colFirst="0" w:colLast="0" w:name="_heading=h.r8q2ke2eezxk" w:id="54"/>
      <w:bookmarkEnd w:id="54"/>
      <w:r w:rsidDel="00000000" w:rsidR="00000000" w:rsidRPr="00000000">
        <w:rPr>
          <w:rtl w:val="0"/>
        </w:rPr>
      </w:r>
    </w:p>
    <w:p w:rsidR="00000000" w:rsidDel="00000000" w:rsidP="00000000" w:rsidRDefault="00000000" w:rsidRPr="00000000" w14:paraId="00000126">
      <w:pPr>
        <w:pStyle w:val="Heading3"/>
        <w:keepNext w:val="0"/>
        <w:keepLines w:val="0"/>
        <w:spacing w:before="280" w:lineRule="auto"/>
        <w:ind w:left="720" w:hanging="360"/>
        <w:jc w:val="both"/>
        <w:rPr>
          <w:b w:val="1"/>
          <w:color w:val="000000"/>
          <w:sz w:val="26"/>
          <w:szCs w:val="26"/>
        </w:rPr>
      </w:pPr>
      <w:bookmarkStart w:colFirst="0" w:colLast="0" w:name="_heading=h.w8gn56bqy8xh" w:id="55"/>
      <w:bookmarkEnd w:id="55"/>
      <w:r w:rsidDel="00000000" w:rsidR="00000000" w:rsidRPr="00000000">
        <w:rPr>
          <w:rtl w:val="0"/>
        </w:rPr>
      </w:r>
    </w:p>
    <w:p w:rsidR="00000000" w:rsidDel="00000000" w:rsidP="00000000" w:rsidRDefault="00000000" w:rsidRPr="00000000" w14:paraId="00000127">
      <w:pPr>
        <w:pStyle w:val="Heading3"/>
        <w:keepNext w:val="0"/>
        <w:keepLines w:val="0"/>
        <w:spacing w:before="280" w:lineRule="auto"/>
        <w:ind w:left="720" w:hanging="360"/>
        <w:jc w:val="both"/>
        <w:rPr>
          <w:b w:val="1"/>
          <w:color w:val="000000"/>
          <w:sz w:val="26"/>
          <w:szCs w:val="26"/>
        </w:rPr>
      </w:pPr>
      <w:bookmarkStart w:colFirst="0" w:colLast="0" w:name="_heading=h.14f8sjjif83p" w:id="56"/>
      <w:bookmarkEnd w:id="56"/>
      <w:r w:rsidDel="00000000" w:rsidR="00000000" w:rsidRPr="00000000">
        <w:rPr>
          <w:rtl w:val="0"/>
        </w:rPr>
      </w:r>
    </w:p>
    <w:p w:rsidR="00000000" w:rsidDel="00000000" w:rsidP="00000000" w:rsidRDefault="00000000" w:rsidRPr="00000000" w14:paraId="00000128">
      <w:pPr>
        <w:pStyle w:val="Heading3"/>
        <w:keepNext w:val="0"/>
        <w:keepLines w:val="0"/>
        <w:spacing w:before="280" w:lineRule="auto"/>
        <w:ind w:left="720" w:hanging="360"/>
        <w:jc w:val="both"/>
        <w:rPr>
          <w:b w:val="1"/>
          <w:color w:val="000000"/>
          <w:sz w:val="26"/>
          <w:szCs w:val="26"/>
        </w:rPr>
      </w:pPr>
      <w:bookmarkStart w:colFirst="0" w:colLast="0" w:name="_heading=h.dmca9dtkf5t7" w:id="57"/>
      <w:bookmarkEnd w:id="57"/>
      <w:r w:rsidDel="00000000" w:rsidR="00000000" w:rsidRPr="00000000">
        <w:rPr>
          <w:rtl w:val="0"/>
        </w:rPr>
      </w:r>
    </w:p>
    <w:p w:rsidR="00000000" w:rsidDel="00000000" w:rsidP="00000000" w:rsidRDefault="00000000" w:rsidRPr="00000000" w14:paraId="00000129">
      <w:pPr>
        <w:pStyle w:val="Heading3"/>
        <w:keepNext w:val="0"/>
        <w:keepLines w:val="0"/>
        <w:spacing w:before="280" w:lineRule="auto"/>
        <w:ind w:left="720" w:hanging="360"/>
        <w:jc w:val="both"/>
        <w:rPr>
          <w:b w:val="1"/>
          <w:color w:val="000000"/>
          <w:sz w:val="26"/>
          <w:szCs w:val="26"/>
        </w:rPr>
      </w:pPr>
      <w:bookmarkStart w:colFirst="0" w:colLast="0" w:name="_heading=h.fyz1ebkzq759" w:id="58"/>
      <w:bookmarkEnd w:id="58"/>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ind w:left="720" w:hanging="360"/>
        <w:jc w:val="both"/>
        <w:rPr>
          <w:b w:val="1"/>
          <w:color w:val="000000"/>
          <w:sz w:val="26"/>
          <w:szCs w:val="26"/>
        </w:rPr>
      </w:pPr>
      <w:bookmarkStart w:colFirst="0" w:colLast="0" w:name="_heading=h.1km04o8e7v6z" w:id="59"/>
      <w:bookmarkEnd w:id="59"/>
      <w:r w:rsidDel="00000000" w:rsidR="00000000" w:rsidRPr="00000000">
        <w:rPr>
          <w:b w:val="1"/>
          <w:color w:val="000000"/>
          <w:sz w:val="26"/>
          <w:szCs w:val="26"/>
          <w:rtl w:val="0"/>
        </w:rPr>
        <w:t xml:space="preserve">6.5. Análisis del Diagrama: "Agendamiento"</w:t>
      </w:r>
    </w:p>
    <w:p w:rsidR="00000000" w:rsidDel="00000000" w:rsidP="00000000" w:rsidRDefault="00000000" w:rsidRPr="00000000" w14:paraId="0000012B">
      <w:pPr>
        <w:rPr/>
      </w:pPr>
      <w:r w:rsidDel="00000000" w:rsidR="00000000" w:rsidRPr="00000000">
        <w:rPr/>
        <w:drawing>
          <wp:inline distB="114300" distT="114300" distL="114300" distR="114300">
            <wp:extent cx="5731200" cy="4660900"/>
            <wp:effectExtent b="0" l="0" r="0" t="0"/>
            <wp:docPr id="6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300" w:before="300" w:lineRule="auto"/>
        <w:jc w:val="both"/>
        <w:rPr/>
      </w:pPr>
      <w:r w:rsidDel="00000000" w:rsidR="00000000" w:rsidRPr="00000000">
        <w:rPr>
          <w:rtl w:val="0"/>
        </w:rPr>
        <w:t xml:space="preserve">El módulo de </w:t>
      </w:r>
      <w:r w:rsidDel="00000000" w:rsidR="00000000" w:rsidRPr="00000000">
        <w:rPr>
          <w:b w:val="1"/>
          <w:rtl w:val="0"/>
        </w:rPr>
        <w:t xml:space="preserve">"Agendamiento"</w:t>
      </w:r>
      <w:r w:rsidDel="00000000" w:rsidR="00000000" w:rsidRPr="00000000">
        <w:rPr>
          <w:rtl w:val="0"/>
        </w:rPr>
        <w:t xml:space="preserve"> define los flujos de gestión y reserva. El </w:t>
      </w:r>
      <w:r w:rsidDel="00000000" w:rsidR="00000000" w:rsidRPr="00000000">
        <w:rPr>
          <w:rtl w:val="0"/>
        </w:rPr>
        <w:t xml:space="preserve">Admin</w:t>
      </w:r>
      <w:r w:rsidDel="00000000" w:rsidR="00000000" w:rsidRPr="00000000">
        <w:rPr>
          <w:rtl w:val="0"/>
        </w:rPr>
        <w:t xml:space="preserve"> tiene el control total a través de </w:t>
      </w:r>
      <w:r w:rsidDel="00000000" w:rsidR="00000000" w:rsidRPr="00000000">
        <w:rPr>
          <w:b w:val="1"/>
          <w:rtl w:val="0"/>
        </w:rPr>
        <w:t xml:space="preserve">Gestionar Ayudantía</w:t>
      </w:r>
      <w:r w:rsidDel="00000000" w:rsidR="00000000" w:rsidRPr="00000000">
        <w:rPr>
          <w:rtl w:val="0"/>
        </w:rPr>
        <w:t xml:space="preserve">, que le permite </w:t>
      </w:r>
      <w:r w:rsidDel="00000000" w:rsidR="00000000" w:rsidRPr="00000000">
        <w:rPr>
          <w:b w:val="1"/>
          <w:rtl w:val="0"/>
        </w:rPr>
        <w:t xml:space="preserve">Modificar Ayudantía</w:t>
      </w:r>
      <w:r w:rsidDel="00000000" w:rsidR="00000000" w:rsidRPr="00000000">
        <w:rPr>
          <w:rtl w:val="0"/>
        </w:rPr>
        <w:t xml:space="preserve"> en todos sus detalles (como </w:t>
      </w:r>
      <w:r w:rsidDel="00000000" w:rsidR="00000000" w:rsidRPr="00000000">
        <w:rPr>
          <w:rtl w:val="0"/>
        </w:rPr>
        <w:t xml:space="preserve">Cupos</w:t>
      </w:r>
      <w:r w:rsidDel="00000000" w:rsidR="00000000" w:rsidRPr="00000000">
        <w:rPr>
          <w:rtl w:val="0"/>
        </w:rPr>
        <w:t xml:space="preserve">, </w:t>
      </w:r>
      <w:r w:rsidDel="00000000" w:rsidR="00000000" w:rsidRPr="00000000">
        <w:rPr>
          <w:rtl w:val="0"/>
        </w:rPr>
        <w:t xml:space="preserve">Salas</w:t>
      </w:r>
      <w:r w:rsidDel="00000000" w:rsidR="00000000" w:rsidRPr="00000000">
        <w:rPr>
          <w:rtl w:val="0"/>
        </w:rPr>
        <w:t xml:space="preserve">, </w:t>
      </w:r>
      <w:r w:rsidDel="00000000" w:rsidR="00000000" w:rsidRPr="00000000">
        <w:rPr>
          <w:rtl w:val="0"/>
        </w:rPr>
        <w:t xml:space="preserve">Fecha</w:t>
      </w:r>
      <w:r w:rsidDel="00000000" w:rsidR="00000000" w:rsidRPr="00000000">
        <w:rPr>
          <w:rtl w:val="0"/>
        </w:rPr>
        <w:t xml:space="preserve">, </w:t>
      </w:r>
      <w:r w:rsidDel="00000000" w:rsidR="00000000" w:rsidRPr="00000000">
        <w:rPr>
          <w:rtl w:val="0"/>
        </w:rPr>
        <w:t xml:space="preserve">Tipo Ayudantía</w:t>
      </w:r>
      <w:r w:rsidDel="00000000" w:rsidR="00000000" w:rsidRPr="00000000">
        <w:rPr>
          <w:rtl w:val="0"/>
        </w:rPr>
        <w:t xml:space="preserve"> y </w:t>
      </w:r>
      <w:r w:rsidDel="00000000" w:rsidR="00000000" w:rsidRPr="00000000">
        <w:rPr>
          <w:rtl w:val="0"/>
        </w:rPr>
        <w:t xml:space="preserve">Tutor</w:t>
      </w:r>
      <w:r w:rsidDel="00000000" w:rsidR="00000000" w:rsidRPr="00000000">
        <w:rPr>
          <w:rtl w:val="0"/>
        </w:rPr>
        <w:t xml:space="preserve">).</w:t>
      </w:r>
    </w:p>
    <w:p w:rsidR="00000000" w:rsidDel="00000000" w:rsidP="00000000" w:rsidRDefault="00000000" w:rsidRPr="00000000" w14:paraId="0000012D">
      <w:pPr>
        <w:spacing w:after="300" w:before="300" w:lineRule="auto"/>
        <w:jc w:val="both"/>
        <w:rPr/>
      </w:pPr>
      <w:r w:rsidDel="00000000" w:rsidR="00000000" w:rsidRPr="00000000">
        <w:rPr>
          <w:rtl w:val="0"/>
        </w:rPr>
        <w:t xml:space="preserve">El </w:t>
      </w:r>
      <w:r w:rsidDel="00000000" w:rsidR="00000000" w:rsidRPr="00000000">
        <w:rPr>
          <w:rtl w:val="0"/>
        </w:rPr>
        <w:t xml:space="preserve">Estudiante</w:t>
      </w:r>
      <w:r w:rsidDel="00000000" w:rsidR="00000000" w:rsidRPr="00000000">
        <w:rPr>
          <w:rtl w:val="0"/>
        </w:rPr>
        <w:t xml:space="preserve"> inicia su flujo en </w:t>
      </w:r>
      <w:r w:rsidDel="00000000" w:rsidR="00000000" w:rsidRPr="00000000">
        <w:rPr>
          <w:b w:val="1"/>
          <w:rtl w:val="0"/>
        </w:rPr>
        <w:t xml:space="preserve">Ver Ayudantía</w:t>
      </w:r>
      <w:r w:rsidDel="00000000" w:rsidR="00000000" w:rsidRPr="00000000">
        <w:rPr>
          <w:rtl w:val="0"/>
        </w:rPr>
        <w:t xml:space="preserve">, lo cual </w:t>
      </w:r>
      <w:r w:rsidDel="00000000" w:rsidR="00000000" w:rsidRPr="00000000">
        <w:rPr>
          <w:rtl w:val="0"/>
        </w:rPr>
        <w:t xml:space="preserve">&lt;&lt;include&gt;&gt;</w:t>
      </w:r>
      <w:r w:rsidDel="00000000" w:rsidR="00000000" w:rsidRPr="00000000">
        <w:rPr>
          <w:rtl w:val="0"/>
        </w:rPr>
        <w:t xml:space="preserve"> la visualización de </w:t>
      </w:r>
      <w:r w:rsidDel="00000000" w:rsidR="00000000" w:rsidRPr="00000000">
        <w:rPr>
          <w:rtl w:val="0"/>
        </w:rPr>
        <w:t xml:space="preserve">Ayudantías</w:t>
      </w:r>
      <w:r w:rsidDel="00000000" w:rsidR="00000000" w:rsidRPr="00000000">
        <w:rPr>
          <w:rtl w:val="0"/>
        </w:rPr>
        <w:t xml:space="preserve"> disponibles. Desde allí, puede </w:t>
      </w:r>
      <w:r w:rsidDel="00000000" w:rsidR="00000000" w:rsidRPr="00000000">
        <w:rPr>
          <w:b w:val="1"/>
          <w:rtl w:val="0"/>
        </w:rPr>
        <w:t xml:space="preserve">Seleccionar Ayudantía</w:t>
      </w:r>
      <w:r w:rsidDel="00000000" w:rsidR="00000000" w:rsidRPr="00000000">
        <w:rPr>
          <w:rtl w:val="0"/>
        </w:rPr>
        <w:t xml:space="preserve">, un proceso que </w:t>
      </w:r>
      <w:r w:rsidDel="00000000" w:rsidR="00000000" w:rsidRPr="00000000">
        <w:rPr>
          <w:rtl w:val="0"/>
        </w:rPr>
        <w:t xml:space="preserve">&lt;&lt;include&gt;&gt;</w:t>
      </w:r>
      <w:r w:rsidDel="00000000" w:rsidR="00000000" w:rsidRPr="00000000">
        <w:rPr>
          <w:rtl w:val="0"/>
        </w:rPr>
        <w:t xml:space="preserve"> la consulta de </w:t>
      </w:r>
      <w:r w:rsidDel="00000000" w:rsidR="00000000" w:rsidRPr="00000000">
        <w:rPr>
          <w:b w:val="1"/>
          <w:rtl w:val="0"/>
        </w:rPr>
        <w:t xml:space="preserve">Ver Calendario</w:t>
      </w:r>
      <w:r w:rsidDel="00000000" w:rsidR="00000000" w:rsidRPr="00000000">
        <w:rPr>
          <w:rtl w:val="0"/>
        </w:rPr>
        <w:t xml:space="preserve"> para verificar fechas, permitiéndole finalmente </w:t>
      </w:r>
      <w:r w:rsidDel="00000000" w:rsidR="00000000" w:rsidRPr="00000000">
        <w:rPr>
          <w:b w:val="1"/>
          <w:rtl w:val="0"/>
        </w:rPr>
        <w:t xml:space="preserve">Agendar Ayudantía</w:t>
      </w:r>
      <w:r w:rsidDel="00000000" w:rsidR="00000000" w:rsidRPr="00000000">
        <w:rPr>
          <w:rtl w:val="0"/>
        </w:rPr>
        <w:t xml:space="preserve">.</w:t>
      </w:r>
    </w:p>
    <w:p w:rsidR="00000000" w:rsidDel="00000000" w:rsidP="00000000" w:rsidRDefault="00000000" w:rsidRPr="00000000" w14:paraId="0000012E">
      <w:pPr>
        <w:pStyle w:val="Heading3"/>
        <w:keepNext w:val="0"/>
        <w:keepLines w:val="0"/>
        <w:spacing w:before="280" w:lineRule="auto"/>
        <w:ind w:left="720" w:hanging="360"/>
        <w:jc w:val="both"/>
        <w:rPr>
          <w:b w:val="1"/>
          <w:color w:val="000000"/>
          <w:sz w:val="26"/>
          <w:szCs w:val="26"/>
        </w:rPr>
      </w:pPr>
      <w:bookmarkStart w:colFirst="0" w:colLast="0" w:name="_heading=h.hrjhrb5tbv6o" w:id="60"/>
      <w:bookmarkEnd w:id="60"/>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ind w:left="720" w:hanging="360"/>
        <w:jc w:val="both"/>
        <w:rPr>
          <w:b w:val="1"/>
          <w:color w:val="000000"/>
          <w:sz w:val="26"/>
          <w:szCs w:val="26"/>
        </w:rPr>
      </w:pPr>
      <w:bookmarkStart w:colFirst="0" w:colLast="0" w:name="_heading=h.rrp20mcm4vxv" w:id="61"/>
      <w:bookmarkEnd w:id="61"/>
      <w:r w:rsidDel="00000000" w:rsidR="00000000" w:rsidRPr="00000000">
        <w:rPr>
          <w:rtl w:val="0"/>
        </w:rPr>
      </w:r>
    </w:p>
    <w:p w:rsidR="00000000" w:rsidDel="00000000" w:rsidP="00000000" w:rsidRDefault="00000000" w:rsidRPr="00000000" w14:paraId="00000130">
      <w:pPr>
        <w:pStyle w:val="Heading3"/>
        <w:keepNext w:val="0"/>
        <w:keepLines w:val="0"/>
        <w:spacing w:before="280" w:lineRule="auto"/>
        <w:ind w:left="720" w:hanging="360"/>
        <w:jc w:val="both"/>
        <w:rPr>
          <w:b w:val="1"/>
          <w:color w:val="000000"/>
          <w:sz w:val="26"/>
          <w:szCs w:val="26"/>
        </w:rPr>
      </w:pPr>
      <w:bookmarkStart w:colFirst="0" w:colLast="0" w:name="_heading=h.ah6wge4ue3bz" w:id="62"/>
      <w:bookmarkEnd w:id="62"/>
      <w:r w:rsidDel="00000000" w:rsidR="00000000" w:rsidRPr="00000000">
        <w:rPr>
          <w:rtl w:val="0"/>
        </w:rPr>
      </w:r>
    </w:p>
    <w:p w:rsidR="00000000" w:rsidDel="00000000" w:rsidP="00000000" w:rsidRDefault="00000000" w:rsidRPr="00000000" w14:paraId="00000131">
      <w:pPr>
        <w:pStyle w:val="Heading3"/>
        <w:keepNext w:val="0"/>
        <w:keepLines w:val="0"/>
        <w:spacing w:before="280" w:lineRule="auto"/>
        <w:ind w:left="720" w:hanging="360"/>
        <w:jc w:val="both"/>
        <w:rPr>
          <w:b w:val="1"/>
          <w:color w:val="000000"/>
          <w:sz w:val="26"/>
          <w:szCs w:val="26"/>
        </w:rPr>
      </w:pPr>
      <w:bookmarkStart w:colFirst="0" w:colLast="0" w:name="_heading=h.i2833eyboyj" w:id="63"/>
      <w:bookmarkEnd w:id="63"/>
      <w:r w:rsidDel="00000000" w:rsidR="00000000" w:rsidRPr="00000000">
        <w:rPr>
          <w:rtl w:val="0"/>
        </w:rPr>
      </w:r>
    </w:p>
    <w:p w:rsidR="00000000" w:rsidDel="00000000" w:rsidP="00000000" w:rsidRDefault="00000000" w:rsidRPr="00000000" w14:paraId="00000132">
      <w:pPr>
        <w:pStyle w:val="Heading3"/>
        <w:keepNext w:val="0"/>
        <w:keepLines w:val="0"/>
        <w:spacing w:before="280" w:lineRule="auto"/>
        <w:ind w:left="720" w:hanging="360"/>
        <w:jc w:val="both"/>
        <w:rPr>
          <w:b w:val="1"/>
          <w:color w:val="000000"/>
          <w:sz w:val="26"/>
          <w:szCs w:val="26"/>
        </w:rPr>
      </w:pPr>
      <w:bookmarkStart w:colFirst="0" w:colLast="0" w:name="_heading=h.jrcw7xn3f6g0" w:id="64"/>
      <w:bookmarkEnd w:id="64"/>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ind w:left="720" w:hanging="360"/>
        <w:jc w:val="both"/>
        <w:rPr>
          <w:b w:val="1"/>
          <w:color w:val="000000"/>
          <w:sz w:val="26"/>
          <w:szCs w:val="26"/>
        </w:rPr>
      </w:pPr>
      <w:bookmarkStart w:colFirst="0" w:colLast="0" w:name="_heading=h.7yhlt5d6otjx" w:id="65"/>
      <w:bookmarkEnd w:id="65"/>
      <w:r w:rsidDel="00000000" w:rsidR="00000000" w:rsidRPr="00000000">
        <w:rPr>
          <w:b w:val="1"/>
          <w:color w:val="000000"/>
          <w:sz w:val="26"/>
          <w:szCs w:val="26"/>
          <w:rtl w:val="0"/>
        </w:rPr>
        <w:t xml:space="preserve">6.6. Análisis del Diagrama: "Ver Asignaciones"</w:t>
      </w:r>
    </w:p>
    <w:p w:rsidR="00000000" w:rsidDel="00000000" w:rsidP="00000000" w:rsidRDefault="00000000" w:rsidRPr="00000000" w14:paraId="00000134">
      <w:pPr>
        <w:rPr/>
      </w:pPr>
      <w:r w:rsidDel="00000000" w:rsidR="00000000" w:rsidRPr="00000000">
        <w:rPr/>
        <w:drawing>
          <wp:inline distB="114300" distT="114300" distL="114300" distR="114300">
            <wp:extent cx="5731200" cy="3746500"/>
            <wp:effectExtent b="0" l="0" r="0" t="0"/>
            <wp:docPr id="6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300" w:before="300" w:lineRule="auto"/>
        <w:rPr/>
      </w:pPr>
      <w:r w:rsidDel="00000000" w:rsidR="00000000" w:rsidRPr="00000000">
        <w:rPr>
          <w:rtl w:val="0"/>
        </w:rPr>
        <w:t xml:space="preserve">Este módulo define los flujos de creación y consulta de asignaciones. Por un lado, el </w:t>
      </w:r>
      <w:r w:rsidDel="00000000" w:rsidR="00000000" w:rsidRPr="00000000">
        <w:rPr>
          <w:rtl w:val="0"/>
        </w:rPr>
        <w:t xml:space="preserve">Admin</w:t>
      </w:r>
      <w:r w:rsidDel="00000000" w:rsidR="00000000" w:rsidRPr="00000000">
        <w:rPr>
          <w:rtl w:val="0"/>
        </w:rPr>
        <w:t xml:space="preserve"> es responsable de </w:t>
      </w:r>
      <w:r w:rsidDel="00000000" w:rsidR="00000000" w:rsidRPr="00000000">
        <w:rPr>
          <w:b w:val="1"/>
          <w:rtl w:val="0"/>
        </w:rPr>
        <w:t xml:space="preserve">Crear Ayudantía</w:t>
      </w:r>
      <w:r w:rsidDel="00000000" w:rsidR="00000000" w:rsidRPr="00000000">
        <w:rPr>
          <w:rtl w:val="0"/>
        </w:rPr>
        <w:t xml:space="preserve">, lo que desencadena el proceso de </w:t>
      </w:r>
      <w:r w:rsidDel="00000000" w:rsidR="00000000" w:rsidRPr="00000000">
        <w:rPr>
          <w:b w:val="1"/>
          <w:rtl w:val="0"/>
        </w:rPr>
        <w:t xml:space="preserve">Asignar Ayudantía</w:t>
      </w:r>
      <w:r w:rsidDel="00000000" w:rsidR="00000000" w:rsidRPr="00000000">
        <w:rPr>
          <w:rtl w:val="0"/>
        </w:rPr>
        <w:t xml:space="preserve">.</w:t>
      </w:r>
    </w:p>
    <w:p w:rsidR="00000000" w:rsidDel="00000000" w:rsidP="00000000" w:rsidRDefault="00000000" w:rsidRPr="00000000" w14:paraId="00000136">
      <w:pPr>
        <w:spacing w:after="300" w:before="300" w:lineRule="auto"/>
        <w:rPr/>
      </w:pPr>
      <w:r w:rsidDel="00000000" w:rsidR="00000000" w:rsidRPr="00000000">
        <w:rPr>
          <w:rtl w:val="0"/>
        </w:rPr>
        <w:t xml:space="preserve">Por otro lado, el </w:t>
      </w:r>
      <w:r w:rsidDel="00000000" w:rsidR="00000000" w:rsidRPr="00000000">
        <w:rPr>
          <w:rtl w:val="0"/>
        </w:rPr>
        <w:t xml:space="preserve">Tutor</w:t>
      </w:r>
      <w:r w:rsidDel="00000000" w:rsidR="00000000" w:rsidRPr="00000000">
        <w:rPr>
          <w:rtl w:val="0"/>
        </w:rPr>
        <w:t xml:space="preserve"> inicia su flujo con </w:t>
      </w:r>
      <w:r w:rsidDel="00000000" w:rsidR="00000000" w:rsidRPr="00000000">
        <w:rPr>
          <w:b w:val="1"/>
          <w:rtl w:val="0"/>
        </w:rPr>
        <w:t xml:space="preserve">Login</w:t>
      </w:r>
      <w:r w:rsidDel="00000000" w:rsidR="00000000" w:rsidRPr="00000000">
        <w:rPr>
          <w:rtl w:val="0"/>
        </w:rPr>
        <w:t xml:space="preserve"> para acceder a </w:t>
      </w:r>
      <w:r w:rsidDel="00000000" w:rsidR="00000000" w:rsidRPr="00000000">
        <w:rPr>
          <w:b w:val="1"/>
          <w:rtl w:val="0"/>
        </w:rPr>
        <w:t xml:space="preserve">Ver Asignaciones</w:t>
      </w:r>
      <w:r w:rsidDel="00000000" w:rsidR="00000000" w:rsidRPr="00000000">
        <w:rPr>
          <w:rtl w:val="0"/>
        </w:rPr>
        <w:t xml:space="preserve">. Desde allí, puede </w:t>
      </w:r>
      <w:r w:rsidDel="00000000" w:rsidR="00000000" w:rsidRPr="00000000">
        <w:rPr>
          <w:b w:val="1"/>
          <w:rtl w:val="0"/>
        </w:rPr>
        <w:t xml:space="preserve">Consultar</w:t>
      </w:r>
      <w:r w:rsidDel="00000000" w:rsidR="00000000" w:rsidRPr="00000000">
        <w:rPr>
          <w:rtl w:val="0"/>
        </w:rPr>
        <w:t xml:space="preserve"> los detalles, un proceso que obligatoriamente </w:t>
      </w:r>
      <w:r w:rsidDel="00000000" w:rsidR="00000000" w:rsidRPr="00000000">
        <w:rPr>
          <w:rtl w:val="0"/>
        </w:rPr>
        <w:t xml:space="preserve">&lt;&lt;include&gt;&gt;</w:t>
      </w:r>
      <w:r w:rsidDel="00000000" w:rsidR="00000000" w:rsidRPr="00000000">
        <w:rPr>
          <w:rtl w:val="0"/>
        </w:rPr>
        <w:t xml:space="preserve"> la revisión de la </w:t>
      </w:r>
      <w:r w:rsidDel="00000000" w:rsidR="00000000" w:rsidRPr="00000000">
        <w:rPr>
          <w:b w:val="1"/>
          <w:rtl w:val="0"/>
        </w:rPr>
        <w:t xml:space="preserve">Fecha</w:t>
      </w:r>
      <w:r w:rsidDel="00000000" w:rsidR="00000000" w:rsidRPr="00000000">
        <w:rPr>
          <w:rtl w:val="0"/>
        </w:rPr>
        <w:t xml:space="preserve"> y la </w:t>
      </w:r>
      <w:r w:rsidDel="00000000" w:rsidR="00000000" w:rsidRPr="00000000">
        <w:rPr>
          <w:b w:val="1"/>
          <w:rtl w:val="0"/>
        </w:rPr>
        <w:t xml:space="preserve">Sala</w:t>
      </w:r>
      <w:r w:rsidDel="00000000" w:rsidR="00000000" w:rsidRPr="00000000">
        <w:rPr>
          <w:rtl w:val="0"/>
        </w:rPr>
        <w:t xml:space="preserve"> de la ayudantía. El diagrama sugiere que las ayudantías asignadas por el Admin son las que el Tutor puede ver.</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keepNext w:val="0"/>
        <w:keepLines w:val="0"/>
        <w:spacing w:before="280" w:lineRule="auto"/>
        <w:ind w:left="720" w:hanging="360"/>
        <w:jc w:val="both"/>
        <w:rPr>
          <w:b w:val="1"/>
          <w:color w:val="000000"/>
          <w:sz w:val="26"/>
          <w:szCs w:val="26"/>
        </w:rPr>
      </w:pPr>
      <w:bookmarkStart w:colFirst="0" w:colLast="0" w:name="_heading=h.qw0omjsl6ykq" w:id="66"/>
      <w:bookmarkEnd w:id="66"/>
      <w:r w:rsidDel="00000000" w:rsidR="00000000" w:rsidRPr="00000000">
        <w:rPr>
          <w:rtl w:val="0"/>
        </w:rPr>
      </w:r>
    </w:p>
    <w:p w:rsidR="00000000" w:rsidDel="00000000" w:rsidP="00000000" w:rsidRDefault="00000000" w:rsidRPr="00000000" w14:paraId="0000013A">
      <w:pPr>
        <w:pStyle w:val="Heading3"/>
        <w:keepNext w:val="0"/>
        <w:keepLines w:val="0"/>
        <w:spacing w:before="280" w:lineRule="auto"/>
        <w:ind w:left="720" w:hanging="360"/>
        <w:jc w:val="both"/>
        <w:rPr>
          <w:b w:val="1"/>
          <w:color w:val="000000"/>
          <w:sz w:val="26"/>
          <w:szCs w:val="26"/>
        </w:rPr>
      </w:pPr>
      <w:bookmarkStart w:colFirst="0" w:colLast="0" w:name="_heading=h.n2p24nm22e2c" w:id="67"/>
      <w:bookmarkEnd w:id="67"/>
      <w:r w:rsidDel="00000000" w:rsidR="00000000" w:rsidRPr="00000000">
        <w:rPr>
          <w:rtl w:val="0"/>
        </w:rPr>
      </w:r>
    </w:p>
    <w:p w:rsidR="00000000" w:rsidDel="00000000" w:rsidP="00000000" w:rsidRDefault="00000000" w:rsidRPr="00000000" w14:paraId="0000013B">
      <w:pPr>
        <w:pStyle w:val="Heading3"/>
        <w:keepNext w:val="0"/>
        <w:keepLines w:val="0"/>
        <w:spacing w:before="280" w:lineRule="auto"/>
        <w:ind w:left="720" w:hanging="360"/>
        <w:jc w:val="both"/>
        <w:rPr>
          <w:b w:val="1"/>
          <w:color w:val="000000"/>
          <w:sz w:val="26"/>
          <w:szCs w:val="26"/>
        </w:rPr>
      </w:pPr>
      <w:bookmarkStart w:colFirst="0" w:colLast="0" w:name="_heading=h.38ki13tnj3bw" w:id="68"/>
      <w:bookmarkEnd w:id="68"/>
      <w:r w:rsidDel="00000000" w:rsidR="00000000" w:rsidRPr="00000000">
        <w:rPr>
          <w:rtl w:val="0"/>
        </w:rPr>
      </w:r>
    </w:p>
    <w:p w:rsidR="00000000" w:rsidDel="00000000" w:rsidP="00000000" w:rsidRDefault="00000000" w:rsidRPr="00000000" w14:paraId="0000013C">
      <w:pPr>
        <w:pStyle w:val="Heading3"/>
        <w:keepNext w:val="0"/>
        <w:keepLines w:val="0"/>
        <w:spacing w:before="280" w:lineRule="auto"/>
        <w:ind w:left="720" w:hanging="360"/>
        <w:jc w:val="both"/>
        <w:rPr>
          <w:b w:val="1"/>
          <w:color w:val="000000"/>
          <w:sz w:val="26"/>
          <w:szCs w:val="26"/>
        </w:rPr>
      </w:pPr>
      <w:bookmarkStart w:colFirst="0" w:colLast="0" w:name="_heading=h.u2hb0t3trmsn" w:id="69"/>
      <w:bookmarkEnd w:id="69"/>
      <w:r w:rsidDel="00000000" w:rsidR="00000000" w:rsidRPr="00000000">
        <w:rPr>
          <w:rtl w:val="0"/>
        </w:rPr>
      </w:r>
    </w:p>
    <w:p w:rsidR="00000000" w:rsidDel="00000000" w:rsidP="00000000" w:rsidRDefault="00000000" w:rsidRPr="00000000" w14:paraId="0000013D">
      <w:pPr>
        <w:pStyle w:val="Heading3"/>
        <w:keepNext w:val="0"/>
        <w:keepLines w:val="0"/>
        <w:spacing w:before="280" w:lineRule="auto"/>
        <w:ind w:left="720" w:hanging="360"/>
        <w:jc w:val="both"/>
        <w:rPr>
          <w:b w:val="1"/>
          <w:color w:val="000000"/>
          <w:sz w:val="26"/>
          <w:szCs w:val="26"/>
        </w:rPr>
      </w:pPr>
      <w:bookmarkStart w:colFirst="0" w:colLast="0" w:name="_heading=h.cwl30p9bjw04" w:id="70"/>
      <w:bookmarkEnd w:id="70"/>
      <w:r w:rsidDel="00000000" w:rsidR="00000000" w:rsidRPr="00000000">
        <w:rPr>
          <w:rtl w:val="0"/>
        </w:rPr>
      </w:r>
    </w:p>
    <w:p w:rsidR="00000000" w:rsidDel="00000000" w:rsidP="00000000" w:rsidRDefault="00000000" w:rsidRPr="00000000" w14:paraId="0000013E">
      <w:pPr>
        <w:pStyle w:val="Heading3"/>
        <w:keepNext w:val="0"/>
        <w:keepLines w:val="0"/>
        <w:spacing w:before="280" w:lineRule="auto"/>
        <w:ind w:left="720" w:hanging="360"/>
        <w:jc w:val="both"/>
        <w:rPr>
          <w:b w:val="1"/>
          <w:color w:val="000000"/>
          <w:sz w:val="26"/>
          <w:szCs w:val="26"/>
        </w:rPr>
      </w:pPr>
      <w:bookmarkStart w:colFirst="0" w:colLast="0" w:name="_heading=h.1zqgp38pgfy7" w:id="71"/>
      <w:bookmarkEnd w:id="71"/>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ind w:left="720" w:hanging="360"/>
        <w:jc w:val="both"/>
        <w:rPr>
          <w:b w:val="1"/>
          <w:color w:val="000000"/>
          <w:sz w:val="26"/>
          <w:szCs w:val="26"/>
        </w:rPr>
      </w:pPr>
      <w:bookmarkStart w:colFirst="0" w:colLast="0" w:name="_heading=h.z9vd5kuihx9r" w:id="72"/>
      <w:bookmarkEnd w:id="72"/>
      <w:r w:rsidDel="00000000" w:rsidR="00000000" w:rsidRPr="00000000">
        <w:rPr>
          <w:b w:val="1"/>
          <w:color w:val="000000"/>
          <w:sz w:val="26"/>
          <w:szCs w:val="26"/>
          <w:rtl w:val="0"/>
        </w:rPr>
        <w:t xml:space="preserve">6.7. Análisis del Diagrama: "Mis Ayudantías"</w:t>
      </w:r>
    </w:p>
    <w:p w:rsidR="00000000" w:rsidDel="00000000" w:rsidP="00000000" w:rsidRDefault="00000000" w:rsidRPr="00000000" w14:paraId="00000140">
      <w:pPr>
        <w:rPr/>
      </w:pPr>
      <w:r w:rsidDel="00000000" w:rsidR="00000000" w:rsidRPr="00000000">
        <w:rPr/>
        <w:drawing>
          <wp:inline distB="114300" distT="114300" distL="114300" distR="114300">
            <wp:extent cx="5731200" cy="3657600"/>
            <wp:effectExtent b="0" l="0" r="0" t="0"/>
            <wp:docPr id="7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300" w:before="300" w:lineRule="auto"/>
        <w:jc w:val="both"/>
        <w:rPr/>
      </w:pPr>
      <w:r w:rsidDel="00000000" w:rsidR="00000000" w:rsidRPr="00000000">
        <w:rPr>
          <w:rtl w:val="0"/>
        </w:rPr>
        <w:t xml:space="preserve">Este módulo representa el panel personal del </w:t>
      </w:r>
      <w:r w:rsidDel="00000000" w:rsidR="00000000" w:rsidRPr="00000000">
        <w:rPr>
          <w:rtl w:val="0"/>
        </w:rPr>
        <w:t xml:space="preserve">Estudiante</w:t>
      </w:r>
      <w:r w:rsidDel="00000000" w:rsidR="00000000" w:rsidRPr="00000000">
        <w:rPr>
          <w:rtl w:val="0"/>
        </w:rPr>
        <w:t xml:space="preserve">. El flujo comienza cuando el </w:t>
      </w:r>
      <w:r w:rsidDel="00000000" w:rsidR="00000000" w:rsidRPr="00000000">
        <w:rPr>
          <w:rtl w:val="0"/>
        </w:rPr>
        <w:t xml:space="preserve">Estudiante</w:t>
      </w:r>
      <w:r w:rsidDel="00000000" w:rsidR="00000000" w:rsidRPr="00000000">
        <w:rPr>
          <w:rtl w:val="0"/>
        </w:rPr>
        <w:t xml:space="preserve"> realiza </w:t>
      </w:r>
      <w:r w:rsidDel="00000000" w:rsidR="00000000" w:rsidRPr="00000000">
        <w:rPr>
          <w:b w:val="1"/>
          <w:rtl w:val="0"/>
        </w:rPr>
        <w:t xml:space="preserve">Login</w:t>
      </w:r>
      <w:r w:rsidDel="00000000" w:rsidR="00000000" w:rsidRPr="00000000">
        <w:rPr>
          <w:rtl w:val="0"/>
        </w:rPr>
        <w:t xml:space="preserve"> para acceder a </w:t>
      </w:r>
      <w:r w:rsidDel="00000000" w:rsidR="00000000" w:rsidRPr="00000000">
        <w:rPr>
          <w:b w:val="1"/>
          <w:rtl w:val="0"/>
        </w:rPr>
        <w:t xml:space="preserve">Mis solicitudes</w:t>
      </w:r>
      <w:r w:rsidDel="00000000" w:rsidR="00000000" w:rsidRPr="00000000">
        <w:rPr>
          <w:rtl w:val="0"/>
        </w:rPr>
        <w:t xml:space="preserve">. Desde allí, puede </w:t>
      </w:r>
      <w:r w:rsidDel="00000000" w:rsidR="00000000" w:rsidRPr="00000000">
        <w:rPr>
          <w:b w:val="1"/>
          <w:rtl w:val="0"/>
        </w:rPr>
        <w:t xml:space="preserve">ver estado</w:t>
      </w:r>
      <w:r w:rsidDel="00000000" w:rsidR="00000000" w:rsidRPr="00000000">
        <w:rPr>
          <w:rtl w:val="0"/>
        </w:rPr>
        <w:t xml:space="preserve"> (ej. "Pendiente", "Confirmada"). El diagrama indica que el </w:t>
      </w:r>
      <w:r w:rsidDel="00000000" w:rsidR="00000000" w:rsidRPr="00000000">
        <w:rPr>
          <w:b w:val="1"/>
          <w:rtl w:val="0"/>
        </w:rPr>
        <w:t xml:space="preserve">sistema</w:t>
      </w:r>
      <w:r w:rsidDel="00000000" w:rsidR="00000000" w:rsidRPr="00000000">
        <w:rPr>
          <w:rtl w:val="0"/>
        </w:rPr>
        <w:t xml:space="preserve"> (System) es el actor que ejecuta la acción de </w:t>
      </w:r>
      <w:r w:rsidDel="00000000" w:rsidR="00000000" w:rsidRPr="00000000">
        <w:rPr>
          <w:b w:val="1"/>
          <w:rtl w:val="0"/>
        </w:rPr>
        <w:t xml:space="preserve">Modificar estado</w:t>
      </w:r>
      <w:r w:rsidDel="00000000" w:rsidR="00000000" w:rsidRPr="00000000">
        <w:rPr>
          <w:rtl w:val="0"/>
        </w:rPr>
        <w:t xml:space="preserve">, lo que sugiere que el estado que ve el estudiante es actualizado automáticamente por el sistema (por ejemplo, cuando un admin aprueba la solicitud).</w:t>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ind w:left="720" w:hanging="360"/>
        <w:jc w:val="both"/>
        <w:rPr>
          <w:b w:val="1"/>
          <w:color w:val="000000"/>
          <w:sz w:val="26"/>
          <w:szCs w:val="26"/>
        </w:rPr>
      </w:pPr>
      <w:bookmarkStart w:colFirst="0" w:colLast="0" w:name="_heading=h.c6q5t6xx15q3" w:id="73"/>
      <w:bookmarkEnd w:id="73"/>
      <w:r w:rsidDel="00000000" w:rsidR="00000000" w:rsidRPr="00000000">
        <w:rPr>
          <w:b w:val="1"/>
          <w:color w:val="000000"/>
          <w:sz w:val="26"/>
          <w:szCs w:val="26"/>
          <w:rtl w:val="0"/>
        </w:rPr>
        <w:t xml:space="preserve">6.8. Análisis del Diagrama: "Reportería"</w:t>
      </w:r>
    </w:p>
    <w:p w:rsidR="00000000" w:rsidDel="00000000" w:rsidP="00000000" w:rsidRDefault="00000000" w:rsidRPr="00000000" w14:paraId="00000143">
      <w:pPr>
        <w:rPr/>
      </w:pPr>
      <w:r w:rsidDel="00000000" w:rsidR="00000000" w:rsidRPr="00000000">
        <w:rPr/>
        <w:drawing>
          <wp:inline distB="114300" distT="114300" distL="114300" distR="114300">
            <wp:extent cx="5731200" cy="3695700"/>
            <wp:effectExtent b="0" l="0" r="0" t="0"/>
            <wp:docPr id="6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Este módulo describe el flujo de generación de informes. El </w:t>
      </w:r>
      <w:r w:rsidDel="00000000" w:rsidR="00000000" w:rsidRPr="00000000">
        <w:rPr>
          <w:rtl w:val="0"/>
        </w:rPr>
        <w:t xml:space="preserve">Admin</w:t>
      </w:r>
      <w:r w:rsidDel="00000000" w:rsidR="00000000" w:rsidRPr="00000000">
        <w:rPr>
          <w:rtl w:val="0"/>
        </w:rPr>
        <w:t xml:space="preserve"> es el único que inicia este caso de uso, comenzando con </w:t>
      </w:r>
      <w:r w:rsidDel="00000000" w:rsidR="00000000" w:rsidRPr="00000000">
        <w:rPr>
          <w:b w:val="1"/>
          <w:rtl w:val="0"/>
        </w:rPr>
        <w:t xml:space="preserve">Login</w:t>
      </w:r>
      <w:r w:rsidDel="00000000" w:rsidR="00000000" w:rsidRPr="00000000">
        <w:rPr>
          <w:rtl w:val="0"/>
        </w:rPr>
        <w:t xml:space="preserve"> para acceder a la </w:t>
      </w:r>
      <w:r w:rsidDel="00000000" w:rsidR="00000000" w:rsidRPr="00000000">
        <w:rPr>
          <w:b w:val="1"/>
          <w:rtl w:val="0"/>
        </w:rPr>
        <w:t xml:space="preserve">Vista reportería</w:t>
      </w:r>
      <w:r w:rsidDel="00000000" w:rsidR="00000000" w:rsidRPr="00000000">
        <w:rPr>
          <w:rtl w:val="0"/>
        </w:rPr>
        <w:t xml:space="preserve">. Desde allí, el admin puede </w:t>
      </w:r>
      <w:r w:rsidDel="00000000" w:rsidR="00000000" w:rsidRPr="00000000">
        <w:rPr>
          <w:b w:val="1"/>
          <w:rtl w:val="0"/>
        </w:rPr>
        <w:t xml:space="preserve">Seleccionar periodo</w:t>
      </w:r>
      <w:r w:rsidDel="00000000" w:rsidR="00000000" w:rsidRPr="00000000">
        <w:rPr>
          <w:rtl w:val="0"/>
        </w:rPr>
        <w:t xml:space="preserve"> (filtrar por fechas). Una vez seleccionado el periodo, el </w:t>
      </w:r>
      <w:r w:rsidDel="00000000" w:rsidR="00000000" w:rsidRPr="00000000">
        <w:rPr>
          <w:b w:val="1"/>
          <w:rtl w:val="0"/>
        </w:rPr>
        <w:t xml:space="preserve">Sistema</w:t>
      </w:r>
      <w:r w:rsidDel="00000000" w:rsidR="00000000" w:rsidRPr="00000000">
        <w:rPr>
          <w:rtl w:val="0"/>
        </w:rPr>
        <w:t xml:space="preserve"> (System) es el actor que ejecuta la acción de </w:t>
      </w:r>
      <w:r w:rsidDel="00000000" w:rsidR="00000000" w:rsidRPr="00000000">
        <w:rPr>
          <w:b w:val="1"/>
          <w:rtl w:val="0"/>
        </w:rPr>
        <w:t xml:space="preserve">Generar Reporte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5">
      <w:pPr>
        <w:spacing w:after="240" w:before="0" w:lineRule="auto"/>
        <w:ind w:left="720" w:firstLine="0"/>
        <w:jc w:val="both"/>
        <w:rPr/>
      </w:pPr>
      <w:r w:rsidDel="00000000" w:rsidR="00000000" w:rsidRPr="00000000">
        <w:rPr>
          <w:rtl w:val="0"/>
        </w:rPr>
      </w:r>
    </w:p>
    <w:p w:rsidR="00000000" w:rsidDel="00000000" w:rsidP="00000000" w:rsidRDefault="00000000" w:rsidRPr="00000000" w14:paraId="00000146">
      <w:pPr>
        <w:pStyle w:val="Heading1"/>
        <w:keepNext w:val="0"/>
        <w:keepLines w:val="0"/>
        <w:spacing w:before="280" w:lineRule="auto"/>
        <w:jc w:val="both"/>
        <w:rPr>
          <w:b w:val="1"/>
          <w:sz w:val="36"/>
          <w:szCs w:val="36"/>
        </w:rPr>
      </w:pPr>
      <w:bookmarkStart w:colFirst="0" w:colLast="0" w:name="_heading=h.wysbgtxj34rn" w:id="74"/>
      <w:bookmarkEnd w:id="74"/>
      <w:r w:rsidDel="00000000" w:rsidR="00000000" w:rsidRPr="00000000">
        <w:rPr>
          <w:b w:val="1"/>
          <w:sz w:val="36"/>
          <w:szCs w:val="36"/>
          <w:rtl w:val="0"/>
        </w:rPr>
        <w:t xml:space="preserve">7) Decisiones de Arquitectura y Tecnologías</w:t>
      </w:r>
    </w:p>
    <w:p w:rsidR="00000000" w:rsidDel="00000000" w:rsidP="00000000" w:rsidRDefault="00000000" w:rsidRPr="00000000" w14:paraId="00000147">
      <w:pPr>
        <w:spacing w:after="300" w:before="300" w:lineRule="auto"/>
        <w:jc w:val="both"/>
        <w:rPr/>
      </w:pPr>
      <w:r w:rsidDel="00000000" w:rsidR="00000000" w:rsidRPr="00000000">
        <w:rPr>
          <w:rtl w:val="0"/>
        </w:rPr>
        <w:t xml:space="preserve">Esta sección consolida y justifica las decisiones arquitectónicas clave tomadas para el </w:t>
      </w:r>
      <w:r w:rsidDel="00000000" w:rsidR="00000000" w:rsidRPr="00000000">
        <w:rPr>
          <w:b w:val="1"/>
          <w:rtl w:val="0"/>
        </w:rPr>
        <w:t xml:space="preserve">Producto Mínimo Viable (MVP)</w:t>
      </w:r>
      <w:r w:rsidDel="00000000" w:rsidR="00000000" w:rsidRPr="00000000">
        <w:rPr>
          <w:rtl w:val="0"/>
        </w:rPr>
        <w:t xml:space="preserve"> de StudIA, basándose en el análisis de las vistas de escenarios, lógica, de implementación, de procesos y de despliegue.</w:t>
      </w:r>
    </w:p>
    <w:p w:rsidR="00000000" w:rsidDel="00000000" w:rsidP="00000000" w:rsidRDefault="00000000" w:rsidRPr="00000000" w14:paraId="00000148">
      <w:pPr>
        <w:pStyle w:val="Heading3"/>
        <w:keepNext w:val="0"/>
        <w:keepLines w:val="0"/>
        <w:spacing w:before="280" w:lineRule="auto"/>
        <w:jc w:val="both"/>
        <w:rPr>
          <w:b w:val="1"/>
          <w:color w:val="000000"/>
          <w:sz w:val="26"/>
          <w:szCs w:val="26"/>
        </w:rPr>
      </w:pPr>
      <w:bookmarkStart w:colFirst="0" w:colLast="0" w:name="_heading=h.ll38q4hox0e8" w:id="75"/>
      <w:bookmarkEnd w:id="75"/>
      <w:r w:rsidDel="00000000" w:rsidR="00000000" w:rsidRPr="00000000">
        <w:rPr>
          <w:b w:val="1"/>
          <w:color w:val="000000"/>
          <w:sz w:val="26"/>
          <w:szCs w:val="26"/>
          <w:rtl w:val="0"/>
        </w:rPr>
        <w:t xml:space="preserve">7.1. Patrón de Arquitectura</w:t>
      </w:r>
    </w:p>
    <w:p w:rsidR="00000000" w:rsidDel="00000000" w:rsidP="00000000" w:rsidRDefault="00000000" w:rsidRPr="00000000" w14:paraId="00000149">
      <w:pPr>
        <w:spacing w:after="300" w:before="300" w:lineRule="auto"/>
        <w:jc w:val="both"/>
        <w:rPr/>
      </w:pPr>
      <w:r w:rsidDel="00000000" w:rsidR="00000000" w:rsidRPr="00000000">
        <w:rPr>
          <w:rtl w:val="0"/>
        </w:rPr>
        <w:t xml:space="preserve">Se ha seleccionado una combinación de patrones para satisfacer los requisitos del MVP y la escalabilidad futura:</w:t>
      </w:r>
    </w:p>
    <w:p w:rsidR="00000000" w:rsidDel="00000000" w:rsidP="00000000" w:rsidRDefault="00000000" w:rsidRPr="00000000" w14:paraId="0000014A">
      <w:pPr>
        <w:numPr>
          <w:ilvl w:val="0"/>
          <w:numId w:val="21"/>
        </w:numPr>
        <w:spacing w:after="0" w:afterAutospacing="0" w:before="300" w:lineRule="auto"/>
        <w:ind w:left="720" w:hanging="360"/>
        <w:jc w:val="both"/>
      </w:pPr>
      <w:r w:rsidDel="00000000" w:rsidR="00000000" w:rsidRPr="00000000">
        <w:rPr>
          <w:b w:val="1"/>
          <w:rtl w:val="0"/>
        </w:rPr>
        <w:t xml:space="preserve">Arquitectura Cliente-Servidor N-Capas:</w:t>
      </w:r>
      <w:r w:rsidDel="00000000" w:rsidR="00000000" w:rsidRPr="00000000">
        <w:rPr>
          <w:rtl w:val="0"/>
        </w:rPr>
        <w:t xml:space="preserve"> Es el patrón macro. Como se observa en la Vista Física (Diagrama 5), el sistema está claramente dividido en:</w:t>
      </w:r>
    </w:p>
    <w:p w:rsidR="00000000" w:rsidDel="00000000" w:rsidP="00000000" w:rsidRDefault="00000000" w:rsidRPr="00000000" w14:paraId="0000014B">
      <w:pPr>
        <w:numPr>
          <w:ilvl w:val="1"/>
          <w:numId w:val="21"/>
        </w:numPr>
        <w:spacing w:after="0" w:afterAutospacing="0" w:before="0" w:beforeAutospacing="0" w:lineRule="auto"/>
        <w:ind w:left="1440" w:hanging="360"/>
        <w:jc w:val="both"/>
      </w:pPr>
      <w:r w:rsidDel="00000000" w:rsidR="00000000" w:rsidRPr="00000000">
        <w:rPr>
          <w:b w:val="1"/>
          <w:rtl w:val="0"/>
        </w:rPr>
        <w:t xml:space="preserve">Capa Cliente:</w:t>
      </w:r>
      <w:r w:rsidDel="00000000" w:rsidR="00000000" w:rsidRPr="00000000">
        <w:rPr>
          <w:rtl w:val="0"/>
        </w:rPr>
        <w:t xml:space="preserve"> (</w:t>
      </w:r>
      <w:r w:rsidDel="00000000" w:rsidR="00000000" w:rsidRPr="00000000">
        <w:rPr>
          <w:rtl w:val="0"/>
        </w:rPr>
        <w:t xml:space="preserve">Web App</w:t>
      </w:r>
      <w:r w:rsidDel="00000000" w:rsidR="00000000" w:rsidRPr="00000000">
        <w:rPr>
          <w:rtl w:val="0"/>
        </w:rPr>
        <w:t xml:space="preserve"> y </w:t>
      </w:r>
      <w:r w:rsidDel="00000000" w:rsidR="00000000" w:rsidRPr="00000000">
        <w:rPr>
          <w:rtl w:val="0"/>
        </w:rPr>
        <w:t xml:space="preserve">Móvil con Capacitor</w:t>
      </w:r>
      <w:r w:rsidDel="00000000" w:rsidR="00000000" w:rsidRPr="00000000">
        <w:rPr>
          <w:rtl w:val="0"/>
        </w:rPr>
        <w:t xml:space="preserve">).</w:t>
      </w:r>
    </w:p>
    <w:p w:rsidR="00000000" w:rsidDel="00000000" w:rsidP="00000000" w:rsidRDefault="00000000" w:rsidRPr="00000000" w14:paraId="0000014C">
      <w:pPr>
        <w:numPr>
          <w:ilvl w:val="1"/>
          <w:numId w:val="21"/>
        </w:numPr>
        <w:spacing w:after="0" w:afterAutospacing="0" w:before="0" w:beforeAutospacing="0" w:lineRule="auto"/>
        <w:ind w:left="1440" w:hanging="360"/>
        <w:jc w:val="both"/>
      </w:pPr>
      <w:r w:rsidDel="00000000" w:rsidR="00000000" w:rsidRPr="00000000">
        <w:rPr>
          <w:b w:val="1"/>
          <w:rtl w:val="0"/>
        </w:rPr>
        <w:t xml:space="preserve">Capa Servidor Web / Proxy Inverso:</w:t>
      </w:r>
      <w:r w:rsidDel="00000000" w:rsidR="00000000" w:rsidRPr="00000000">
        <w:rPr>
          <w:rtl w:val="0"/>
        </w:rPr>
        <w:t xml:space="preserve"> (</w:t>
      </w:r>
      <w:r w:rsidDel="00000000" w:rsidR="00000000" w:rsidRPr="00000000">
        <w:rPr>
          <w:rtl w:val="0"/>
        </w:rPr>
        <w:t xml:space="preserve">Nginx</w:t>
      </w:r>
      <w:r w:rsidDel="00000000" w:rsidR="00000000" w:rsidRPr="00000000">
        <w:rPr>
          <w:rtl w:val="0"/>
        </w:rPr>
        <w:t xml:space="preserve">).</w:t>
      </w:r>
    </w:p>
    <w:p w:rsidR="00000000" w:rsidDel="00000000" w:rsidP="00000000" w:rsidRDefault="00000000" w:rsidRPr="00000000" w14:paraId="0000014D">
      <w:pPr>
        <w:numPr>
          <w:ilvl w:val="1"/>
          <w:numId w:val="21"/>
        </w:numPr>
        <w:spacing w:after="0" w:afterAutospacing="0" w:before="0" w:beforeAutospacing="0" w:lineRule="auto"/>
        <w:ind w:left="1440" w:hanging="360"/>
        <w:jc w:val="both"/>
      </w:pPr>
      <w:r w:rsidDel="00000000" w:rsidR="00000000" w:rsidRPr="00000000">
        <w:rPr>
          <w:b w:val="1"/>
          <w:rtl w:val="0"/>
        </w:rPr>
        <w:t xml:space="preserve">Capa de Aplicación:</w:t>
      </w:r>
      <w:r w:rsidDel="00000000" w:rsidR="00000000" w:rsidRPr="00000000">
        <w:rPr>
          <w:rtl w:val="0"/>
        </w:rPr>
        <w:t xml:space="preserve"> (</w:t>
      </w:r>
      <w:r w:rsidDel="00000000" w:rsidR="00000000" w:rsidRPr="00000000">
        <w:rPr>
          <w:rtl w:val="0"/>
        </w:rPr>
        <w:t xml:space="preserve">Gunicorn</w:t>
      </w:r>
      <w:r w:rsidDel="00000000" w:rsidR="00000000" w:rsidRPr="00000000">
        <w:rPr>
          <w:rtl w:val="0"/>
        </w:rPr>
        <w:t xml:space="preserve"> + </w:t>
      </w:r>
      <w:r w:rsidDel="00000000" w:rsidR="00000000" w:rsidRPr="00000000">
        <w:rPr>
          <w:rtl w:val="0"/>
        </w:rPr>
        <w:t xml:space="preserve">Aplicación Django</w:t>
      </w:r>
      <w:r w:rsidDel="00000000" w:rsidR="00000000" w:rsidRPr="00000000">
        <w:rPr>
          <w:rtl w:val="0"/>
        </w:rPr>
        <w:t xml:space="preserve">).</w:t>
      </w:r>
    </w:p>
    <w:p w:rsidR="00000000" w:rsidDel="00000000" w:rsidP="00000000" w:rsidRDefault="00000000" w:rsidRPr="00000000" w14:paraId="0000014E">
      <w:pPr>
        <w:numPr>
          <w:ilvl w:val="1"/>
          <w:numId w:val="21"/>
        </w:numPr>
        <w:spacing w:after="0" w:afterAutospacing="0" w:before="0" w:beforeAutospacing="0" w:lineRule="auto"/>
        <w:ind w:left="1440" w:hanging="360"/>
        <w:jc w:val="both"/>
      </w:pPr>
      <w:r w:rsidDel="00000000" w:rsidR="00000000" w:rsidRPr="00000000">
        <w:rPr>
          <w:b w:val="1"/>
          <w:rtl w:val="0"/>
        </w:rPr>
        <w:t xml:space="preserve">Capa de Datos:</w:t>
      </w:r>
      <w:r w:rsidDel="00000000" w:rsidR="00000000" w:rsidRPr="00000000">
        <w:rPr>
          <w:rtl w:val="0"/>
        </w:rPr>
        <w:t xml:space="preserve"> (</w:t>
      </w:r>
      <w:r w:rsidDel="00000000" w:rsidR="00000000" w:rsidRPr="00000000">
        <w:rPr>
          <w:rtl w:val="0"/>
        </w:rPr>
        <w:t xml:space="preserve">PostgreSQL</w:t>
      </w:r>
      <w:r w:rsidDel="00000000" w:rsidR="00000000" w:rsidRPr="00000000">
        <w:rPr>
          <w:rtl w:val="0"/>
        </w:rPr>
        <w:t xml:space="preserve"> en </w:t>
      </w:r>
      <w:r w:rsidDel="00000000" w:rsidR="00000000" w:rsidRPr="00000000">
        <w:rPr>
          <w:rtl w:val="0"/>
        </w:rPr>
        <w:t xml:space="preserve">Docker</w:t>
      </w:r>
      <w:r w:rsidDel="00000000" w:rsidR="00000000" w:rsidRPr="00000000">
        <w:rPr>
          <w:rtl w:val="0"/>
        </w:rPr>
        <w:t xml:space="preserve">).</w:t>
      </w:r>
    </w:p>
    <w:p w:rsidR="00000000" w:rsidDel="00000000" w:rsidP="00000000" w:rsidRDefault="00000000" w:rsidRPr="00000000" w14:paraId="0000014F">
      <w:pPr>
        <w:numPr>
          <w:ilvl w:val="0"/>
          <w:numId w:val="21"/>
        </w:numPr>
        <w:spacing w:after="0" w:afterAutospacing="0" w:before="0" w:beforeAutospacing="0" w:lineRule="auto"/>
        <w:ind w:left="720" w:hanging="360"/>
        <w:jc w:val="both"/>
      </w:pPr>
      <w:r w:rsidDel="00000000" w:rsidR="00000000" w:rsidRPr="00000000">
        <w:rPr>
          <w:b w:val="1"/>
          <w:rtl w:val="0"/>
        </w:rPr>
        <w:t xml:space="preserve">Monolito Modular (Backend):</w:t>
      </w:r>
      <w:r w:rsidDel="00000000" w:rsidR="00000000" w:rsidRPr="00000000">
        <w:rPr>
          <w:rtl w:val="0"/>
        </w:rPr>
        <w:t xml:space="preserve"> Aunque la Vista de Implementación (Diagrama 3) muestra componentes separados (</w:t>
      </w:r>
      <w:r w:rsidDel="00000000" w:rsidR="00000000" w:rsidRPr="00000000">
        <w:rPr>
          <w:rtl w:val="0"/>
        </w:rPr>
        <w:t xml:space="preserve">Adm. Usuarios</w:t>
      </w:r>
      <w:r w:rsidDel="00000000" w:rsidR="00000000" w:rsidRPr="00000000">
        <w:rPr>
          <w:rtl w:val="0"/>
        </w:rPr>
        <w:t xml:space="preserve">, </w:t>
      </w:r>
      <w:r w:rsidDel="00000000" w:rsidR="00000000" w:rsidRPr="00000000">
        <w:rPr>
          <w:rtl w:val="0"/>
        </w:rPr>
        <w:t xml:space="preserve">Gest. Ayudantia</w:t>
      </w:r>
      <w:r w:rsidDel="00000000" w:rsidR="00000000" w:rsidRPr="00000000">
        <w:rPr>
          <w:rtl w:val="0"/>
        </w:rPr>
        <w:t xml:space="preserve">), la Vista Física (Diagrama 5) revela que todos se ejecutan dentro de una única </w:t>
      </w:r>
      <w:r w:rsidDel="00000000" w:rsidR="00000000" w:rsidRPr="00000000">
        <w:rPr>
          <w:rtl w:val="0"/>
        </w:rPr>
        <w:t xml:space="preserve">Aplicación Django</w:t>
      </w:r>
      <w:r w:rsidDel="00000000" w:rsidR="00000000" w:rsidRPr="00000000">
        <w:rPr>
          <w:rtl w:val="0"/>
        </w:rPr>
        <w:t xml:space="preserve">. Este patrón es una decisión estratégica:</w:t>
      </w:r>
    </w:p>
    <w:p w:rsidR="00000000" w:rsidDel="00000000" w:rsidP="00000000" w:rsidRDefault="00000000" w:rsidRPr="00000000" w14:paraId="00000150">
      <w:pPr>
        <w:numPr>
          <w:ilvl w:val="1"/>
          <w:numId w:val="21"/>
        </w:numPr>
        <w:spacing w:after="0" w:afterAutospacing="0" w:before="0" w:beforeAutospacing="0" w:lineRule="auto"/>
        <w:ind w:left="1440" w:hanging="360"/>
        <w:jc w:val="both"/>
      </w:pPr>
      <w:r w:rsidDel="00000000" w:rsidR="00000000" w:rsidRPr="00000000">
        <w:rPr>
          <w:b w:val="1"/>
          <w:rtl w:val="0"/>
        </w:rPr>
        <w:t xml:space="preserve">Ventaja para el MVP:</w:t>
      </w:r>
      <w:r w:rsidDel="00000000" w:rsidR="00000000" w:rsidRPr="00000000">
        <w:rPr>
          <w:rtl w:val="0"/>
        </w:rPr>
        <w:t xml:space="preserve"> Permite un desarrollo rápido, ya que toda la lógica de negocio comparte la misma base de código, autenticación y capa de datos.</w:t>
      </w:r>
    </w:p>
    <w:p w:rsidR="00000000" w:rsidDel="00000000" w:rsidP="00000000" w:rsidRDefault="00000000" w:rsidRPr="00000000" w14:paraId="00000151">
      <w:pPr>
        <w:numPr>
          <w:ilvl w:val="1"/>
          <w:numId w:val="21"/>
        </w:numPr>
        <w:spacing w:after="300" w:before="0" w:beforeAutospacing="0" w:lineRule="auto"/>
        <w:ind w:left="1440" w:hanging="360"/>
        <w:jc w:val="both"/>
      </w:pPr>
      <w:r w:rsidDel="00000000" w:rsidR="00000000" w:rsidRPr="00000000">
        <w:rPr>
          <w:b w:val="1"/>
          <w:rtl w:val="0"/>
        </w:rPr>
        <w:t xml:space="preserve">Preparado para Escalar:</w:t>
      </w:r>
      <w:r w:rsidDel="00000000" w:rsidR="00000000" w:rsidRPr="00000000">
        <w:rPr>
          <w:rtl w:val="0"/>
        </w:rPr>
        <w:t xml:space="preserve"> Al diseñar el código en módulos cohesivos (como "apps" de Django), se facilita que en el futuro, si el sistema crece, estos módulos (</w:t>
      </w:r>
      <w:r w:rsidDel="00000000" w:rsidR="00000000" w:rsidRPr="00000000">
        <w:rPr>
          <w:rtl w:val="0"/>
        </w:rPr>
        <w:t xml:space="preserve">Adm. Usuarios</w:t>
      </w:r>
      <w:r w:rsidDel="00000000" w:rsidR="00000000" w:rsidRPr="00000000">
        <w:rPr>
          <w:rtl w:val="0"/>
        </w:rPr>
        <w:t xml:space="preserve"> o </w:t>
      </w:r>
      <w:r w:rsidDel="00000000" w:rsidR="00000000" w:rsidRPr="00000000">
        <w:rPr>
          <w:rtl w:val="0"/>
        </w:rPr>
        <w:t xml:space="preserve">Gest. Ayudantia</w:t>
      </w:r>
      <w:r w:rsidDel="00000000" w:rsidR="00000000" w:rsidRPr="00000000">
        <w:rPr>
          <w:rtl w:val="0"/>
        </w:rPr>
        <w:t xml:space="preserve">) puedan ser extraídos y convertidos en microservicios independientes con un refactor mínimo.</w:t>
      </w:r>
    </w:p>
    <w:p w:rsidR="00000000" w:rsidDel="00000000" w:rsidP="00000000" w:rsidRDefault="00000000" w:rsidRPr="00000000" w14:paraId="00000152">
      <w:pPr>
        <w:pStyle w:val="Heading3"/>
        <w:keepNext w:val="0"/>
        <w:keepLines w:val="0"/>
        <w:spacing w:before="280" w:lineRule="auto"/>
        <w:jc w:val="both"/>
        <w:rPr>
          <w:b w:val="1"/>
          <w:color w:val="000000"/>
          <w:sz w:val="26"/>
          <w:szCs w:val="26"/>
        </w:rPr>
      </w:pPr>
      <w:bookmarkStart w:colFirst="0" w:colLast="0" w:name="_heading=h.or03m49e42pc" w:id="76"/>
      <w:bookmarkEnd w:id="76"/>
      <w:r w:rsidDel="00000000" w:rsidR="00000000" w:rsidRPr="00000000">
        <w:rPr>
          <w:b w:val="1"/>
          <w:color w:val="000000"/>
          <w:sz w:val="26"/>
          <w:szCs w:val="26"/>
          <w:rtl w:val="0"/>
        </w:rPr>
        <w:t xml:space="preserve">7.2. Stack Tecnológico (Confirmado por Diagramas)</w:t>
      </w:r>
    </w:p>
    <w:p w:rsidR="00000000" w:rsidDel="00000000" w:rsidP="00000000" w:rsidRDefault="00000000" w:rsidRPr="00000000" w14:paraId="00000153">
      <w:pPr>
        <w:spacing w:after="300" w:before="300" w:lineRule="auto"/>
        <w:jc w:val="both"/>
        <w:rPr/>
      </w:pPr>
      <w:r w:rsidDel="00000000" w:rsidR="00000000" w:rsidRPr="00000000">
        <w:rPr>
          <w:rtl w:val="0"/>
        </w:rPr>
        <w:t xml:space="preserve">El stack tecnológico se deriva directamente de los diagramas de implementación y despliegue:</w:t>
      </w:r>
    </w:p>
    <w:p w:rsidR="00000000" w:rsidDel="00000000" w:rsidP="00000000" w:rsidRDefault="00000000" w:rsidRPr="00000000" w14:paraId="00000154">
      <w:pPr>
        <w:numPr>
          <w:ilvl w:val="0"/>
          <w:numId w:val="12"/>
        </w:numPr>
        <w:spacing w:after="0" w:afterAutospacing="0" w:before="300" w:lineRule="auto"/>
        <w:ind w:left="720" w:hanging="360"/>
        <w:jc w:val="both"/>
      </w:pPr>
      <w:r w:rsidDel="00000000" w:rsidR="00000000" w:rsidRPr="00000000">
        <w:rPr>
          <w:b w:val="1"/>
          <w:rtl w:val="0"/>
        </w:rPr>
        <w:t xml:space="preserve">Backend (Capa de Aplicación):</w:t>
      </w:r>
      <w:r w:rsidDel="00000000" w:rsidR="00000000" w:rsidRPr="00000000">
        <w:rPr>
          <w:rtl w:val="0"/>
        </w:rPr>
        <w:t xml:space="preserve"> </w:t>
      </w:r>
      <w:r w:rsidDel="00000000" w:rsidR="00000000" w:rsidRPr="00000000">
        <w:rPr>
          <w:b w:val="1"/>
          <w:rtl w:val="0"/>
        </w:rPr>
        <w:t xml:space="preserve">Django</w:t>
      </w:r>
      <w:r w:rsidDel="00000000" w:rsidR="00000000" w:rsidRPr="00000000">
        <w:rPr>
          <w:rtl w:val="0"/>
        </w:rPr>
        <w:t xml:space="preserve">. Este </w:t>
      </w:r>
      <w:r w:rsidDel="00000000" w:rsidR="00000000" w:rsidRPr="00000000">
        <w:rPr>
          <w:i w:val="1"/>
          <w:rtl w:val="0"/>
        </w:rPr>
        <w:t xml:space="preserve">framework</w:t>
      </w:r>
      <w:r w:rsidDel="00000000" w:rsidR="00000000" w:rsidRPr="00000000">
        <w:rPr>
          <w:rtl w:val="0"/>
        </w:rPr>
        <w:t xml:space="preserve"> de Python (identificado en la Vista Física) es ideal para un MVP, ya que incluye "baterías incluidas" como un ORM (que mapea al Diagrama E-R), un sistema de autenticación (para el Caso de Uso de </w:t>
      </w:r>
      <w:r w:rsidDel="00000000" w:rsidR="00000000" w:rsidRPr="00000000">
        <w:rPr>
          <w:rtl w:val="0"/>
        </w:rPr>
        <w:t xml:space="preserve">Login</w:t>
      </w:r>
      <w:r w:rsidDel="00000000" w:rsidR="00000000" w:rsidRPr="00000000">
        <w:rPr>
          <w:rtl w:val="0"/>
        </w:rPr>
        <w:t xml:space="preserve">) y un panel de administrador (</w:t>
      </w:r>
      <w:r w:rsidDel="00000000" w:rsidR="00000000" w:rsidRPr="00000000">
        <w:rPr>
          <w:rtl w:val="0"/>
        </w:rPr>
        <w:t xml:space="preserve">Admin</w:t>
      </w:r>
      <w:r w:rsidDel="00000000" w:rsidR="00000000" w:rsidRPr="00000000">
        <w:rPr>
          <w:rtl w:val="0"/>
        </w:rPr>
        <w:t xml:space="preserve">) robusto y automático.</w:t>
      </w:r>
    </w:p>
    <w:p w:rsidR="00000000" w:rsidDel="00000000" w:rsidP="00000000" w:rsidRDefault="00000000" w:rsidRPr="00000000" w14:paraId="00000155">
      <w:pPr>
        <w:numPr>
          <w:ilvl w:val="0"/>
          <w:numId w:val="12"/>
        </w:numPr>
        <w:spacing w:after="0" w:afterAutospacing="0" w:before="0" w:beforeAutospacing="0" w:lineRule="auto"/>
        <w:ind w:left="720" w:hanging="360"/>
        <w:jc w:val="both"/>
      </w:pPr>
      <w:r w:rsidDel="00000000" w:rsidR="00000000" w:rsidRPr="00000000">
        <w:rPr>
          <w:b w:val="1"/>
          <w:rtl w:val="0"/>
        </w:rPr>
        <w:t xml:space="preserve">Servidor de Aplicación (WSGI):</w:t>
      </w:r>
      <w:r w:rsidDel="00000000" w:rsidR="00000000" w:rsidRPr="00000000">
        <w:rPr>
          <w:rtl w:val="0"/>
        </w:rPr>
        <w:t xml:space="preserve"> </w:t>
      </w:r>
      <w:r w:rsidDel="00000000" w:rsidR="00000000" w:rsidRPr="00000000">
        <w:rPr>
          <w:b w:val="1"/>
          <w:rtl w:val="0"/>
        </w:rPr>
        <w:t xml:space="preserve">Gunicorn</w:t>
      </w:r>
      <w:r w:rsidDel="00000000" w:rsidR="00000000" w:rsidRPr="00000000">
        <w:rPr>
          <w:rtl w:val="0"/>
        </w:rPr>
        <w:t xml:space="preserve">. (Vista Física). Es el estándar de oro para ejecutar aplicaciones Django (WSGI) en producción, gestionando los </w:t>
      </w:r>
      <w:r w:rsidDel="00000000" w:rsidR="00000000" w:rsidRPr="00000000">
        <w:rPr>
          <w:i w:val="1"/>
          <w:rtl w:val="0"/>
        </w:rPr>
        <w:t xml:space="preserve">workers</w:t>
      </w:r>
      <w:r w:rsidDel="00000000" w:rsidR="00000000" w:rsidRPr="00000000">
        <w:rPr>
          <w:rtl w:val="0"/>
        </w:rPr>
        <w:t xml:space="preserve"> que atienden las peticiones.</w:t>
      </w:r>
    </w:p>
    <w:p w:rsidR="00000000" w:rsidDel="00000000" w:rsidP="00000000" w:rsidRDefault="00000000" w:rsidRPr="00000000" w14:paraId="00000156">
      <w:pPr>
        <w:numPr>
          <w:ilvl w:val="0"/>
          <w:numId w:val="12"/>
        </w:numPr>
        <w:spacing w:after="0" w:afterAutospacing="0" w:before="0" w:beforeAutospacing="0" w:lineRule="auto"/>
        <w:ind w:left="720" w:hanging="360"/>
        <w:jc w:val="both"/>
      </w:pPr>
      <w:r w:rsidDel="00000000" w:rsidR="00000000" w:rsidRPr="00000000">
        <w:rPr>
          <w:b w:val="1"/>
          <w:rtl w:val="0"/>
        </w:rPr>
        <w:t xml:space="preserve">Servidor Web / Proxy Inverso:</w:t>
      </w:r>
      <w:r w:rsidDel="00000000" w:rsidR="00000000" w:rsidRPr="00000000">
        <w:rPr>
          <w:rtl w:val="0"/>
        </w:rPr>
        <w:t xml:space="preserve"> </w:t>
      </w:r>
      <w:r w:rsidDel="00000000" w:rsidR="00000000" w:rsidRPr="00000000">
        <w:rPr>
          <w:b w:val="1"/>
          <w:rtl w:val="0"/>
        </w:rPr>
        <w:t xml:space="preserve">Nginx</w:t>
      </w:r>
      <w:r w:rsidDel="00000000" w:rsidR="00000000" w:rsidRPr="00000000">
        <w:rPr>
          <w:rtl w:val="0"/>
        </w:rPr>
        <w:t xml:space="preserve">. (Vista Física). Se utiliza para servir los archivos estáticos (</w:t>
      </w:r>
      <w:r w:rsidDel="00000000" w:rsidR="00000000" w:rsidRPr="00000000">
        <w:rPr>
          <w:rtl w:val="0"/>
        </w:rPr>
        <w:t xml:space="preserve">CSSM/JS</w:t>
      </w:r>
      <w:r w:rsidDel="00000000" w:rsidR="00000000" w:rsidRPr="00000000">
        <w:rPr>
          <w:rtl w:val="0"/>
        </w:rPr>
        <w:t xml:space="preserve">) de forma eficiente y para actuar como proxy inverso, recibiendo el tráfico HTTPS y pasándolo a Gunicorn.</w:t>
      </w:r>
    </w:p>
    <w:p w:rsidR="00000000" w:rsidDel="00000000" w:rsidP="00000000" w:rsidRDefault="00000000" w:rsidRPr="00000000" w14:paraId="00000157">
      <w:pPr>
        <w:numPr>
          <w:ilvl w:val="0"/>
          <w:numId w:val="12"/>
        </w:numPr>
        <w:spacing w:after="0" w:afterAutospacing="0" w:before="0" w:beforeAutospacing="0" w:lineRule="auto"/>
        <w:ind w:left="720" w:hanging="360"/>
        <w:jc w:val="both"/>
      </w:pPr>
      <w:r w:rsidDel="00000000" w:rsidR="00000000" w:rsidRPr="00000000">
        <w:rPr>
          <w:b w:val="1"/>
          <w:rtl w:val="0"/>
        </w:rPr>
        <w:t xml:space="preserve">Base de Datos:</w:t>
      </w:r>
      <w:r w:rsidDel="00000000" w:rsidR="00000000" w:rsidRPr="00000000">
        <w:rPr>
          <w:rtl w:val="0"/>
        </w:rPr>
        <w:t xml:space="preserve"> </w:t>
      </w:r>
      <w:r w:rsidDel="00000000" w:rsidR="00000000" w:rsidRPr="00000000">
        <w:rPr>
          <w:b w:val="1"/>
          <w:rtl w:val="0"/>
        </w:rPr>
        <w:t xml:space="preserve">PostgreSQL</w:t>
      </w:r>
      <w:r w:rsidDel="00000000" w:rsidR="00000000" w:rsidRPr="00000000">
        <w:rPr>
          <w:rtl w:val="0"/>
        </w:rPr>
        <w:t xml:space="preserve">. (Vista Física y de Implementación). Una base de datos relacional potente, ideal para manejar las relaciones (FKs) definidas en el Diagrama E-R entre usuarios, ayudantías e inscripciones.</w:t>
      </w:r>
    </w:p>
    <w:p w:rsidR="00000000" w:rsidDel="00000000" w:rsidP="00000000" w:rsidRDefault="00000000" w:rsidRPr="00000000" w14:paraId="00000158">
      <w:pPr>
        <w:numPr>
          <w:ilvl w:val="0"/>
          <w:numId w:val="12"/>
        </w:numPr>
        <w:spacing w:after="0" w:afterAutospacing="0" w:before="0" w:beforeAutospacing="0" w:lineRule="auto"/>
        <w:ind w:left="720" w:hanging="360"/>
        <w:jc w:val="both"/>
      </w:pPr>
      <w:r w:rsidDel="00000000" w:rsidR="00000000" w:rsidRPr="00000000">
        <w:rPr>
          <w:b w:val="1"/>
          <w:rtl w:val="0"/>
        </w:rPr>
        <w:t xml:space="preserve">Frontend Móvil:</w:t>
      </w:r>
      <w:r w:rsidDel="00000000" w:rsidR="00000000" w:rsidRPr="00000000">
        <w:rPr>
          <w:rtl w:val="0"/>
        </w:rPr>
        <w:t xml:space="preserve"> </w:t>
      </w:r>
      <w:r w:rsidDel="00000000" w:rsidR="00000000" w:rsidRPr="00000000">
        <w:rPr>
          <w:b w:val="1"/>
          <w:rtl w:val="0"/>
        </w:rPr>
        <w:t xml:space="preserve">Capacitor</w:t>
      </w:r>
      <w:r w:rsidDel="00000000" w:rsidR="00000000" w:rsidRPr="00000000">
        <w:rPr>
          <w:rtl w:val="0"/>
        </w:rPr>
        <w:t xml:space="preserve">. (Vista Física). Esta es una decisión clave. Indica que la aplicación móvil será </w:t>
      </w:r>
      <w:r w:rsidDel="00000000" w:rsidR="00000000" w:rsidRPr="00000000">
        <w:rPr>
          <w:b w:val="1"/>
          <w:rtl w:val="0"/>
        </w:rPr>
        <w:t xml:space="preserve">híbrida (Web-Native)</w:t>
      </w:r>
      <w:r w:rsidDel="00000000" w:rsidR="00000000" w:rsidRPr="00000000">
        <w:rPr>
          <w:rtl w:val="0"/>
        </w:rPr>
        <w:t xml:space="preserve">, probablemente construida con un </w:t>
      </w:r>
      <w:r w:rsidDel="00000000" w:rsidR="00000000" w:rsidRPr="00000000">
        <w:rPr>
          <w:i w:val="1"/>
          <w:rtl w:val="0"/>
        </w:rPr>
        <w:t xml:space="preserve">framework</w:t>
      </w:r>
      <w:r w:rsidDel="00000000" w:rsidR="00000000" w:rsidRPr="00000000">
        <w:rPr>
          <w:rtl w:val="0"/>
        </w:rPr>
        <w:t xml:space="preserve"> como React, Angular o Vue. Esto permite reutilizar la mayor parte del código de la </w:t>
      </w:r>
      <w:r w:rsidDel="00000000" w:rsidR="00000000" w:rsidRPr="00000000">
        <w:rPr>
          <w:rtl w:val="0"/>
        </w:rPr>
        <w:t xml:space="preserve">Web App</w:t>
      </w:r>
      <w:r w:rsidDel="00000000" w:rsidR="00000000" w:rsidRPr="00000000">
        <w:rPr>
          <w:rtl w:val="0"/>
        </w:rPr>
        <w:t xml:space="preserve"> para la </w:t>
      </w:r>
      <w:r w:rsidDel="00000000" w:rsidR="00000000" w:rsidRPr="00000000">
        <w:rPr>
          <w:rtl w:val="0"/>
        </w:rPr>
        <w:t xml:space="preserve">Móvil</w:t>
      </w:r>
      <w:r w:rsidDel="00000000" w:rsidR="00000000" w:rsidRPr="00000000">
        <w:rPr>
          <w:rtl w:val="0"/>
        </w:rPr>
        <w:t xml:space="preserve">, acelerando drásticamente el desarrollo del MVP.</w:t>
      </w:r>
    </w:p>
    <w:p w:rsidR="00000000" w:rsidDel="00000000" w:rsidP="00000000" w:rsidRDefault="00000000" w:rsidRPr="00000000" w14:paraId="00000159">
      <w:pPr>
        <w:numPr>
          <w:ilvl w:val="0"/>
          <w:numId w:val="12"/>
        </w:numPr>
        <w:spacing w:after="0" w:afterAutospacing="0" w:before="0" w:beforeAutospacing="0" w:lineRule="auto"/>
        <w:ind w:left="720" w:hanging="360"/>
        <w:jc w:val="both"/>
      </w:pPr>
      <w:r w:rsidDel="00000000" w:rsidR="00000000" w:rsidRPr="00000000">
        <w:rPr>
          <w:b w:val="1"/>
          <w:rtl w:val="0"/>
        </w:rPr>
        <w:t xml:space="preserve">Contenerización:</w:t>
      </w:r>
      <w:r w:rsidDel="00000000" w:rsidR="00000000" w:rsidRPr="00000000">
        <w:rPr>
          <w:rtl w:val="0"/>
        </w:rPr>
        <w:t xml:space="preserve"> </w:t>
      </w:r>
      <w:r w:rsidDel="00000000" w:rsidR="00000000" w:rsidRPr="00000000">
        <w:rPr>
          <w:b w:val="1"/>
          <w:rtl w:val="0"/>
        </w:rPr>
        <w:t xml:space="preserve">Docker</w:t>
      </w:r>
      <w:r w:rsidDel="00000000" w:rsidR="00000000" w:rsidRPr="00000000">
        <w:rPr>
          <w:rtl w:val="0"/>
        </w:rPr>
        <w:t xml:space="preserve">. (Vista Física y de Implementación). Se utiliza para ejecutar </w:t>
      </w:r>
      <w:r w:rsidDel="00000000" w:rsidR="00000000" w:rsidRPr="00000000">
        <w:rPr>
          <w:rtl w:val="0"/>
        </w:rPr>
        <w:t xml:space="preserve">PostgreSQL</w:t>
      </w:r>
      <w:r w:rsidDel="00000000" w:rsidR="00000000" w:rsidRPr="00000000">
        <w:rPr>
          <w:rtl w:val="0"/>
        </w:rPr>
        <w:t xml:space="preserve">. Esto garantiza la portabilidad y consistencia del entorno de la base de datos entre desarrollo y producción.</w:t>
      </w:r>
    </w:p>
    <w:p w:rsidR="00000000" w:rsidDel="00000000" w:rsidP="00000000" w:rsidRDefault="00000000" w:rsidRPr="00000000" w14:paraId="0000015A">
      <w:pPr>
        <w:numPr>
          <w:ilvl w:val="0"/>
          <w:numId w:val="12"/>
        </w:numPr>
        <w:spacing w:after="300" w:before="0" w:beforeAutospacing="0" w:lineRule="auto"/>
        <w:ind w:left="720" w:hanging="360"/>
        <w:jc w:val="both"/>
      </w:pPr>
      <w:r w:rsidDel="00000000" w:rsidR="00000000" w:rsidRPr="00000000">
        <w:rPr>
          <w:b w:val="1"/>
          <w:rtl w:val="0"/>
        </w:rPr>
        <w:t xml:space="preserve">Integración Externa:</w:t>
      </w:r>
      <w:r w:rsidDel="00000000" w:rsidR="00000000" w:rsidRPr="00000000">
        <w:rPr>
          <w:rtl w:val="0"/>
        </w:rPr>
        <w:t xml:space="preserve"> </w:t>
      </w:r>
      <w:r w:rsidDel="00000000" w:rsidR="00000000" w:rsidRPr="00000000">
        <w:rPr>
          <w:b w:val="1"/>
          <w:rtl w:val="0"/>
        </w:rPr>
        <w:t xml:space="preserve">API Calendario</w:t>
      </w:r>
      <w:r w:rsidDel="00000000" w:rsidR="00000000" w:rsidRPr="00000000">
        <w:rPr>
          <w:rtl w:val="0"/>
        </w:rPr>
        <w:t xml:space="preserve"> (genérica). (Vista de Implementación y Procesos). El sistema se integrará con un servicio de calendario externo para gestionar la disponibilidad de horarios, tal como lo requiere el flujo de "Asignar Ayudantía".</w:t>
      </w:r>
    </w:p>
    <w:p w:rsidR="00000000" w:rsidDel="00000000" w:rsidP="00000000" w:rsidRDefault="00000000" w:rsidRPr="00000000" w14:paraId="0000015B">
      <w:pPr>
        <w:pStyle w:val="Heading3"/>
        <w:keepNext w:val="0"/>
        <w:keepLines w:val="0"/>
        <w:spacing w:before="280" w:lineRule="auto"/>
        <w:jc w:val="both"/>
        <w:rPr>
          <w:b w:val="1"/>
          <w:color w:val="000000"/>
          <w:sz w:val="26"/>
          <w:szCs w:val="26"/>
        </w:rPr>
      </w:pPr>
      <w:bookmarkStart w:colFirst="0" w:colLast="0" w:name="_heading=h.v159oalpahmq" w:id="77"/>
      <w:bookmarkEnd w:id="77"/>
      <w:r w:rsidDel="00000000" w:rsidR="00000000" w:rsidRPr="00000000">
        <w:rPr>
          <w:b w:val="1"/>
          <w:color w:val="000000"/>
          <w:sz w:val="26"/>
          <w:szCs w:val="26"/>
          <w:rtl w:val="0"/>
        </w:rPr>
        <w:t xml:space="preserve">7.3. Justificación de Decisiones</w:t>
      </w:r>
    </w:p>
    <w:p w:rsidR="00000000" w:rsidDel="00000000" w:rsidP="00000000" w:rsidRDefault="00000000" w:rsidRPr="00000000" w14:paraId="0000015C">
      <w:pPr>
        <w:spacing w:after="300" w:before="300" w:lineRule="auto"/>
        <w:jc w:val="both"/>
        <w:rPr/>
      </w:pPr>
      <w:r w:rsidDel="00000000" w:rsidR="00000000" w:rsidRPr="00000000">
        <w:rPr>
          <w:rtl w:val="0"/>
        </w:rPr>
        <w:t xml:space="preserve">Las elecciones tecnológicas están alineadas con los objetivos del proyecto:</w:t>
      </w:r>
    </w:p>
    <w:p w:rsidR="00000000" w:rsidDel="00000000" w:rsidP="00000000" w:rsidRDefault="00000000" w:rsidRPr="00000000" w14:paraId="0000015D">
      <w:pPr>
        <w:numPr>
          <w:ilvl w:val="0"/>
          <w:numId w:val="11"/>
        </w:numPr>
        <w:spacing w:after="0" w:afterAutospacing="0" w:before="300" w:lineRule="auto"/>
        <w:ind w:left="720" w:hanging="360"/>
        <w:jc w:val="both"/>
      </w:pPr>
      <w:r w:rsidDel="00000000" w:rsidR="00000000" w:rsidRPr="00000000">
        <w:rPr>
          <w:b w:val="1"/>
          <w:rtl w:val="0"/>
        </w:rPr>
        <w:t xml:space="preserve">Django + Gunicorn + Nginx + Postgres</w:t>
      </w:r>
      <w:r w:rsidDel="00000000" w:rsidR="00000000" w:rsidRPr="00000000">
        <w:rPr>
          <w:rtl w:val="0"/>
        </w:rPr>
        <w:t xml:space="preserve"> es una de las arquitecturas más probadas, seguras y escalables en el ecosistema de Python. Es perfecta para un MVP que necesita ser robusto desde el primer día. El panel de administrador de Django satisface la mayoría de los requisitos del actor </w:t>
      </w:r>
      <w:r w:rsidDel="00000000" w:rsidR="00000000" w:rsidRPr="00000000">
        <w:rPr>
          <w:rtl w:val="0"/>
        </w:rPr>
        <w:t xml:space="preserve">Admin</w:t>
      </w:r>
      <w:r w:rsidDel="00000000" w:rsidR="00000000" w:rsidRPr="00000000">
        <w:rPr>
          <w:rtl w:val="0"/>
        </w:rPr>
        <w:t xml:space="preserve"> (Diagrama de Casos de Uso) casi sin desarrollo adicional.</w:t>
      </w:r>
    </w:p>
    <w:p w:rsidR="00000000" w:rsidDel="00000000" w:rsidP="00000000" w:rsidRDefault="00000000" w:rsidRPr="00000000" w14:paraId="0000015E">
      <w:pPr>
        <w:numPr>
          <w:ilvl w:val="0"/>
          <w:numId w:val="11"/>
        </w:numPr>
        <w:spacing w:after="0" w:afterAutospacing="0" w:before="0" w:beforeAutospacing="0" w:lineRule="auto"/>
        <w:ind w:left="720" w:hanging="360"/>
        <w:jc w:val="both"/>
      </w:pPr>
      <w:r w:rsidDel="00000000" w:rsidR="00000000" w:rsidRPr="00000000">
        <w:rPr>
          <w:rtl w:val="0"/>
        </w:rPr>
        <w:t xml:space="preserve">La elección de </w:t>
      </w:r>
      <w:r w:rsidDel="00000000" w:rsidR="00000000" w:rsidRPr="00000000">
        <w:rPr>
          <w:b w:val="1"/>
          <w:rtl w:val="0"/>
        </w:rPr>
        <w:t xml:space="preserve">Capacitor</w:t>
      </w:r>
      <w:r w:rsidDel="00000000" w:rsidR="00000000" w:rsidRPr="00000000">
        <w:rPr>
          <w:rtl w:val="0"/>
        </w:rPr>
        <w:t xml:space="preserve"> es la decisión más estratégica para un </w:t>
      </w:r>
      <w:r w:rsidDel="00000000" w:rsidR="00000000" w:rsidRPr="00000000">
        <w:rPr>
          <w:b w:val="1"/>
          <w:rtl w:val="0"/>
        </w:rPr>
        <w:t xml:space="preserve">MVP</w:t>
      </w:r>
      <w:r w:rsidDel="00000000" w:rsidR="00000000" w:rsidRPr="00000000">
        <w:rPr>
          <w:rtl w:val="0"/>
        </w:rPr>
        <w:t xml:space="preserve">. En lugar de construir y mantener tres bases de código (backend, web, móvil nativo), se mantienen solo dos (backend y web-híbrida). Esto reduce costos y tiempo de desarrollo, permitiendo validar la hipótesis del producto en ambos canales (web y móvil) rápidamente.</w:t>
      </w:r>
    </w:p>
    <w:p w:rsidR="00000000" w:rsidDel="00000000" w:rsidP="00000000" w:rsidRDefault="00000000" w:rsidRPr="00000000" w14:paraId="0000015F">
      <w:pPr>
        <w:numPr>
          <w:ilvl w:val="0"/>
          <w:numId w:val="11"/>
        </w:numPr>
        <w:spacing w:after="300" w:before="0" w:beforeAutospacing="0" w:lineRule="auto"/>
        <w:ind w:left="720" w:hanging="360"/>
        <w:jc w:val="both"/>
      </w:pPr>
      <w:r w:rsidDel="00000000" w:rsidR="00000000" w:rsidRPr="00000000">
        <w:rPr>
          <w:rtl w:val="0"/>
        </w:rPr>
        <w:t xml:space="preserve">El uso de un </w:t>
      </w:r>
      <w:r w:rsidDel="00000000" w:rsidR="00000000" w:rsidRPr="00000000">
        <w:rPr>
          <w:b w:val="1"/>
          <w:rtl w:val="0"/>
        </w:rPr>
        <w:t xml:space="preserve">Monolito Modular</w:t>
      </w:r>
      <w:r w:rsidDel="00000000" w:rsidR="00000000" w:rsidRPr="00000000">
        <w:rPr>
          <w:rtl w:val="0"/>
        </w:rPr>
        <w:t xml:space="preserve"> en lugar de microservicios puros en la etapa de MVP reduce la complejidad operacional. No hay necesidad de gestionar redes complejas entre servicios, descubrimiento de servicios o autenticación duplicada, lo que permite al equipo enfocarse en entregar las funcionalidades centrales del MVP.</w:t>
      </w:r>
    </w:p>
    <w:p w:rsidR="00000000" w:rsidDel="00000000" w:rsidP="00000000" w:rsidRDefault="00000000" w:rsidRPr="00000000" w14:paraId="00000160">
      <w:pPr>
        <w:spacing w:after="240" w:before="240" w:lineRule="auto"/>
        <w:jc w:val="both"/>
        <w:rPr/>
      </w:pPr>
      <w:r w:rsidDel="00000000" w:rsidR="00000000" w:rsidRPr="00000000">
        <w:rPr>
          <w:rtl w:val="0"/>
        </w:rPr>
      </w:r>
    </w:p>
    <w:p w:rsidR="00000000" w:rsidDel="00000000" w:rsidP="00000000" w:rsidRDefault="00000000" w:rsidRPr="00000000" w14:paraId="00000161">
      <w:pPr>
        <w:pStyle w:val="Heading1"/>
        <w:keepNext w:val="0"/>
        <w:keepLines w:val="0"/>
        <w:spacing w:before="280" w:lineRule="auto"/>
        <w:jc w:val="both"/>
        <w:rPr>
          <w:b w:val="1"/>
          <w:sz w:val="36"/>
          <w:szCs w:val="36"/>
        </w:rPr>
      </w:pPr>
      <w:bookmarkStart w:colFirst="0" w:colLast="0" w:name="_heading=h.oku7wie3jy4d" w:id="78"/>
      <w:bookmarkEnd w:id="78"/>
      <w:r w:rsidDel="00000000" w:rsidR="00000000" w:rsidRPr="00000000">
        <w:rPr>
          <w:b w:val="1"/>
          <w:sz w:val="36"/>
          <w:szCs w:val="36"/>
          <w:rtl w:val="0"/>
        </w:rPr>
        <w:t xml:space="preserve">8) Conclusiones</w:t>
      </w:r>
    </w:p>
    <w:p w:rsidR="00000000" w:rsidDel="00000000" w:rsidP="00000000" w:rsidRDefault="00000000" w:rsidRPr="00000000" w14:paraId="00000162">
      <w:pPr>
        <w:pStyle w:val="Heading3"/>
        <w:keepNext w:val="0"/>
        <w:keepLines w:val="0"/>
        <w:spacing w:before="280" w:lineRule="auto"/>
        <w:ind w:left="720" w:hanging="360"/>
        <w:jc w:val="both"/>
        <w:rPr>
          <w:b w:val="1"/>
          <w:color w:val="000000"/>
          <w:sz w:val="26"/>
          <w:szCs w:val="26"/>
        </w:rPr>
      </w:pPr>
      <w:bookmarkStart w:colFirst="0" w:colLast="0" w:name="_heading=h.ivugi4f7xht3" w:id="79"/>
      <w:bookmarkEnd w:id="79"/>
      <w:r w:rsidDel="00000000" w:rsidR="00000000" w:rsidRPr="00000000">
        <w:rPr>
          <w:b w:val="1"/>
          <w:color w:val="000000"/>
          <w:sz w:val="26"/>
          <w:szCs w:val="26"/>
          <w:rtl w:val="0"/>
        </w:rPr>
        <w:t xml:space="preserve">8.1. Resumen de la Arquitectura</w:t>
      </w:r>
    </w:p>
    <w:p w:rsidR="00000000" w:rsidDel="00000000" w:rsidP="00000000" w:rsidRDefault="00000000" w:rsidRPr="00000000" w14:paraId="00000163">
      <w:pPr>
        <w:spacing w:after="300" w:before="300" w:lineRule="auto"/>
        <w:jc w:val="both"/>
        <w:rPr/>
      </w:pPr>
      <w:r w:rsidDel="00000000" w:rsidR="00000000" w:rsidRPr="00000000">
        <w:rPr>
          <w:rtl w:val="0"/>
        </w:rPr>
        <w:t xml:space="preserve">La arquitectura definida para el Producto Mínimo Viable (MVP) de </w:t>
      </w:r>
      <w:r w:rsidDel="00000000" w:rsidR="00000000" w:rsidRPr="00000000">
        <w:rPr>
          <w:b w:val="1"/>
          <w:rtl w:val="0"/>
        </w:rPr>
        <w:t xml:space="preserve">StudIA</w:t>
      </w:r>
      <w:r w:rsidDel="00000000" w:rsidR="00000000" w:rsidRPr="00000000">
        <w:rPr>
          <w:rtl w:val="0"/>
        </w:rPr>
        <w:t xml:space="preserve"> es un sistema </w:t>
      </w:r>
      <w:r w:rsidDel="00000000" w:rsidR="00000000" w:rsidRPr="00000000">
        <w:rPr>
          <w:b w:val="1"/>
          <w:rtl w:val="0"/>
        </w:rPr>
        <w:t xml:space="preserve">Cliente-Servidor N-Capas</w:t>
      </w:r>
      <w:r w:rsidDel="00000000" w:rsidR="00000000" w:rsidRPr="00000000">
        <w:rPr>
          <w:rtl w:val="0"/>
        </w:rPr>
        <w:t xml:space="preserve">, diseñado para ser robusto, probado y rápido de implementar.</w:t>
      </w:r>
    </w:p>
    <w:p w:rsidR="00000000" w:rsidDel="00000000" w:rsidP="00000000" w:rsidRDefault="00000000" w:rsidRPr="00000000" w14:paraId="00000164">
      <w:pPr>
        <w:spacing w:after="300" w:before="300" w:lineRule="auto"/>
        <w:jc w:val="both"/>
        <w:rPr/>
      </w:pPr>
      <w:r w:rsidDel="00000000" w:rsidR="00000000" w:rsidRPr="00000000">
        <w:rPr>
          <w:rtl w:val="0"/>
        </w:rPr>
        <w:t xml:space="preserve">El </w:t>
      </w:r>
      <w:r w:rsidDel="00000000" w:rsidR="00000000" w:rsidRPr="00000000">
        <w:rPr>
          <w:i w:val="1"/>
          <w:rtl w:val="0"/>
        </w:rPr>
        <w:t xml:space="preserve">backend</w:t>
      </w:r>
      <w:r w:rsidDel="00000000" w:rsidR="00000000" w:rsidRPr="00000000">
        <w:rPr>
          <w:rtl w:val="0"/>
        </w:rPr>
        <w:t xml:space="preserve"> se consolida como un </w:t>
      </w:r>
      <w:r w:rsidDel="00000000" w:rsidR="00000000" w:rsidRPr="00000000">
        <w:rPr>
          <w:b w:val="1"/>
          <w:rtl w:val="0"/>
        </w:rPr>
        <w:t xml:space="preserve">Monolito Modular</w:t>
      </w:r>
      <w:r w:rsidDel="00000000" w:rsidR="00000000" w:rsidRPr="00000000">
        <w:rPr>
          <w:rtl w:val="0"/>
        </w:rPr>
        <w:t xml:space="preserve"> desarrollado en </w:t>
      </w:r>
      <w:r w:rsidDel="00000000" w:rsidR="00000000" w:rsidRPr="00000000">
        <w:rPr>
          <w:b w:val="1"/>
          <w:rtl w:val="0"/>
        </w:rPr>
        <w:t xml:space="preserve">Django</w:t>
      </w:r>
      <w:r w:rsidDel="00000000" w:rsidR="00000000" w:rsidRPr="00000000">
        <w:rPr>
          <w:rtl w:val="0"/>
        </w:rPr>
        <w:t xml:space="preserve">. Esta elección (vista en el Punto 5 y 7) permite un desarrollo ágil al aprovechar las "baterías incluidas" del </w:t>
      </w:r>
      <w:r w:rsidDel="00000000" w:rsidR="00000000" w:rsidRPr="00000000">
        <w:rPr>
          <w:i w:val="1"/>
          <w:rtl w:val="0"/>
        </w:rPr>
        <w:t xml:space="preserve">framework</w:t>
      </w:r>
      <w:r w:rsidDel="00000000" w:rsidR="00000000" w:rsidRPr="00000000">
        <w:rPr>
          <w:rtl w:val="0"/>
        </w:rPr>
        <w:t xml:space="preserve">, como el ORM (que mapea directamente al Modelo E-R del Punto 2) y el panel de administración (que satisface los Casos de Uso del </w:t>
      </w:r>
      <w:r w:rsidDel="00000000" w:rsidR="00000000" w:rsidRPr="00000000">
        <w:rPr>
          <w:rtl w:val="0"/>
        </w:rPr>
        <w:t xml:space="preserve">Admin</w:t>
      </w:r>
      <w:r w:rsidDel="00000000" w:rsidR="00000000" w:rsidRPr="00000000">
        <w:rPr>
          <w:rtl w:val="0"/>
        </w:rPr>
        <w:t xml:space="preserve"> del Punto 6).</w:t>
      </w:r>
    </w:p>
    <w:p w:rsidR="00000000" w:rsidDel="00000000" w:rsidP="00000000" w:rsidRDefault="00000000" w:rsidRPr="00000000" w14:paraId="00000165">
      <w:pPr>
        <w:spacing w:after="300" w:before="300" w:lineRule="auto"/>
        <w:jc w:val="both"/>
        <w:rPr/>
      </w:pPr>
      <w:r w:rsidDel="00000000" w:rsidR="00000000" w:rsidRPr="00000000">
        <w:rPr>
          <w:rtl w:val="0"/>
        </w:rPr>
        <w:t xml:space="preserve">La arquitectura de despliegue (Punto 5) es clara: </w:t>
      </w:r>
      <w:r w:rsidDel="00000000" w:rsidR="00000000" w:rsidRPr="00000000">
        <w:rPr>
          <w:b w:val="1"/>
          <w:rtl w:val="0"/>
        </w:rPr>
        <w:t xml:space="preserve">Nginx</w:t>
      </w:r>
      <w:r w:rsidDel="00000000" w:rsidR="00000000" w:rsidRPr="00000000">
        <w:rPr>
          <w:rtl w:val="0"/>
        </w:rPr>
        <w:t xml:space="preserve"> actúa como </w:t>
      </w:r>
      <w:r w:rsidDel="00000000" w:rsidR="00000000" w:rsidRPr="00000000">
        <w:rPr>
          <w:i w:val="1"/>
          <w:rtl w:val="0"/>
        </w:rPr>
        <w:t xml:space="preserve">proxy</w:t>
      </w:r>
      <w:r w:rsidDel="00000000" w:rsidR="00000000" w:rsidRPr="00000000">
        <w:rPr>
          <w:rtl w:val="0"/>
        </w:rPr>
        <w:t xml:space="preserve"> inverso y servidor de archivos estáticos (</w:t>
      </w:r>
      <w:r w:rsidDel="00000000" w:rsidR="00000000" w:rsidRPr="00000000">
        <w:rPr>
          <w:rtl w:val="0"/>
        </w:rPr>
        <w:t xml:space="preserve">CSS/JS</w:t>
      </w:r>
      <w:r w:rsidDel="00000000" w:rsidR="00000000" w:rsidRPr="00000000">
        <w:rPr>
          <w:rtl w:val="0"/>
        </w:rPr>
        <w:t xml:space="preserve">), mientras que </w:t>
      </w:r>
      <w:r w:rsidDel="00000000" w:rsidR="00000000" w:rsidRPr="00000000">
        <w:rPr>
          <w:b w:val="1"/>
          <w:rtl w:val="0"/>
        </w:rPr>
        <w:t xml:space="preserve">Gunicorn</w:t>
      </w:r>
      <w:r w:rsidDel="00000000" w:rsidR="00000000" w:rsidRPr="00000000">
        <w:rPr>
          <w:rtl w:val="0"/>
        </w:rPr>
        <w:t xml:space="preserve"> gestiona la ejecución de la aplicación Django. La base de datos relacional </w:t>
      </w:r>
      <w:r w:rsidDel="00000000" w:rsidR="00000000" w:rsidRPr="00000000">
        <w:rPr>
          <w:b w:val="1"/>
          <w:rtl w:val="0"/>
        </w:rPr>
        <w:t xml:space="preserve">PostgreSQL</w:t>
      </w:r>
      <w:r w:rsidDel="00000000" w:rsidR="00000000" w:rsidRPr="00000000">
        <w:rPr>
          <w:rtl w:val="0"/>
        </w:rPr>
        <w:t xml:space="preserve">, ejecutada en </w:t>
      </w:r>
      <w:r w:rsidDel="00000000" w:rsidR="00000000" w:rsidRPr="00000000">
        <w:rPr>
          <w:b w:val="1"/>
          <w:rtl w:val="0"/>
        </w:rPr>
        <w:t xml:space="preserve">Docker</w:t>
      </w:r>
      <w:r w:rsidDel="00000000" w:rsidR="00000000" w:rsidRPr="00000000">
        <w:rPr>
          <w:rtl w:val="0"/>
        </w:rPr>
        <w:t xml:space="preserve">, proporciona la persistencia de datos.</w:t>
      </w:r>
    </w:p>
    <w:p w:rsidR="00000000" w:rsidDel="00000000" w:rsidP="00000000" w:rsidRDefault="00000000" w:rsidRPr="00000000" w14:paraId="00000166">
      <w:pPr>
        <w:spacing w:after="300" w:before="300" w:lineRule="auto"/>
        <w:jc w:val="both"/>
        <w:rPr/>
      </w:pPr>
      <w:r w:rsidDel="00000000" w:rsidR="00000000" w:rsidRPr="00000000">
        <w:rPr>
          <w:rtl w:val="0"/>
        </w:rPr>
        <w:t xml:space="preserve">Una decisión estratégica clave es el uso de </w:t>
      </w:r>
      <w:r w:rsidDel="00000000" w:rsidR="00000000" w:rsidRPr="00000000">
        <w:rPr>
          <w:b w:val="1"/>
          <w:rtl w:val="0"/>
        </w:rPr>
        <w:t xml:space="preserve">Capacitor</w:t>
      </w:r>
      <w:r w:rsidDel="00000000" w:rsidR="00000000" w:rsidRPr="00000000">
        <w:rPr>
          <w:rtl w:val="0"/>
        </w:rPr>
        <w:t xml:space="preserve"> para el </w:t>
      </w:r>
      <w:r w:rsidDel="00000000" w:rsidR="00000000" w:rsidRPr="00000000">
        <w:rPr>
          <w:i w:val="1"/>
          <w:rtl w:val="0"/>
        </w:rPr>
        <w:t xml:space="preserve">frontend</w:t>
      </w:r>
      <w:r w:rsidDel="00000000" w:rsidR="00000000" w:rsidRPr="00000000">
        <w:rPr>
          <w:rtl w:val="0"/>
        </w:rPr>
        <w:t xml:space="preserve">. Esto habilita una arquitectura de </w:t>
      </w:r>
      <w:r w:rsidDel="00000000" w:rsidR="00000000" w:rsidRPr="00000000">
        <w:rPr>
          <w:b w:val="1"/>
          <w:rtl w:val="0"/>
        </w:rPr>
        <w:t xml:space="preserve">aplicación híbrida</w:t>
      </w:r>
      <w:r w:rsidDel="00000000" w:rsidR="00000000" w:rsidRPr="00000000">
        <w:rPr>
          <w:rtl w:val="0"/>
        </w:rPr>
        <w:t xml:space="preserve">, permitiendo que una única base de código sirva tanto a la </w:t>
      </w:r>
      <w:r w:rsidDel="00000000" w:rsidR="00000000" w:rsidRPr="00000000">
        <w:rPr>
          <w:rtl w:val="0"/>
        </w:rPr>
        <w:t xml:space="preserve">Web App</w:t>
      </w:r>
      <w:r w:rsidDel="00000000" w:rsidR="00000000" w:rsidRPr="00000000">
        <w:rPr>
          <w:rtl w:val="0"/>
        </w:rPr>
        <w:t xml:space="preserve"> como a la </w:t>
      </w:r>
      <w:r w:rsidDel="00000000" w:rsidR="00000000" w:rsidRPr="00000000">
        <w:rPr>
          <w:rtl w:val="0"/>
        </w:rPr>
        <w:t xml:space="preserve">Móvil</w:t>
      </w:r>
      <w:r w:rsidDel="00000000" w:rsidR="00000000" w:rsidRPr="00000000">
        <w:rPr>
          <w:rtl w:val="0"/>
        </w:rPr>
        <w:t xml:space="preserve">, optimizando los recursos de desarrollo del MVP.</w:t>
      </w:r>
    </w:p>
    <w:p w:rsidR="00000000" w:rsidDel="00000000" w:rsidP="00000000" w:rsidRDefault="00000000" w:rsidRPr="00000000" w14:paraId="00000167">
      <w:pPr>
        <w:spacing w:after="300" w:before="300" w:lineRule="auto"/>
        <w:jc w:val="both"/>
        <w:rPr/>
      </w:pPr>
      <w:r w:rsidDel="00000000" w:rsidR="00000000" w:rsidRPr="00000000">
        <w:rPr>
          <w:rtl w:val="0"/>
        </w:rPr>
        <w:t xml:space="preserve">En conjunto, esta arquitectura satisface todos los requisitos funcionales (Casos de Uso) y de procesos (Diagrama de Actividad, Punto 4), conectando a los tres actores (</w:t>
      </w:r>
      <w:r w:rsidDel="00000000" w:rsidR="00000000" w:rsidRPr="00000000">
        <w:rPr>
          <w:rtl w:val="0"/>
        </w:rPr>
        <w:t xml:space="preserve">Admin</w:t>
      </w:r>
      <w:r w:rsidDel="00000000" w:rsidR="00000000" w:rsidRPr="00000000">
        <w:rPr>
          <w:rtl w:val="0"/>
        </w:rPr>
        <w:t xml:space="preserve">, </w:t>
      </w:r>
      <w:r w:rsidDel="00000000" w:rsidR="00000000" w:rsidRPr="00000000">
        <w:rPr>
          <w:rtl w:val="0"/>
        </w:rPr>
        <w:t xml:space="preserve">Tutor</w:t>
      </w:r>
      <w:r w:rsidDel="00000000" w:rsidR="00000000" w:rsidRPr="00000000">
        <w:rPr>
          <w:rtl w:val="0"/>
        </w:rPr>
        <w:t xml:space="preserve">, </w:t>
      </w:r>
      <w:r w:rsidDel="00000000" w:rsidR="00000000" w:rsidRPr="00000000">
        <w:rPr>
          <w:rtl w:val="0"/>
        </w:rPr>
        <w:t xml:space="preserve">Estudiante</w:t>
      </w:r>
      <w:r w:rsidDel="00000000" w:rsidR="00000000" w:rsidRPr="00000000">
        <w:rPr>
          <w:rtl w:val="0"/>
        </w:rPr>
        <w:t xml:space="preserve">) a través de componentes de software bien definidos (Punto 3).</w:t>
      </w:r>
    </w:p>
    <w:p w:rsidR="00000000" w:rsidDel="00000000" w:rsidP="00000000" w:rsidRDefault="00000000" w:rsidRPr="00000000" w14:paraId="00000168">
      <w:pPr>
        <w:pStyle w:val="Heading3"/>
        <w:keepNext w:val="0"/>
        <w:keepLines w:val="0"/>
        <w:spacing w:before="280" w:lineRule="auto"/>
        <w:ind w:left="720" w:hanging="360"/>
        <w:jc w:val="both"/>
        <w:rPr>
          <w:b w:val="1"/>
          <w:color w:val="000000"/>
          <w:sz w:val="26"/>
          <w:szCs w:val="26"/>
        </w:rPr>
      </w:pPr>
      <w:bookmarkStart w:colFirst="0" w:colLast="0" w:name="_heading=h.jh254rgun3e5" w:id="80"/>
      <w:bookmarkEnd w:id="80"/>
      <w:r w:rsidDel="00000000" w:rsidR="00000000" w:rsidRPr="00000000">
        <w:rPr>
          <w:b w:val="1"/>
          <w:color w:val="000000"/>
          <w:sz w:val="26"/>
          <w:szCs w:val="26"/>
          <w:rtl w:val="0"/>
        </w:rPr>
        <w:t xml:space="preserve">8.2. Futuras Mejoras o Extensiones Posibles</w:t>
      </w:r>
    </w:p>
    <w:p w:rsidR="00000000" w:rsidDel="00000000" w:rsidP="00000000" w:rsidRDefault="00000000" w:rsidRPr="00000000" w14:paraId="00000169">
      <w:pPr>
        <w:spacing w:after="300" w:before="300" w:lineRule="auto"/>
        <w:jc w:val="both"/>
        <w:rPr/>
      </w:pPr>
      <w:r w:rsidDel="00000000" w:rsidR="00000000" w:rsidRPr="00000000">
        <w:rPr>
          <w:rtl w:val="0"/>
        </w:rPr>
        <w:t xml:space="preserve">Si bien esta arquitectura es ideal para el MVP, está diseñada explícitamente para evolucionar. El diseño como "Monolito Modular" es el primer paso hacia futuras mejoras:</w:t>
      </w:r>
    </w:p>
    <w:p w:rsidR="00000000" w:rsidDel="00000000" w:rsidP="00000000" w:rsidRDefault="00000000" w:rsidRPr="00000000" w14:paraId="0000016A">
      <w:pPr>
        <w:numPr>
          <w:ilvl w:val="0"/>
          <w:numId w:val="1"/>
        </w:numPr>
        <w:spacing w:after="0" w:afterAutospacing="0" w:before="300" w:lineRule="auto"/>
        <w:ind w:left="720" w:hanging="360"/>
        <w:jc w:val="both"/>
      </w:pPr>
      <w:r w:rsidDel="00000000" w:rsidR="00000000" w:rsidRPr="00000000">
        <w:rPr>
          <w:b w:val="1"/>
          <w:rtl w:val="0"/>
        </w:rPr>
        <w:t xml:space="preserve">Evolución a Microservicios:</w:t>
      </w:r>
      <w:r w:rsidDel="00000000" w:rsidR="00000000" w:rsidRPr="00000000">
        <w:rPr>
          <w:rtl w:val="0"/>
        </w:rPr>
        <w:t xml:space="preserve"> A medida que la plataforma crezca, los módulos más utilizados o complejos (como </w:t>
      </w:r>
      <w:r w:rsidDel="00000000" w:rsidR="00000000" w:rsidRPr="00000000">
        <w:rPr>
          <w:rtl w:val="0"/>
        </w:rPr>
        <w:t xml:space="preserve">Adm. Usuarios</w:t>
      </w:r>
      <w:r w:rsidDel="00000000" w:rsidR="00000000" w:rsidRPr="00000000">
        <w:rPr>
          <w:rtl w:val="0"/>
        </w:rPr>
        <w:t xml:space="preserve"> o </w:t>
      </w:r>
      <w:r w:rsidDel="00000000" w:rsidR="00000000" w:rsidRPr="00000000">
        <w:rPr>
          <w:rtl w:val="0"/>
        </w:rPr>
        <w:t xml:space="preserve">Gest. Ayudantia</w:t>
      </w:r>
      <w:r w:rsidDel="00000000" w:rsidR="00000000" w:rsidRPr="00000000">
        <w:rPr>
          <w:rtl w:val="0"/>
        </w:rPr>
        <w:t xml:space="preserve">, identificados en el Punto 3) pueden desacoplarse del monolito principal de Django y convertirse en microservicios independientes. Esto permitirá que escalen de forma autónoma.</w:t>
      </w:r>
    </w:p>
    <w:p w:rsidR="00000000" w:rsidDel="00000000" w:rsidP="00000000" w:rsidRDefault="00000000" w:rsidRPr="00000000" w14:paraId="0000016B">
      <w:pPr>
        <w:numPr>
          <w:ilvl w:val="0"/>
          <w:numId w:val="1"/>
        </w:numPr>
        <w:spacing w:after="0" w:afterAutospacing="0" w:before="0" w:beforeAutospacing="0" w:lineRule="auto"/>
        <w:ind w:left="720" w:hanging="360"/>
        <w:jc w:val="both"/>
      </w:pPr>
      <w:r w:rsidDel="00000000" w:rsidR="00000000" w:rsidRPr="00000000">
        <w:rPr>
          <w:b w:val="1"/>
          <w:rtl w:val="0"/>
        </w:rPr>
        <w:t xml:space="preserve">Panel de Analítica Avanzada:</w:t>
      </w:r>
      <w:r w:rsidDel="00000000" w:rsidR="00000000" w:rsidRPr="00000000">
        <w:rPr>
          <w:rtl w:val="0"/>
        </w:rPr>
        <w:t xml:space="preserve"> El "panel administrativo básico" (mencionado en el Punto 1) puede evolucionar a un </w:t>
      </w:r>
      <w:r w:rsidDel="00000000" w:rsidR="00000000" w:rsidRPr="00000000">
        <w:rPr>
          <w:i w:val="1"/>
          <w:rtl w:val="0"/>
        </w:rPr>
        <w:t xml:space="preserve">dashboard</w:t>
      </w:r>
      <w:r w:rsidDel="00000000" w:rsidR="00000000" w:rsidRPr="00000000">
        <w:rPr>
          <w:rtl w:val="0"/>
        </w:rPr>
        <w:t xml:space="preserve"> de </w:t>
      </w:r>
      <w:r w:rsidDel="00000000" w:rsidR="00000000" w:rsidRPr="00000000">
        <w:rPr>
          <w:i w:val="1"/>
          <w:rtl w:val="0"/>
        </w:rPr>
        <w:t xml:space="preserve">Business Intelligence</w:t>
      </w:r>
      <w:r w:rsidDel="00000000" w:rsidR="00000000" w:rsidRPr="00000000">
        <w:rPr>
          <w:rtl w:val="0"/>
        </w:rPr>
        <w:t xml:space="preserve"> (BI). Este módulo podría analizar patrones de uso, ayudantías más demandadas, tasas de inscripción y su correlación con la deserción académica.</w:t>
      </w:r>
    </w:p>
    <w:p w:rsidR="00000000" w:rsidDel="00000000" w:rsidP="00000000" w:rsidRDefault="00000000" w:rsidRPr="00000000" w14:paraId="0000016C">
      <w:pPr>
        <w:numPr>
          <w:ilvl w:val="0"/>
          <w:numId w:val="1"/>
        </w:numPr>
        <w:spacing w:after="0" w:afterAutospacing="0" w:before="0" w:beforeAutospacing="0" w:lineRule="auto"/>
        <w:ind w:left="720" w:hanging="360"/>
        <w:jc w:val="both"/>
      </w:pPr>
      <w:r w:rsidDel="00000000" w:rsidR="00000000" w:rsidRPr="00000000">
        <w:rPr>
          <w:b w:val="1"/>
          <w:rtl w:val="0"/>
        </w:rPr>
        <w:t xml:space="preserve">Funcionalidades de Comunidad y Tiempo Real:</w:t>
      </w:r>
      <w:r w:rsidDel="00000000" w:rsidR="00000000" w:rsidRPr="00000000">
        <w:rPr>
          <w:rtl w:val="0"/>
        </w:rPr>
        <w:t xml:space="preserve"> Se puede implementar un sistema de </w:t>
      </w:r>
      <w:r w:rsidDel="00000000" w:rsidR="00000000" w:rsidRPr="00000000">
        <w:rPr>
          <w:b w:val="1"/>
          <w:rtl w:val="0"/>
        </w:rPr>
        <w:t xml:space="preserve">chat en tiempo real</w:t>
      </w:r>
      <w:r w:rsidDel="00000000" w:rsidR="00000000" w:rsidRPr="00000000">
        <w:rPr>
          <w:rtl w:val="0"/>
        </w:rPr>
        <w:t xml:space="preserve"> (usando WebSockets) para la comunicación directa entre tutores y estudiantes, así como un </w:t>
      </w:r>
      <w:r w:rsidDel="00000000" w:rsidR="00000000" w:rsidRPr="00000000">
        <w:rPr>
          <w:b w:val="1"/>
          <w:rtl w:val="0"/>
        </w:rPr>
        <w:t xml:space="preserve">sistema de calificación y reseñas</w:t>
      </w:r>
      <w:r w:rsidDel="00000000" w:rsidR="00000000" w:rsidRPr="00000000">
        <w:rPr>
          <w:rtl w:val="0"/>
        </w:rPr>
        <w:t xml:space="preserve"> (5 estrellas) para las ayudantías, fomentando la calidad.</w:t>
      </w:r>
    </w:p>
    <w:p w:rsidR="00000000" w:rsidDel="00000000" w:rsidP="00000000" w:rsidRDefault="00000000" w:rsidRPr="00000000" w14:paraId="0000016D">
      <w:pPr>
        <w:numPr>
          <w:ilvl w:val="0"/>
          <w:numId w:val="1"/>
        </w:numPr>
        <w:spacing w:after="300" w:before="0" w:beforeAutospacing="0" w:lineRule="auto"/>
        <w:ind w:left="720" w:hanging="360"/>
        <w:jc w:val="both"/>
      </w:pPr>
      <w:r w:rsidDel="00000000" w:rsidR="00000000" w:rsidRPr="00000000">
        <w:rPr>
          <w:b w:val="1"/>
          <w:rtl w:val="0"/>
        </w:rPr>
        <w:t xml:space="preserve">Despliegue Nativo en la Nube:</w:t>
      </w:r>
      <w:r w:rsidDel="00000000" w:rsidR="00000000" w:rsidRPr="00000000">
        <w:rPr>
          <w:rtl w:val="0"/>
        </w:rPr>
        <w:t xml:space="preserve"> La arquitectura de despliegue (Punto 5) puede migrar de contenedores Docker gestionados manualmente a plataformas de </w:t>
      </w:r>
      <w:r w:rsidDel="00000000" w:rsidR="00000000" w:rsidRPr="00000000">
        <w:rPr>
          <w:b w:val="1"/>
          <w:rtl w:val="0"/>
        </w:rPr>
        <w:t xml:space="preserve">orquestación (como Kubernetes)</w:t>
      </w:r>
      <w:r w:rsidDel="00000000" w:rsidR="00000000" w:rsidRPr="00000000">
        <w:rPr>
          <w:rtl w:val="0"/>
        </w:rPr>
        <w:t xml:space="preserve"> o servicios PaaS (Platform-as-a-Service como AWS Elastic Beanstalk o Google Cloud Run), para obtener autoescalado, alta disponibilidad y un despliegue continuo (CI/CD) más robusto.</w:t>
      </w:r>
    </w:p>
    <w:p w:rsidR="00000000" w:rsidDel="00000000" w:rsidP="00000000" w:rsidRDefault="00000000" w:rsidRPr="00000000" w14:paraId="0000016E">
      <w:pPr>
        <w:spacing w:after="240" w:before="0" w:lineRule="auto"/>
        <w:ind w:left="720" w:firstLine="0"/>
        <w:jc w:val="both"/>
        <w:rPr/>
      </w:pPr>
      <w:r w:rsidDel="00000000" w:rsidR="00000000" w:rsidRPr="00000000">
        <w:rPr>
          <w:rtl w:val="0"/>
        </w:rPr>
      </w:r>
    </w:p>
    <w:p w:rsidR="00000000" w:rsidDel="00000000" w:rsidP="00000000" w:rsidRDefault="00000000" w:rsidRPr="00000000" w14:paraId="0000016F">
      <w:pPr>
        <w:pStyle w:val="Heading1"/>
        <w:spacing w:after="240" w:before="240" w:lineRule="auto"/>
        <w:jc w:val="both"/>
        <w:rPr/>
      </w:pPr>
      <w:bookmarkStart w:colFirst="0" w:colLast="0" w:name="_heading=h.9fjg3p92re3b" w:id="81"/>
      <w:bookmarkEnd w:id="81"/>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XI5KYaDWC4qg4ktSUYtfpRs6Eg==">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