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STR-002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SUG-003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Severity guide: Critical = crash/blocker; High = major feature broken; Medium = workaround exists; Low = minor. No confirmed product bugs are logged at this time. One Shape finding was reviewed against a competitor app with similar UI/tools and reclassified to Suggestions (SUG-001).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/>
          <w:bCs w:val="1"/>
          <w:i w:val="0"/>
          <w:iCs w:val="0"/>
          <w:color w:val="2E75B6"/>
          <w:sz w:val="26"/>
          <w:szCs w:val="26"/>
          <w:rtl w:val="0"/>
        </w:rPr>
        <w:t>Previously logged item (reclassified): Shape restores original background</w:t>
      </w:r>
      <w:r w:rsidDel="00000000" w:rsidR="00000000" w:rsidRPr="00000000">
        <w:rPr>
          <w:rtl w:val="0"/>
        </w:rPr>
      </w:r>
    </w:p>
    <w:tbl>
      <w:tblPr>
        <w:tblStyle w:val="Table4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Background Remove → Primary editor → Shape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Moved to Suggestions (SUG-001)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Reclassified — not logged as product bug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OnePlus 9 5G · OxygenOS 13.1 · App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Always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Related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TC-BR-008 (Pass — accepted current design; improvement in SUG-001)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Steps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On Homepage,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In Gallery / Photos, select one image and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Wait for the primary editor. Confirm background is removed (checkerboard shows).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In primary tools, open Shape.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Apply a shape change.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Check the image preview.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Expected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Ideal product behavior: Shape would edit the already cleared image and keep the background removed. After checking a major competitor app (~50M+ downloads) that uses a very similar Shape tool and UI, the same restore-to-original behavior was observed. So this is treated as current market/design behavior, not a unique defect in this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Actual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Observed: applying Shape brings back the original background. Evidence screenshots are kept below for the report. Because the competitor app behaves the same, this item is moved to Suggestions as a product improvement opportunity instead of a High-severity bug.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Evidence</w:t>
      </w:r>
      <w:r w:rsidDel="00000000" w:rsidR="00000000" w:rsidRPr="00000000">
        <w:rPr>
          <w:color w:val="000000"/>
          <w:rtl w:val="0"/>
        </w:rPr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Decision: Do not count as a blocker bug. Keep the finding as SUG-001 so the report still shows product thinking: preserve cleared-image state in Shape, or clearly tell the user that Shape uses the original photo. Screenshots remain as supporting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STR-001: Batch Remover (up to 20 photos) is a clear product advantage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 (Homepage)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Overall Product Quality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Homepage claim “Process up to 20 images at once” + product comparison vs competitor apps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Compared with popular competitor apps that mainly focus on single-photo / portrait background removal, Auto Background Remover offers Batch mode where a user can upload up to 20 photos and process them in one run. This is a strong differentiator for people who need many images quickly (sellers, social media, bulk editing).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Batch support is a real market gap. Even if single-photo tools are common, doing many images in one flow saves time and makes this app more useful for productivity.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STR-002: UI icons are clear and easy to understand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and secondary editor toolbars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primary tools and secondary tools (Background, Blur, Text, Sticker, etc.)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Toolbar icons and labels are easy to relate to their actions. Users can understand Move, Erase, Repair, Background, Blur, Text, Sticker, and similar tools without confusion.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icons reduce learning time and make the editing flow feel simple for new users. This supports good usability on first use.</w:t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6666"/>
          <w:sz w:val="18"/>
        </w:rPr>
        <w:t>Evidence: screenshots kept under Section 2 (reclassified item).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SUG-003: Make Batch mode as strong as single-photo editing (quality + full edit tools)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Batch can process multiple images (up to 20), but background-remove quality/output is not always equal to single-photo mode. Full primary/secondary edits are not available across the whole batch in one run.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Improve Batch so each photo is processed with the same quality as the single Background Remove flow. Then allow batch-level primary/secondary actions too — for example background change, color, text, and similar edits — applied across selected images (up to 20) in one run.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Competitors are already good at single photos. The unique win for this app is Batch. If Batch quality matches single-photo quality and users can also edit all selected images together, the product becomes clearly stronger than competitors who lack this full batch workflow.</w:t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Use the Result dropdown in each row (click the cell in Microsoft Word): Pass / Fail / Blocked / Not Executed. Failed cases link to a Bug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14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/ multi-select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multiple images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2+ photos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images move into batch process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batch and review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Start batch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Progress shows; results are available for the selected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are saved without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0 (Shape item reclassified to SUG-001 after competitor check)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(STR-001 Batch advantage, STR-002 clear UI icons)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3 (SUG-001 Shape UX, SUG-002 smart align, SUG-003 stronger Batch)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13 / 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13 | Fail: 0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Single-photo flow is solid and UI is easy to understand. Main product advantage vs competitors is Batch Remover (up to 20). Biggest improvement opportunity: make Batch quality match single-photo results and allow shared primary/secondary edits across the batch.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