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практической работе №3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«Интеллектуальные 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Управление несколькими игроками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Халилов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</w:t>
            </w:r>
            <w:r>
              <w:rPr>
                <w:sz w:val="28"/>
                <w:szCs w:val="28"/>
              </w:rPr>
              <w:t>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С.А.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3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задачи координации действий автономных агентов с использованием деревьев решений.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разработать с использованием деревьев решений две программы (два дерева), имитирующие игрока и вратаря виртуального футбола.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игрока должна решать следующие задачи: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«звена» из двух (трех) игроков. Для «звена» из двух игроков один впереди, второй чуть сзади слева, для трех игроков: один впереди, двое сзади (справа и слева). Решение о месте игрока в «звене» должно выбираться автономно каждым игроком.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Движение игроков в составе «звена» по заданному маршруту (последним пунктом маршрута – забивание гола в ворота справа).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вратаря должна решать следующие задачи: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Защита ворот на правой половине поля.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Отбивание </w:t>
      </w:r>
      <w:r>
        <w:rPr>
          <w:i/>
          <w:sz w:val="28"/>
          <w:szCs w:val="28"/>
        </w:rPr>
        <w:t>kick</w:t>
      </w:r>
      <w:r>
        <w:rPr>
          <w:sz w:val="28"/>
          <w:szCs w:val="28"/>
        </w:rPr>
        <w:t xml:space="preserve"> и поимка мяча </w:t>
      </w:r>
      <w:r>
        <w:rPr>
          <w:i/>
          <w:sz w:val="28"/>
          <w:szCs w:val="28"/>
        </w:rPr>
        <w:t>catch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выполнения.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лидера группы игроков было составлено дерево решений, которое отвечает за движение по маршруту и забивание мяча в ворота. Это дерево решений представлено на рисунке 1. </w:t>
      </w:r>
    </w:p>
    <w:p>
      <w:pPr>
        <w:pStyle w:val="Normal"/>
        <w:keepNext w:val="true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26230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Дерево решений для движения по маршруту и забивания мяча в ворота</w:t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Отдельное дерево решений было составлено для формирования команды из двух игроков. Данное дерево используется в качестве руководства для "ведомого" игрока. Графическое представление данного дерева решений приведено на Рисунке 2.</w:t>
      </w:r>
    </w:p>
    <w:p>
      <w:pPr>
        <w:pStyle w:val="Normal"/>
        <w:keepNext w:val="true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2623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– Дерево решений для движения за лидером («звено» из двух игроков)</w:t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На рисунке 3 представлено дерево решений, которое использовалось для управления вратарём. Данный алгоритм основан на следующих принципах:</w:t>
      </w:r>
    </w:p>
    <w:p>
      <w:pPr>
        <w:pStyle w:val="NormalWeb"/>
        <w:numPr>
          <w:ilvl w:val="0"/>
          <w:numId w:val="5"/>
        </w:numPr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Если вратарь далеко от ворот, то необходимо добежать до них, занять центр ворот и повернуться в сторону мяча (если виден). После цель вратаря переключается на мяч.</w:t>
      </w:r>
    </w:p>
    <w:p>
      <w:pPr>
        <w:pStyle w:val="NormalWeb"/>
        <w:numPr>
          <w:ilvl w:val="0"/>
          <w:numId w:val="5"/>
        </w:numPr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Если мяч близко к воротам, то необходимо сделать рывок до него. На небольшом расстоянии (до 2) движущийся мяч можно поймать, в остальных случаях можно пнуть.</w:t>
      </w:r>
    </w:p>
    <w:p>
      <w:pPr>
        <w:pStyle w:val="NormalWeb"/>
        <w:numPr>
          <w:ilvl w:val="0"/>
          <w:numId w:val="5"/>
        </w:numPr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Если видно ворота противника, то сильно пнуть мяч в их сторону. Иначе необходимо развернуться в сторону ворот.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8"/>
        </w:rPr>
      </w:pPr>
      <w:r>
        <w:rPr>
          <w:bCs/>
          <w:sz w:val="28"/>
          <w:szCs w:val="28"/>
        </w:rPr>
        <w:t>После взаимодействия с мячом, текущей целью становятся ворота и вратарь возвращается в их центр.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-33020</wp:posOffset>
            </wp:positionV>
            <wp:extent cx="6120130" cy="412623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– Дерево решений для вратаря</w:t>
      </w:r>
    </w:p>
    <w:p>
      <w:pPr>
        <w:pStyle w:val="Title"/>
        <w:rPr>
          <w:sz w:val="28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keepNext w:val="true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Times1421"/>
        <w:spacing w:lineRule="auto" w:line="360"/>
        <w:rPr>
          <w:szCs w:val="28"/>
        </w:rPr>
      </w:pPr>
      <w:r>
        <w:rPr>
          <w:szCs w:val="28"/>
        </w:rPr>
        <w:t>Была выполнена практическая работа, в которой решена задача координации действий автономных агентов. Для этого были созданы деревья решений для движения по маршруту, движения за лидером и вратаря. Для управления взаимодействием с деревьями был разработан менеджер.</w:t>
      </w:r>
    </w:p>
    <w:sectPr>
      <w:headerReference w:type="default" r:id="rId5"/>
      <w:footerReference w:type="default" r:id="rId6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2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2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4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7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9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Title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Subtitle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Footer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Internet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1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basedOn w:val="DefaultParagraphFont"/>
    <w:link w:val="PlainTex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basedOn w:val="DefaultParagraphFont"/>
    <w:link w:val="Heading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2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974a4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TextBodyIndent">
    <w:name w:val="Body Text Indent"/>
    <w:basedOn w:val="Normal"/>
    <w:link w:val="Style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5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16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numPr>
        <w:ilvl w:val="0"/>
        <w:numId w:val="1"/>
      </w:num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ubtitle">
    <w:name w:val="Subtitle"/>
    <w:basedOn w:val="Normal"/>
    <w:link w:val="Style8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1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7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18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0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Header">
    <w:name w:val="Header"/>
    <w:basedOn w:val="Normal"/>
    <w:link w:val="Style12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3" w:customStyle="1">
    <w:name w:val="Основной текст1"/>
    <w:uiPriority w:val="99"/>
    <w:qFormat/>
    <w:rsid w:val="00dc5bb8"/>
    <w:pPr>
      <w:widowControl w:val="fals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19" w:customStyle="1">
    <w:name w:val="Стиль"/>
    <w:qFormat/>
    <w:rsid w:val="00fe0af3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5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1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13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2"/>
      </w:num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1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2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numbering" w:styleId="27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00133-5AC9-46AF-B85B-C8B3CCBE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Application>LibreOffice/7.4.4.2$Linux_X86_64 LibreOffice_project/85569322deea74ec9134968a29af2df5663baa21</Application>
  <AppVersion>15.0000</AppVersion>
  <Pages>6</Pages>
  <Words>376</Words>
  <Characters>2308</Characters>
  <CharactersWithSpaces>2647</CharactersWithSpaces>
  <Paragraphs>40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2021-02-17T08:39:00Z</dcterms:created>
  <dc:creator>SAP</dc:creator>
  <dc:description/>
  <dc:language>en-US</dc:language>
  <cp:lastModifiedBy/>
  <cp:lastPrinted>2021-02-18T08:22:00Z</cp:lastPrinted>
  <dcterms:modified xsi:type="dcterms:W3CDTF">2023-03-20T04:23:12Z</dcterms:modified>
  <cp:revision>49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