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Reyimboyeva O'g`iloy Qurbonboy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Reyimboyeva O'g`iloy Qurbonboy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26/06/2006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Beruniy Shahri, Ozod OFY, Bilimdon, </w:t>
      </w:r>
      <w:r>
        <w:rPr>
          <w:rFonts w:ascii="Times New Roman" w:hAnsi="Times New Roman" w:eastAsia="Times New Roman"/>
          <w:sz w:val="28"/>
        </w:rPr>
        <w:t>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93 10 67 37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Eserov Qurbonboy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94 284 67 37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Qo`yanbayeva Bayramgul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88 561 67 37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Reyimboyeva O'g`iloy Qurbonboy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