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Davlatova Sarvinoz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Davlatova Sarvinoz sizdan, Urganch innovatsion universiteti nodavlat Oliy ta’lim muassasasining 60230100 - Filoligiya va tillarni o'qitish(</w:t>
      </w:r>
      <w:r>
        <w:rPr>
          <w:rFonts w:ascii="Times New Roman" w:hAnsi="Times New Roman" w:eastAsia="Times New Roman"/>
          <w:sz w:val="28"/>
        </w:rPr>
        <w:t>Ingliz</w:t>
      </w:r>
      <w:r>
        <w:t xml:space="preserve"> tili)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21/05/2006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Xazorasp tumani, Muhomon, Umid, </w:t>
      </w:r>
      <w:r>
        <w:rPr>
          <w:rFonts w:ascii="Times New Roman" w:hAnsi="Times New Roman" w:eastAsia="Times New Roman"/>
          <w:sz w:val="28"/>
        </w:rPr>
        <w:t>19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88 608 02 70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Sobirov Uchqun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93 758 50 64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Boltayeva Muyassar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93 758 50 64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Davlatova Sarvinoz                        </w:t>
      </w:r>
      <w:r>
        <w:rPr>
          <w:rFonts w:ascii="Times New Roman" w:hAnsi="Times New Roman" w:eastAsia="Times New Roman"/>
          <w:sz w:val="28"/>
        </w:rPr>
        <w:t>22/07/2024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