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</w:rPr>
        <w:t>Urganch</w:t>
      </w:r>
      <w:r>
        <w:t xml:space="preserve"> innovatsion universiteti nodavlat Oliy ta’lim muassasasi rektori M.Ishmuratovga abituriyent Bobojanova Onaxon Ilxombekovna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Bobojanova Onaxon Ilxombekovna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25/12/1984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Urganch, Tandirchi, Alpomish, </w:t>
      </w:r>
      <w:r>
        <w:rPr>
          <w:rFonts w:ascii="Times New Roman" w:hAnsi="Times New Roman" w:eastAsia="Times New Roman"/>
          <w:sz w:val="28"/>
        </w:rPr>
        <w:t>10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Bobojanov Ilxom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Masharipova o'g'iljon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99 564 58 23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Bobojanova Onaxon Ilxombekovna                        </w:t>
      </w:r>
      <w:r>
        <w:rPr>
          <w:rFonts w:ascii="Times New Roman" w:hAnsi="Times New Roman" w:eastAsia="Times New Roman"/>
          <w:sz w:val="28"/>
        </w:rPr>
        <w:t>07/06/2024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