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Ro`zmatov Suxrob Mansurbek o`g`li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Ro`zmatov Suxrob Mansurbek o`g`li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20/09/2006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Po'lat, po'lat, </w:t>
      </w:r>
      <w:r>
        <w:rPr>
          <w:rFonts w:ascii="Times New Roman" w:hAnsi="Times New Roman" w:eastAsia="Times New Roman"/>
          <w:sz w:val="28"/>
        </w:rPr>
        <w:t>78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914272511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Matyakubov Ruzmat Atahonovich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912776477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Bo`yazova Guljon Matchanovna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991135132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Ro`zmatov Suxrob Mansurbek o`g`li                        </w:t>
      </w:r>
      <w:r>
        <w:rPr>
          <w:rFonts w:ascii="Times New Roman" w:hAnsi="Times New Roman" w:eastAsia="Times New Roman"/>
          <w:sz w:val="28"/>
        </w:rPr>
        <w:t>19/07/2024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