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AA8857612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27/06/2024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PQ-43</w:t>
      </w:r>
      <w:r>
        <w:rPr>
          <w:rFonts w:ascii="Times New Roman" w:hAnsi="Times New Roman" w:eastAsia="Times New Roman"/>
          <w:sz w:val="28"/>
        </w:rPr>
        <w:t>5</w:t>
      </w:r>
      <w:r>
        <w:t xml:space="preserve">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Shonazarov Kamronbek Saidnazar o'g'li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3-kurs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60220300 - Tarix</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Guliston</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Shonazarov Kamronbek Saidnazar o'g'li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Xiva shahri, Guliston MFY, Shodlik ko'chasi, 49a-uy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AA8857612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+998948029666, </w:t>
      </w:r>
      <w:r>
        <w:rPr>
          <w:rFonts w:ascii="Times New Roman" w:hAnsi="Times New Roman" w:eastAsia="Times New Roman"/>
          <w:sz w:val="28"/>
        </w:rPr>
        <w:t>+998995794458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