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ED08B" w14:textId="6CD086DF"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4A22F6" w:rsidRPr="00456642">
        <w:rPr>
          <w:rFonts w:ascii="Times New Roman" w:eastAsia="Times New Roman" w:hAnsi="Times New Roman" w:cs="Times New Roman"/>
          <w:b/>
          <w:bCs/>
          <w:color w:val="1D1B11" w:themeColor="background2" w:themeShade="1A"/>
          <w:sz w:val="26"/>
          <w:szCs w:val="28"/>
          <w:lang w:val="en-US"/>
        </w:rPr>
        <w:t xml:space="preserve">lov-kontrakt </w:t>
      </w:r>
      <w:r w:rsidRPr="00456642">
        <w:rPr>
          <w:rFonts w:ascii="Times New Roman" w:eastAsia="Times New Roman" w:hAnsi="Times New Roman" w:cs="Times New Roman"/>
          <w:b/>
          <w:bCs/>
          <w:i/>
          <w:color w:val="1D1B11" w:themeColor="background2" w:themeShade="1A"/>
          <w:sz w:val="26"/>
          <w:szCs w:val="28"/>
          <w:lang w:val="en-US"/>
        </w:rPr>
        <w:t>(</w:t>
      </w:r>
      <w:r w:rsidR="004A22F6" w:rsidRPr="00456642">
        <w:rPr>
          <w:rFonts w:ascii="Times New Roman" w:eastAsia="Times New Roman" w:hAnsi="Times New Roman" w:cs="Times New Roman"/>
          <w:b/>
          <w:bCs/>
          <w:i/>
          <w:color w:val="1D1B11" w:themeColor="background2" w:themeShade="1A"/>
          <w:sz w:val="26"/>
          <w:szCs w:val="28"/>
          <w:lang w:val="en-US"/>
        </w:rPr>
        <w:t>ikki tomonlama</w:t>
      </w:r>
      <w:r w:rsidRPr="00456642">
        <w:rPr>
          <w:rFonts w:ascii="Times New Roman" w:eastAsia="Times New Roman" w:hAnsi="Times New Roman" w:cs="Times New Roman"/>
          <w:b/>
          <w:bCs/>
          <w:i/>
          <w:color w:val="1D1B11" w:themeColor="background2" w:themeShade="1A"/>
          <w:sz w:val="26"/>
          <w:szCs w:val="28"/>
          <w:lang w:val="en-US"/>
        </w:rPr>
        <w:t>)</w:t>
      </w:r>
      <w:r w:rsidRPr="00456642">
        <w:rPr>
          <w:rFonts w:ascii="Times New Roman" w:eastAsia="Times New Roman" w:hAnsi="Times New Roman" w:cs="Times New Roman"/>
          <w:b/>
          <w:bCs/>
          <w:color w:val="1D1B11" w:themeColor="background2" w:themeShade="1A"/>
          <w:sz w:val="26"/>
          <w:szCs w:val="28"/>
          <w:lang w:val="en-US"/>
        </w:rPr>
        <w:t xml:space="preserve"> </w:t>
      </w:r>
      <w:r w:rsidR="004A22F6" w:rsidRPr="00456642">
        <w:rPr>
          <w:rFonts w:ascii="Times New Roman" w:eastAsia="Times New Roman" w:hAnsi="Times New Roman" w:cs="Times New Roman"/>
          <w:b/>
          <w:bCs/>
          <w:color w:val="1D1B11" w:themeColor="background2" w:themeShade="1A"/>
          <w:sz w:val="26"/>
          <w:szCs w:val="28"/>
          <w:lang w:val="en-US"/>
        </w:rPr>
        <w:t>asosida mutaxassis tayyorlashga</w:t>
      </w:r>
      <w:r w:rsidRPr="00456642">
        <w:rPr>
          <w:rFonts w:ascii="Times New Roman" w:eastAsia="Times New Roman" w:hAnsi="Times New Roman" w:cs="Times New Roman"/>
          <w:b/>
          <w:bCs/>
          <w:color w:val="1D1B11" w:themeColor="background2" w:themeShade="1A"/>
          <w:sz w:val="26"/>
          <w:szCs w:val="28"/>
          <w:lang w:val="en-US"/>
        </w:rPr>
        <w:t xml:space="preserve"> </w:t>
      </w:r>
    </w:p>
    <w:p w14:paraId="4C330D47" w14:textId="398D7056" w:rsidR="009C1737" w:rsidRPr="00D94BD2" w:rsidRDefault="00FD1332" w:rsidP="00D94BD2">
      <w:pPr>
        <w:autoSpaceDE w:val="0"/>
        <w:autoSpaceDN w:val="0"/>
        <w:adjustRightInd w:val="0"/>
        <w:spacing w:after="0" w:line="360" w:lineRule="auto"/>
        <w:jc w:val="center"/>
        <w:rPr>
          <w:rFonts w:ascii="Times New Roman" w:hAnsi="Times New Roman" w:cs="Times New Roman"/>
          <w:color w:val="1D1B11" w:themeColor="background2" w:themeShade="1A"/>
          <w:sz w:val="28"/>
          <w:szCs w:val="28"/>
          <w:lang w:val="en-US"/>
        </w:rPr>
      </w:pPr>
      <w:r w:rsidRPr="00C75A55">
        <w:rPr>
          <w:rFonts w:ascii="Times New Roman" w:eastAsia="Times New Roman" w:hAnsi="Times New Roman"/>
          <w:sz w:val="26"/>
          <w:lang w:val="en-US"/>
        </w:rPr>
        <w:t xml:space="preserve">SHARTNOMA № </w:t>
      </w:r>
      <w:bookmarkStart w:id="0" w:name="_GoBack"/>
      <w:r w:rsidR="00D94BD2" w:rsidRPr="00D94BD2">
        <w:rPr>
          <w:rFonts w:ascii="Times New Roman" w:eastAsia="Times New Roman" w:hAnsi="Times New Roman"/>
          <w:sz w:val="26"/>
          <w:lang w:val="en-US"/>
        </w:rPr>
        <w:t>AB4030127</w:t>
      </w:r>
      <w:bookmarkEnd w:id="0"/>
    </w:p>
    <w:p w14:paraId="5D913FEC" w14:textId="19632E07"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C75A55">
        <w:rPr>
          <w:rFonts w:ascii="Times New Roman" w:eastAsia="Times New Roman" w:hAnsi="Times New Roman"/>
          <w:sz w:val="26"/>
          <w:lang w:val="en-US"/>
        </w:rPr>
        <w:t xml:space="preserve"> 30/09/2024                                                                                        Urganch shahri</w:t>
      </w:r>
    </w:p>
    <w:p w14:paraId="284E267D" w14:textId="5C17FE40"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59275683" w14:textId="76A2DEC8"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sidRPr="00C75A55">
        <w:rPr>
          <w:rFonts w:ascii="Times New Roman" w:eastAsia="Times New Roman" w:hAnsi="Times New Roman"/>
          <w:sz w:val="26"/>
          <w:lang w:val="en-US"/>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Bekbo'sinova Sevinchoy Sarvarovna birgalikda ushbu to‘lov-kontrakt shartnomasini quyidagicha tuzdilar: </w:t>
      </w:r>
    </w:p>
    <w:p w14:paraId="552EB5E8"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7C0568B5" w14:textId="5AC0C692"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Pr="00456642">
        <w:rPr>
          <w:rFonts w:ascii="Times New Roman" w:eastAsia="Times New Roman" w:hAnsi="Times New Roman" w:cs="Times New Roman"/>
          <w:b/>
          <w:bCs/>
          <w:color w:val="1D1B11" w:themeColor="background2" w:themeShade="1A"/>
          <w:sz w:val="26"/>
          <w:szCs w:val="28"/>
          <w:lang w:val="en-US"/>
        </w:rPr>
        <w:t>LOV-KONTRAKT</w:t>
      </w:r>
      <w:r w:rsidR="00FD1332" w:rsidRPr="00456642">
        <w:rPr>
          <w:rFonts w:ascii="Times New Roman" w:eastAsia="Times New Roman" w:hAnsi="Times New Roman" w:cs="Times New Roman"/>
          <w:b/>
          <w:bCs/>
          <w:color w:val="1D1B11" w:themeColor="background2" w:themeShade="1A"/>
          <w:sz w:val="26"/>
          <w:szCs w:val="28"/>
          <w:lang w:val="en-US"/>
        </w:rPr>
        <w:t xml:space="preserve"> </w:t>
      </w:r>
      <w:r w:rsidR="005B40BF" w:rsidRPr="00456642">
        <w:rPr>
          <w:rFonts w:ascii="Times New Roman" w:eastAsia="Times New Roman" w:hAnsi="Times New Roman" w:cs="Times New Roman"/>
          <w:b/>
          <w:bCs/>
          <w:color w:val="1D1B11" w:themeColor="background2" w:themeShade="1A"/>
          <w:sz w:val="26"/>
          <w:szCs w:val="28"/>
          <w:lang w:val="en-US"/>
        </w:rPr>
        <w:t xml:space="preserve">SHARTNOMASINING </w:t>
      </w:r>
      <w:r w:rsidR="00FD1332" w:rsidRPr="00456642">
        <w:rPr>
          <w:rFonts w:ascii="Times New Roman" w:eastAsia="Times New Roman" w:hAnsi="Times New Roman" w:cs="Times New Roman"/>
          <w:b/>
          <w:bCs/>
          <w:color w:val="1D1B11" w:themeColor="background2" w:themeShade="1A"/>
          <w:sz w:val="26"/>
          <w:szCs w:val="28"/>
          <w:lang w:val="en-US"/>
        </w:rPr>
        <w:t>PREDMETI</w:t>
      </w:r>
    </w:p>
    <w:p w14:paraId="768EE960" w14:textId="59E8CD5E"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1.1. </w:t>
      </w:r>
      <w:r w:rsidRPr="00456642">
        <w:rPr>
          <w:rFonts w:ascii="Times New Roman" w:eastAsia="Times New Roman" w:hAnsi="Times New Roman" w:cs="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vaqtida amalga oshirishni va tasdiqlangan o‘quv reja</w:t>
      </w:r>
      <w:r w:rsidR="005B40BF" w:rsidRPr="00456642">
        <w:rPr>
          <w:rFonts w:ascii="Times New Roman" w:eastAsia="Times New Roman" w:hAnsi="Times New Roman" w:cs="Times New Roman"/>
          <w:color w:val="1D1B11" w:themeColor="background2" w:themeShade="1A"/>
          <w:sz w:val="26"/>
          <w:szCs w:val="28"/>
          <w:lang w:val="en-US"/>
        </w:rPr>
        <w:t>siga muvofiq olib boriladigan darslarga to‘liq qatnashgan holda</w:t>
      </w:r>
      <w:r w:rsidRPr="00456642">
        <w:rPr>
          <w:rFonts w:ascii="Times New Roman" w:eastAsia="Times New Roman" w:hAnsi="Times New Roman" w:cs="Times New Roman"/>
          <w:color w:val="1D1B11" w:themeColor="background2" w:themeShade="1A"/>
          <w:sz w:val="26"/>
          <w:szCs w:val="28"/>
          <w:lang w:val="en-US"/>
        </w:rPr>
        <w:t xml:space="preserve"> va ta’lim olishni</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o‘z zimma</w:t>
      </w:r>
      <w:r w:rsidR="005B40BF" w:rsidRPr="00456642">
        <w:rPr>
          <w:rFonts w:ascii="Times New Roman" w:eastAsia="Times New Roman" w:hAnsi="Times New Roman" w:cs="Times New Roman"/>
          <w:color w:val="1D1B11" w:themeColor="background2" w:themeShade="1A"/>
          <w:sz w:val="26"/>
          <w:szCs w:val="28"/>
          <w:lang w:val="en-US"/>
        </w:rPr>
        <w:t>s</w:t>
      </w:r>
      <w:r w:rsidRPr="00456642">
        <w:rPr>
          <w:rFonts w:ascii="Times New Roman" w:eastAsia="Times New Roman" w:hAnsi="Times New Roman" w:cs="Times New Roman"/>
          <w:color w:val="1D1B11" w:themeColor="background2" w:themeShade="1A"/>
          <w:sz w:val="26"/>
          <w:szCs w:val="28"/>
          <w:lang w:val="en-US"/>
        </w:rPr>
        <w:t>iga oladi. Ta’lim oluvchining ta’lim ma’lumotlari quyidagicha:</w:t>
      </w:r>
    </w:p>
    <w:p w14:paraId="639C115E" w14:textId="6C8679AA"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755328F9"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1257D2E5" w14:textId="6EE7744D"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sidRPr="00C75A55">
        <w:rPr>
          <w:rFonts w:ascii="Times New Roman" w:eastAsia="Times New Roman" w:hAnsi="Times New Roman"/>
          <w:sz w:val="26"/>
          <w:lang w:val="en-US"/>
        </w:rPr>
        <w:lastRenderedPageBreak/>
        <w:t xml:space="preserve">Ta’lim bosqichi: </w:t>
      </w:r>
      <w:r w:rsidR="00C75A55">
        <w:rPr>
          <w:rFonts w:ascii="Times New Roman" w:eastAsia="Times New Roman" w:hAnsi="Times New Roman"/>
          <w:sz w:val="26"/>
          <w:lang w:val="en-US"/>
        </w:rPr>
        <w:t xml:space="preserve">Magistratura </w:t>
      </w:r>
      <w:r w:rsidRPr="00C75A55">
        <w:rPr>
          <w:rFonts w:ascii="Times New Roman" w:eastAsia="Times New Roman" w:hAnsi="Times New Roman"/>
          <w:sz w:val="26"/>
          <w:lang w:val="en-US"/>
        </w:rPr>
        <w:t>;                                              Ta'lim shakli: Kunduzgi;</w:t>
      </w:r>
    </w:p>
    <w:p w14:paraId="4E42472C" w14:textId="12D3C42D"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C75A55">
        <w:rPr>
          <w:rFonts w:ascii="Times New Roman" w:eastAsia="Times New Roman" w:hAnsi="Times New Roman"/>
          <w:sz w:val="26"/>
          <w:lang w:val="en-US"/>
        </w:rPr>
        <w:lastRenderedPageBreak/>
        <w:t xml:space="preserve">O‘qish muddati: </w:t>
      </w:r>
      <w:r w:rsidR="00C75A55">
        <w:rPr>
          <w:rFonts w:ascii="Times New Roman" w:eastAsia="Times New Roman" w:hAnsi="Times New Roman"/>
          <w:sz w:val="26"/>
          <w:lang w:val="en-US"/>
        </w:rPr>
        <w:t>2</w:t>
      </w:r>
      <w:r w:rsidRPr="00C75A55">
        <w:rPr>
          <w:rFonts w:ascii="Times New Roman" w:eastAsia="Times New Roman" w:hAnsi="Times New Roman"/>
          <w:sz w:val="26"/>
          <w:lang w:val="en-US"/>
        </w:rPr>
        <w:t xml:space="preserve">-yil;                        </w:t>
      </w:r>
    </w:p>
    <w:p w14:paraId="5FB154B9" w14:textId="77777777"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C75A55">
        <w:rPr>
          <w:rFonts w:ascii="Times New Roman" w:eastAsia="Times New Roman" w:hAnsi="Times New Roman"/>
          <w:sz w:val="26"/>
          <w:lang w:val="en-US"/>
        </w:rPr>
        <w:t>O‘quv kursi: 1-kurs;</w:t>
      </w:r>
    </w:p>
    <w:p w14:paraId="310C3312"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C1008AA" w14:textId="38C3777A"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sidRPr="00C75A55">
        <w:rPr>
          <w:rFonts w:ascii="Times New Roman" w:eastAsia="Times New Roman" w:hAnsi="Times New Roman"/>
          <w:sz w:val="26"/>
          <w:lang w:val="en-US"/>
        </w:rPr>
        <w:lastRenderedPageBreak/>
        <w:t xml:space="preserve">Ta’lim yo‘nalishi: </w:t>
      </w:r>
      <w:r w:rsidR="00C75A55" w:rsidRPr="00C75A55">
        <w:rPr>
          <w:rFonts w:ascii="Times New Roman" w:eastAsia="Times New Roman" w:hAnsi="Times New Roman" w:cs="Times New Roman"/>
          <w:sz w:val="26"/>
          <w:lang w:val="en-US"/>
        </w:rPr>
        <w:t>70230101 – Lingivistika (o‘zbek tili</w:t>
      </w:r>
      <w:r w:rsidR="00C75A55">
        <w:rPr>
          <w:rFonts w:eastAsia="Times New Roman"/>
          <w:sz w:val="26"/>
          <w:lang w:val="en-US"/>
        </w:rPr>
        <w:t>)</w:t>
      </w:r>
    </w:p>
    <w:p w14:paraId="4E293467" w14:textId="7F48769E"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muassasasi”ga o‘qishga qabul qilingan </w:t>
      </w:r>
      <w:r w:rsidR="005B40BF" w:rsidRPr="00456642">
        <w:rPr>
          <w:rFonts w:ascii="Times New Roman" w:eastAsia="Times New Roman" w:hAnsi="Times New Roman" w:cs="Times New Roman"/>
          <w:color w:val="1D1B11" w:themeColor="background2" w:themeShade="1A"/>
          <w:sz w:val="26"/>
          <w:szCs w:val="28"/>
          <w:lang w:val="en-US"/>
        </w:rPr>
        <w:t>talabalar</w:t>
      </w:r>
      <w:r w:rsidRPr="00456642">
        <w:rPr>
          <w:rFonts w:ascii="Times New Roman" w:eastAsia="Times New Roman" w:hAnsi="Times New Roman" w:cs="Times New Roman"/>
          <w:color w:val="1D1B11" w:themeColor="background2" w:themeShade="1A"/>
          <w:sz w:val="26"/>
          <w:szCs w:val="28"/>
          <w:lang w:val="en-US"/>
        </w:rPr>
        <w:t xml:space="preserve"> O‘zbekiston Respublikasining</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“Ta’lim to‘g‘risida”gi Qonuni va malaka talablariga muvofiq ishlab chiqilgan o‘quv rejalar</w:t>
      </w:r>
      <w:r w:rsidR="005B40BF"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va fan dasturlari</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asosida ta’lim oladilar.</w:t>
      </w:r>
    </w:p>
    <w:p w14:paraId="1DCC3AAC" w14:textId="671DC670"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Pr="00456642">
        <w:rPr>
          <w:rFonts w:ascii="Times New Roman" w:eastAsia="Times New Roman" w:hAnsi="Times New Roman" w:cs="Times New Roman"/>
          <w:b/>
          <w:bCs/>
          <w:color w:val="1D1B11" w:themeColor="background2" w:themeShade="1A"/>
          <w:sz w:val="26"/>
          <w:szCs w:val="28"/>
          <w:lang w:val="en-US"/>
        </w:rPr>
        <w:t>LOV-KONTRAKT</w:t>
      </w:r>
      <w:r w:rsidR="00AF2725" w:rsidRPr="00456642">
        <w:rPr>
          <w:rFonts w:ascii="Times New Roman" w:eastAsia="Times New Roman" w:hAnsi="Times New Roman" w:cs="Times New Roman"/>
          <w:b/>
          <w:bCs/>
          <w:color w:val="1D1B11" w:themeColor="background2" w:themeShade="1A"/>
          <w:sz w:val="26"/>
          <w:szCs w:val="28"/>
          <w:lang w:val="en-US"/>
        </w:rPr>
        <w:t xml:space="preserve"> SHARTNOMASINING</w:t>
      </w:r>
      <w:r w:rsidR="00FD1332" w:rsidRPr="00456642">
        <w:rPr>
          <w:rFonts w:ascii="Times New Roman" w:eastAsia="Times New Roman" w:hAnsi="Times New Roman" w:cs="Times New Roman"/>
          <w:b/>
          <w:bCs/>
          <w:color w:val="1D1B11" w:themeColor="background2" w:themeShade="1A"/>
          <w:sz w:val="26"/>
          <w:szCs w:val="28"/>
          <w:lang w:val="en-US"/>
        </w:rPr>
        <w:t xml:space="preserve"> NARXI, </w:t>
      </w:r>
      <w:r w:rsidR="00AF2725" w:rsidRPr="00456642">
        <w:rPr>
          <w:rFonts w:ascii="Times New Roman" w:eastAsia="Times New Roman" w:hAnsi="Times New Roman" w:cs="Times New Roman"/>
          <w:b/>
          <w:bCs/>
          <w:color w:val="1D1B11" w:themeColor="background2" w:themeShade="1A"/>
          <w:sz w:val="26"/>
          <w:szCs w:val="28"/>
          <w:lang w:val="en-US"/>
        </w:rPr>
        <w:t xml:space="preserve"> </w:t>
      </w:r>
      <w:r w:rsidR="00FD1332" w:rsidRPr="00456642">
        <w:rPr>
          <w:rFonts w:ascii="Times New Roman" w:eastAsia="Times New Roman" w:hAnsi="Times New Roman" w:cs="Times New Roman"/>
          <w:b/>
          <w:bCs/>
          <w:color w:val="1D1B11" w:themeColor="background2" w:themeShade="1A"/>
          <w:sz w:val="26"/>
          <w:szCs w:val="28"/>
          <w:lang w:val="en-US"/>
        </w:rPr>
        <w:t>TO‘LASH</w:t>
      </w:r>
      <w:r w:rsidR="00AF2725" w:rsidRPr="00456642">
        <w:rPr>
          <w:rFonts w:ascii="Times New Roman" w:eastAsia="Times New Roman" w:hAnsi="Times New Roman" w:cs="Times New Roman"/>
          <w:b/>
          <w:bCs/>
          <w:color w:val="1D1B11" w:themeColor="background2" w:themeShade="1A"/>
          <w:sz w:val="26"/>
          <w:szCs w:val="28"/>
          <w:lang w:val="en-US"/>
        </w:rPr>
        <w:t xml:space="preserve"> </w:t>
      </w:r>
    </w:p>
    <w:p w14:paraId="3EF39780" w14:textId="22492152"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MUDDATI VA TARTIBI</w:t>
      </w:r>
    </w:p>
    <w:p w14:paraId="2207DA20"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2247C230" w14:textId="52B84513"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eastAsia="Times New Roman" w:hAnsi="Times New Roman" w:cs="Times New Roman"/>
          <w:color w:val="1D1B11" w:themeColor="background2" w:themeShade="1A"/>
          <w:sz w:val="26"/>
          <w:szCs w:val="28"/>
          <w:lang w:val="en-US"/>
        </w:rPr>
        <w:tab/>
      </w:r>
      <w:r>
        <w:rPr>
          <w:rFonts w:ascii="Times New Roman" w:eastAsia="Times New Roman" w:hAnsi="Times New Roman" w:cs="Times New Roman"/>
          <w:color w:val="1D1B11" w:themeColor="background2" w:themeShade="1A"/>
          <w:sz w:val="26"/>
          <w:szCs w:val="28"/>
          <w:lang w:val="en-US"/>
        </w:rPr>
        <w:tab/>
      </w:r>
      <w:r w:rsidR="00D12328" w:rsidRPr="00D12328">
        <w:rPr>
          <w:rFonts w:ascii="Times New Roman" w:eastAsia="Times New Roman" w:hAnsi="Times New Roman" w:cs="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35F166A2" w14:textId="34ECF53C"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C75A55">
        <w:rPr>
          <w:rFonts w:ascii="Times New Roman" w:eastAsia="Times New Roman" w:hAnsi="Times New Roman"/>
          <w:sz w:val="26"/>
          <w:lang w:val="en-US"/>
        </w:rPr>
        <w:t xml:space="preserve">2.1. Ushbu kontrakt bo‘yicha ta’lim oluvchini bir yillik o‘qitish uchun to‘lov </w:t>
      </w:r>
      <w:r w:rsidR="00C75A55">
        <w:rPr>
          <w:rFonts w:ascii="Times New Roman" w:eastAsia="Times New Roman" w:hAnsi="Times New Roman"/>
          <w:sz w:val="26"/>
          <w:lang w:val="en-US"/>
        </w:rPr>
        <w:t xml:space="preserve">22 </w:t>
      </w:r>
      <w:r w:rsidRPr="00C75A55">
        <w:rPr>
          <w:rFonts w:ascii="Times New Roman" w:eastAsia="Times New Roman" w:hAnsi="Times New Roman"/>
          <w:sz w:val="26"/>
          <w:lang w:val="en-US"/>
        </w:rPr>
        <w:t>000000 soʻmni (stipendiyasiz) tashkil etadi va quyidagi muddatlarda amalga oshiriladi:</w:t>
      </w:r>
    </w:p>
    <w:p w14:paraId="08FB1B5D" w14:textId="330D6DCD"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24556F57" w14:textId="5C015108"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i/>
          <w:iCs/>
          <w:color w:val="1D1B11" w:themeColor="background2" w:themeShade="1A"/>
          <w:sz w:val="26"/>
          <w:szCs w:val="28"/>
          <w:lang w:val="en-US"/>
        </w:rPr>
        <w:t>Semestrlarga bo‘lib to‘langanda:</w:t>
      </w:r>
    </w:p>
    <w:p w14:paraId="7C9D2B0D" w14:textId="7E45FEAB"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Kuzgi semestr </w:t>
      </w:r>
      <w:r w:rsidRPr="00456642">
        <w:rPr>
          <w:rFonts w:ascii="Times New Roman" w:eastAsia="Times New Roman" w:hAnsi="Times New Roman" w:cs="Times New Roman"/>
          <w:i/>
          <w:iCs/>
          <w:color w:val="1D1B11" w:themeColor="background2" w:themeShade="1A"/>
          <w:sz w:val="26"/>
          <w:szCs w:val="28"/>
          <w:lang w:val="en-US"/>
        </w:rPr>
        <w:t xml:space="preserve">(birinchi yarim yillik): </w:t>
      </w:r>
      <w:r w:rsidRPr="00456642">
        <w:rPr>
          <w:rFonts w:ascii="Times New Roman" w:eastAsia="Times New Roman" w:hAnsi="Times New Roman" w:cs="Times New Roman"/>
          <w:color w:val="1D1B11" w:themeColor="background2" w:themeShade="1A"/>
          <w:sz w:val="26"/>
          <w:szCs w:val="28"/>
          <w:lang w:val="en-US"/>
        </w:rPr>
        <w:t xml:space="preserve">talabalikka tavsiya etilgan abituriyentlar uchun </w:t>
      </w:r>
      <w:r w:rsidR="00693CF1" w:rsidRPr="00456642">
        <w:rPr>
          <w:rFonts w:ascii="Times New Roman" w:eastAsia="Times New Roman" w:hAnsi="Times New Roman" w:cs="Times New Roman"/>
          <w:b/>
          <w:bCs/>
          <w:color w:val="1D1B11" w:themeColor="background2" w:themeShade="1A"/>
          <w:sz w:val="26"/>
          <w:szCs w:val="28"/>
          <w:lang w:val="uz-Cyrl-UZ"/>
        </w:rPr>
        <w:t xml:space="preserve">1 </w:t>
      </w:r>
      <w:r w:rsidR="0083267F">
        <w:rPr>
          <w:rFonts w:ascii="Times New Roman" w:eastAsia="Times New Roman" w:hAnsi="Times New Roman" w:cs="Times New Roman"/>
          <w:b/>
          <w:bCs/>
          <w:color w:val="1D1B11" w:themeColor="background2" w:themeShade="1A"/>
          <w:sz w:val="26"/>
          <w:szCs w:val="28"/>
          <w:lang w:val="en-US"/>
        </w:rPr>
        <w:t>noyabr</w:t>
      </w:r>
      <w:r w:rsidR="00693CF1" w:rsidRPr="00456642">
        <w:rPr>
          <w:rFonts w:ascii="Times New Roman" w:eastAsia="Times New Roman" w:hAnsi="Times New Roman" w:cs="Times New Roman"/>
          <w:b/>
          <w:bCs/>
          <w:color w:val="1D1B11" w:themeColor="background2" w:themeShade="1A"/>
          <w:sz w:val="26"/>
          <w:szCs w:val="28"/>
          <w:lang w:val="en-US"/>
        </w:rPr>
        <w:t xml:space="preserve"> </w:t>
      </w:r>
      <w:r w:rsidR="00693CF1" w:rsidRPr="00456642">
        <w:rPr>
          <w:rFonts w:ascii="Times New Roman" w:eastAsia="Times New Roman" w:hAnsi="Times New Roman" w:cs="Times New Roman"/>
          <w:b/>
          <w:bCs/>
          <w:color w:val="1D1B11" w:themeColor="background2" w:themeShade="1A"/>
          <w:sz w:val="26"/>
          <w:szCs w:val="28"/>
          <w:lang w:val="en-US"/>
        </w:rPr>
        <w:br/>
        <w:t xml:space="preserve">2024 yil </w:t>
      </w:r>
      <w:r w:rsidR="00AF2725" w:rsidRPr="00456642">
        <w:rPr>
          <w:rFonts w:ascii="Times New Roman" w:eastAsia="Times New Roman" w:hAnsi="Times New Roman" w:cs="Times New Roman"/>
          <w:b/>
          <w:bCs/>
          <w:color w:val="1D1B11" w:themeColor="background2" w:themeShade="1A"/>
          <w:sz w:val="26"/>
          <w:szCs w:val="28"/>
          <w:lang w:val="en-US"/>
        </w:rPr>
        <w:t>sanasi</w:t>
      </w:r>
      <w:r w:rsidRPr="00456642">
        <w:rPr>
          <w:rFonts w:ascii="Times New Roman" w:eastAsia="Times New Roman" w:hAnsi="Times New Roman" w:cs="Times New Roman"/>
          <w:b/>
          <w:bCs/>
          <w:color w:val="1D1B11" w:themeColor="background2" w:themeShade="1A"/>
          <w:sz w:val="26"/>
          <w:szCs w:val="28"/>
          <w:lang w:val="en-US"/>
        </w:rPr>
        <w:t>gacha</w:t>
      </w:r>
      <w:r w:rsidR="00AF272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uchun </w:t>
      </w:r>
      <w:r w:rsidR="00693CF1" w:rsidRPr="00456642">
        <w:rPr>
          <w:rFonts w:ascii="Times New Roman" w:eastAsia="Times New Roman" w:hAnsi="Times New Roman" w:cs="Times New Roman"/>
          <w:b/>
          <w:bCs/>
          <w:color w:val="1D1B11" w:themeColor="background2" w:themeShade="1A"/>
          <w:sz w:val="26"/>
          <w:szCs w:val="28"/>
          <w:lang w:val="en-US"/>
        </w:rPr>
        <w:t xml:space="preserve">1 noyabr 2024 yil </w:t>
      </w:r>
      <w:r w:rsidR="00AF2725" w:rsidRPr="00456642">
        <w:rPr>
          <w:rFonts w:ascii="Times New Roman" w:eastAsia="Times New Roman" w:hAnsi="Times New Roman" w:cs="Times New Roman"/>
          <w:b/>
          <w:bCs/>
          <w:color w:val="1D1B11" w:themeColor="background2" w:themeShade="1A"/>
          <w:sz w:val="26"/>
          <w:szCs w:val="28"/>
          <w:lang w:val="en-US"/>
        </w:rPr>
        <w:t>sanasig</w:t>
      </w:r>
      <w:r w:rsidRPr="00456642">
        <w:rPr>
          <w:rFonts w:ascii="Times New Roman" w:eastAsia="Times New Roman" w:hAnsi="Times New Roman" w:cs="Times New Roman"/>
          <w:b/>
          <w:bCs/>
          <w:color w:val="1D1B11" w:themeColor="background2" w:themeShade="1A"/>
          <w:sz w:val="26"/>
          <w:szCs w:val="28"/>
          <w:lang w:val="en-US"/>
        </w:rPr>
        <w:t>acha</w:t>
      </w:r>
      <w:r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(Oliy ta’lim</w:t>
      </w:r>
      <w:r w:rsidR="003A2E61" w:rsidRPr="00456642">
        <w:rPr>
          <w:rFonts w:ascii="Times New Roman" w:eastAsia="Times New Roman" w:hAnsi="Times New Roman" w:cs="Times New Roman"/>
          <w:i/>
          <w:iCs/>
          <w:color w:val="1D1B11" w:themeColor="background2" w:themeShade="1A"/>
          <w:sz w:val="26"/>
          <w:szCs w:val="28"/>
          <w:lang w:val="en-US"/>
        </w:rPr>
        <w:t>, fan</w:t>
      </w:r>
      <w:r w:rsidR="00FB0144" w:rsidRPr="00456642">
        <w:rPr>
          <w:rFonts w:ascii="Times New Roman" w:eastAsia="Times New Roman" w:hAnsi="Times New Roman" w:cs="Times New Roman"/>
          <w:i/>
          <w:iCs/>
          <w:color w:val="1D1B11" w:themeColor="background2" w:themeShade="1A"/>
          <w:sz w:val="26"/>
          <w:szCs w:val="28"/>
          <w:lang w:val="en-US"/>
        </w:rPr>
        <w:t xml:space="preserve"> va innovatsiyalar</w:t>
      </w:r>
      <w:r w:rsidRPr="00456642">
        <w:rPr>
          <w:rFonts w:ascii="Times New Roman" w:eastAsia="Times New Roman" w:hAnsi="Times New Roman" w:cs="Times New Roman"/>
          <w:i/>
          <w:iCs/>
          <w:color w:val="1D1B11" w:themeColor="background2" w:themeShade="1A"/>
          <w:sz w:val="26"/>
          <w:szCs w:val="28"/>
          <w:lang w:val="en-US"/>
        </w:rPr>
        <w:t xml:space="preserve"> vazirligining koʻrsatmasiga muvofiq uzaytirilgan</w:t>
      </w:r>
      <w:r w:rsidR="00AF2725"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 xml:space="preserve">muddatlar bundan mustasno) </w:t>
      </w:r>
      <w:r w:rsidRPr="00456642">
        <w:rPr>
          <w:rFonts w:ascii="Times New Roman" w:eastAsia="Times New Roman" w:hAnsi="Times New Roman" w:cs="Times New Roman"/>
          <w:color w:val="1D1B11" w:themeColor="background2" w:themeShade="1A"/>
          <w:sz w:val="26"/>
          <w:szCs w:val="28"/>
          <w:lang w:val="en-US"/>
        </w:rPr>
        <w:t>to‘lash lozim;</w:t>
      </w:r>
    </w:p>
    <w:p w14:paraId="348998BF" w14:textId="477D63D8"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bahorgi semestr </w:t>
      </w:r>
      <w:r w:rsidRPr="00456642">
        <w:rPr>
          <w:rFonts w:ascii="Times New Roman" w:eastAsia="Times New Roman" w:hAnsi="Times New Roman" w:cs="Times New Roman"/>
          <w:i/>
          <w:iCs/>
          <w:color w:val="1D1B11" w:themeColor="background2" w:themeShade="1A"/>
          <w:sz w:val="26"/>
          <w:szCs w:val="28"/>
          <w:lang w:val="en-US"/>
        </w:rPr>
        <w:t xml:space="preserve">(ikkinchi yarim yillik): </w:t>
      </w:r>
      <w:r w:rsidRPr="00456642">
        <w:rPr>
          <w:rFonts w:ascii="Times New Roman" w:eastAsia="Times New Roman" w:hAnsi="Times New Roman" w:cs="Times New Roman"/>
          <w:color w:val="1D1B11" w:themeColor="background2" w:themeShade="1A"/>
          <w:sz w:val="26"/>
          <w:szCs w:val="28"/>
          <w:lang w:val="en-US"/>
        </w:rPr>
        <w:t xml:space="preserve">barcha talabalar uchun </w:t>
      </w:r>
      <w:r w:rsidR="00693CF1" w:rsidRPr="00456642">
        <w:rPr>
          <w:rFonts w:ascii="Times New Roman" w:eastAsia="Times New Roman" w:hAnsi="Times New Roman" w:cs="Times New Roman"/>
          <w:b/>
          <w:bCs/>
          <w:color w:val="1D1B11" w:themeColor="background2" w:themeShade="1A"/>
          <w:sz w:val="26"/>
          <w:szCs w:val="28"/>
          <w:lang w:val="en-US"/>
        </w:rPr>
        <w:t>1 may</w:t>
      </w:r>
      <w:r w:rsidR="00632550" w:rsidRPr="00456642">
        <w:rPr>
          <w:rFonts w:ascii="Times New Roman" w:eastAsia="Times New Roman" w:hAnsi="Times New Roman" w:cs="Times New Roman"/>
          <w:b/>
          <w:bCs/>
          <w:color w:val="1D1B11" w:themeColor="background2" w:themeShade="1A"/>
          <w:sz w:val="26"/>
          <w:szCs w:val="28"/>
          <w:lang w:val="en-US"/>
        </w:rPr>
        <w:t xml:space="preserve"> </w:t>
      </w:r>
      <w:r w:rsidR="00693CF1" w:rsidRPr="00456642">
        <w:rPr>
          <w:rFonts w:ascii="Times New Roman" w:eastAsia="Times New Roman" w:hAnsi="Times New Roman" w:cs="Times New Roman"/>
          <w:b/>
          <w:bCs/>
          <w:color w:val="1D1B11" w:themeColor="background2" w:themeShade="1A"/>
          <w:sz w:val="26"/>
          <w:szCs w:val="28"/>
          <w:lang w:val="en-US"/>
        </w:rPr>
        <w:t xml:space="preserve">2025 yil </w:t>
      </w:r>
      <w:r w:rsidR="00AF2725" w:rsidRPr="00456642">
        <w:rPr>
          <w:rFonts w:ascii="Times New Roman" w:eastAsia="Times New Roman" w:hAnsi="Times New Roman" w:cs="Times New Roman"/>
          <w:b/>
          <w:bCs/>
          <w:color w:val="1D1B11" w:themeColor="background2" w:themeShade="1A"/>
          <w:sz w:val="26"/>
          <w:szCs w:val="28"/>
          <w:lang w:val="en-US"/>
        </w:rPr>
        <w:t>sanasi</w:t>
      </w:r>
      <w:r w:rsidRPr="00456642">
        <w:rPr>
          <w:rFonts w:ascii="Times New Roman" w:eastAsia="Times New Roman" w:hAnsi="Times New Roman" w:cs="Times New Roman"/>
          <w:b/>
          <w:bCs/>
          <w:color w:val="1D1B11" w:themeColor="background2" w:themeShade="1A"/>
          <w:sz w:val="26"/>
          <w:szCs w:val="28"/>
          <w:lang w:val="en-US"/>
        </w:rPr>
        <w:t>gacha</w:t>
      </w:r>
      <w:r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(oyma-oy to‘langan hollarda</w:t>
      </w:r>
      <w:r w:rsidR="00AF2725"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ham);</w:t>
      </w:r>
    </w:p>
    <w:p w14:paraId="1DB59727" w14:textId="66094331"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eastAsia="Times New Roman" w:hAnsi="Times New Roman" w:cs="Times New Roman"/>
          <w:color w:val="333333"/>
          <w:spacing w:val="24"/>
          <w:w w:val="105"/>
          <w:sz w:val="26"/>
          <w:szCs w:val="28"/>
        </w:rPr>
        <w:t xml:space="preserve"> </w:t>
      </w:r>
      <w:r w:rsidR="003F46FB" w:rsidRPr="00456642">
        <w:rPr>
          <w:rFonts w:ascii="Times New Roman" w:eastAsia="Times New Roman" w:hAnsi="Times New Roman" w:cs="Times New Roman"/>
          <w:color w:val="333333"/>
          <w:w w:val="105"/>
          <w:sz w:val="26"/>
          <w:szCs w:val="28"/>
        </w:rPr>
        <w:t>T</w:t>
      </w:r>
      <w:r w:rsidRPr="00456642">
        <w:rPr>
          <w:rFonts w:ascii="Times New Roman" w:eastAsia="Times New Roman" w:hAnsi="Times New Roman" w:cs="Times New Roman"/>
          <w:color w:val="333333"/>
          <w:w w:val="105"/>
          <w:sz w:val="26"/>
          <w:szCs w:val="28"/>
        </w:rPr>
        <w:t>alaba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uzrli</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sabablarga</w:t>
      </w:r>
      <w:r w:rsidRPr="00456642">
        <w:rPr>
          <w:rFonts w:ascii="Times New Roman" w:eastAsia="Times New Roman" w:hAnsi="Times New Roman" w:cs="Times New Roman"/>
          <w:color w:val="333333"/>
          <w:spacing w:val="24"/>
          <w:w w:val="105"/>
          <w:sz w:val="26"/>
          <w:szCs w:val="28"/>
        </w:rPr>
        <w:t xml:space="preserve"> </w:t>
      </w:r>
      <w:r w:rsidRPr="00456642">
        <w:rPr>
          <w:rFonts w:ascii="Times New Roman" w:eastAsia="Times New Roman" w:hAnsi="Times New Roman" w:cs="Times New Roman"/>
          <w:color w:val="333333"/>
          <w:w w:val="105"/>
          <w:sz w:val="26"/>
          <w:szCs w:val="28"/>
        </w:rPr>
        <w:t>koʻra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oʻqishni</w:t>
      </w:r>
      <w:r w:rsidRPr="00456642">
        <w:rPr>
          <w:rFonts w:ascii="Times New Roman" w:eastAsia="Times New Roman" w:hAnsi="Times New Roman" w:cs="Times New Roman"/>
          <w:color w:val="333333"/>
          <w:spacing w:val="25"/>
          <w:w w:val="105"/>
          <w:sz w:val="26"/>
          <w:szCs w:val="28"/>
        </w:rPr>
        <w:t xml:space="preserve"> </w:t>
      </w:r>
      <w:r w:rsidRPr="00456642">
        <w:rPr>
          <w:rFonts w:ascii="Times New Roman" w:eastAsia="Times New Roman" w:hAnsi="Times New Roman" w:cs="Times New Roman"/>
          <w:color w:val="333333"/>
          <w:w w:val="105"/>
          <w:sz w:val="26"/>
          <w:szCs w:val="28"/>
        </w:rPr>
        <w:t>davom</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qildira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olmasa,</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toʻlagan</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kontrakt</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summasi</w:t>
      </w:r>
      <w:r w:rsidR="003F46FB" w:rsidRPr="00456642">
        <w:rPr>
          <w:rFonts w:ascii="Times New Roman" w:eastAsia="Times New Roman" w:hAnsi="Times New Roman" w:cs="Times New Roman"/>
          <w:color w:val="333333"/>
          <w:w w:val="105"/>
          <w:sz w:val="26"/>
          <w:szCs w:val="28"/>
        </w:rPr>
        <w:t>dan</w:t>
      </w:r>
      <w:r w:rsidRPr="00456642">
        <w:rPr>
          <w:rFonts w:ascii="Times New Roman" w:eastAsia="Times New Roman" w:hAnsi="Times New Roman" w:cs="Times New Roman"/>
          <w:color w:val="333333"/>
          <w:spacing w:val="1"/>
          <w:w w:val="105"/>
          <w:sz w:val="26"/>
          <w:szCs w:val="28"/>
        </w:rPr>
        <w:t xml:space="preserve"> </w:t>
      </w:r>
      <w:r w:rsidR="003F46FB" w:rsidRPr="00456642">
        <w:rPr>
          <w:rFonts w:ascii="Times New Roman" w:eastAsia="Times New Roman" w:hAnsi="Times New Roman" w:cs="Times New Roman"/>
          <w:color w:val="333333"/>
          <w:w w:val="105"/>
          <w:sz w:val="26"/>
          <w:szCs w:val="28"/>
        </w:rPr>
        <w:t>oʻqishga qabul qilingan oʻquv yilining kuzgi semestri uchun toʻlov qaytarilmaydi</w:t>
      </w:r>
      <w:r w:rsidRPr="00456642">
        <w:rPr>
          <w:rFonts w:ascii="Times New Roman" w:eastAsia="Times New Roman" w:hAnsi="Times New Roman" w:cs="Times New Roman"/>
          <w:color w:val="333333"/>
          <w:w w:val="105"/>
          <w:sz w:val="26"/>
          <w:szCs w:val="28"/>
        </w:rPr>
        <w:t>.</w:t>
      </w:r>
    </w:p>
    <w:p w14:paraId="5A747CBF" w14:textId="1C3EA94F"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eastAsia="Times New Roman" w:hAnsi="Times New Roman" w:cs="Times New Roman"/>
          <w:b/>
          <w:bCs/>
          <w:color w:val="1D1B11" w:themeColor="background2" w:themeShade="1A"/>
          <w:sz w:val="26"/>
          <w:szCs w:val="28"/>
          <w:lang w:val="tr-TR"/>
        </w:rPr>
        <w:t>2.2</w:t>
      </w:r>
      <w:r w:rsidR="00FD1332" w:rsidRPr="00456642">
        <w:rPr>
          <w:rFonts w:ascii="Times New Roman" w:eastAsia="Times New Roman" w:hAnsi="Times New Roman" w:cs="Times New Roman"/>
          <w:b/>
          <w:bCs/>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“Ta’lim muassasasi”da o‘qish davrida ta’lim xizmatini ko‘rsatish narxi Respublikada belgilangan</w:t>
      </w:r>
      <w:r w:rsidRPr="00456642">
        <w:rPr>
          <w:rFonts w:ascii="Times New Roman" w:eastAsia="Times New Roman" w:hAnsi="Times New Roman" w:cs="Times New Roman"/>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Mehnatga haq to‘lashning eng kam miqdori oshirilganda toʻlov-kontrakt miqdorlari navbatdagi oʻquv</w:t>
      </w:r>
      <w:r w:rsidRPr="00456642">
        <w:rPr>
          <w:rFonts w:ascii="Times New Roman" w:eastAsia="Times New Roman" w:hAnsi="Times New Roman" w:cs="Times New Roman"/>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 xml:space="preserve">semestri boshidan unga mos ravishda </w:t>
      </w:r>
      <w:r w:rsidR="00703E40" w:rsidRPr="00456642">
        <w:rPr>
          <w:rFonts w:ascii="Times New Roman" w:eastAsia="Times New Roman" w:hAnsi="Times New Roman" w:cs="Times New Roman"/>
          <w:color w:val="1D1B11" w:themeColor="background2" w:themeShade="1A"/>
          <w:sz w:val="26"/>
          <w:szCs w:val="28"/>
          <w:lang w:val="tr-TR"/>
        </w:rPr>
        <w:t>o‘</w:t>
      </w:r>
      <w:r w:rsidRPr="00456642">
        <w:rPr>
          <w:rFonts w:ascii="Times New Roman" w:eastAsia="Times New Roman" w:hAnsi="Times New Roman" w:cs="Times New Roman"/>
          <w:color w:val="1D1B11" w:themeColor="background2" w:themeShade="1A"/>
          <w:sz w:val="26"/>
          <w:szCs w:val="28"/>
          <w:lang w:val="tr-TR"/>
        </w:rPr>
        <w:t>zgartiri</w:t>
      </w:r>
      <w:r w:rsidR="00FD1332" w:rsidRPr="00456642">
        <w:rPr>
          <w:rFonts w:ascii="Times New Roman" w:eastAsia="Times New Roman" w:hAnsi="Times New Roman" w:cs="Times New Roman"/>
          <w:color w:val="1D1B11" w:themeColor="background2" w:themeShade="1A"/>
          <w:sz w:val="26"/>
          <w:szCs w:val="28"/>
          <w:lang w:val="tr-TR"/>
        </w:rPr>
        <w:t>ladi.</w:t>
      </w:r>
    </w:p>
    <w:p w14:paraId="41E29376" w14:textId="185883F4"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III. TOMONLARNING MAJBURIYATI</w:t>
      </w:r>
    </w:p>
    <w:p w14:paraId="2C3FFB2C" w14:textId="64DA30DB"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3.1. Ta’lim muassasasi majburiyatlari:</w:t>
      </w:r>
    </w:p>
    <w:p w14:paraId="2D9390A4" w14:textId="54FA4C50"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oluvchiga </w:t>
      </w:r>
      <w:r w:rsidR="00CA05A7" w:rsidRPr="00456642">
        <w:rPr>
          <w:rFonts w:ascii="Times New Roman" w:eastAsia="Times New Roman" w:hAnsi="Times New Roman" w:cs="Times New Roman"/>
          <w:color w:val="1D1B11" w:themeColor="background2" w:themeShade="1A"/>
          <w:sz w:val="26"/>
          <w:szCs w:val="28"/>
          <w:lang w:val="en-US"/>
        </w:rPr>
        <w:t>institut</w:t>
      </w:r>
      <w:r w:rsidR="00D27B43" w:rsidRPr="00456642">
        <w:rPr>
          <w:rFonts w:ascii="Times New Roman" w:eastAsia="Times New Roman" w:hAnsi="Times New Roman" w:cs="Times New Roman"/>
          <w:color w:val="1D1B11" w:themeColor="background2" w:themeShade="1A"/>
          <w:sz w:val="26"/>
          <w:szCs w:val="28"/>
          <w:lang w:val="en-US"/>
        </w:rPr>
        <w:t>da t</w:t>
      </w:r>
      <w:r w:rsidR="009D6080" w:rsidRPr="00456642">
        <w:rPr>
          <w:rFonts w:ascii="Times New Roman" w:eastAsia="Times New Roman" w:hAnsi="Times New Roman" w:cs="Times New Roman"/>
          <w:color w:val="1D1B11" w:themeColor="background2" w:themeShade="1A"/>
          <w:sz w:val="26"/>
          <w:szCs w:val="28"/>
          <w:lang w:val="en-US"/>
        </w:rPr>
        <w:t>a’</w:t>
      </w:r>
      <w:r w:rsidR="00D27B43" w:rsidRPr="00456642">
        <w:rPr>
          <w:rFonts w:ascii="Times New Roman" w:eastAsia="Times New Roman" w:hAnsi="Times New Roman" w:cs="Times New Roman"/>
          <w:color w:val="1D1B11" w:themeColor="background2" w:themeShade="1A"/>
          <w:sz w:val="26"/>
          <w:szCs w:val="28"/>
          <w:lang w:val="en-US"/>
        </w:rPr>
        <w:t xml:space="preserve">lim olishi </w:t>
      </w:r>
      <w:r w:rsidRPr="00456642">
        <w:rPr>
          <w:rFonts w:ascii="Times New Roman" w:eastAsia="Times New Roman" w:hAnsi="Times New Roman" w:cs="Times New Roman"/>
          <w:color w:val="1D1B11" w:themeColor="background2" w:themeShade="1A"/>
          <w:sz w:val="26"/>
          <w:szCs w:val="28"/>
          <w:lang w:val="en-US"/>
        </w:rPr>
        <w:t>uchun O‘zbekiston Respublikasining “Ta’lim to‘g‘risida”gi Qonuni va “Ta’lim</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muassasasi” Nizomida nazarda tutilgan zarur shart-sharoitlarni yaratib berish;</w:t>
      </w:r>
    </w:p>
    <w:p w14:paraId="1120AC43" w14:textId="1D76E28A"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ta’minlash;</w:t>
      </w:r>
    </w:p>
    <w:p w14:paraId="2D7D4129" w14:textId="3AF64D48"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oluvchini tahsil olayotgan ta’lim yo‘nalishi </w:t>
      </w:r>
      <w:r w:rsidRPr="00456642">
        <w:rPr>
          <w:rFonts w:ascii="Times New Roman" w:eastAsia="Times New Roman" w:hAnsi="Times New Roman" w:cs="Times New Roman"/>
          <w:i/>
          <w:iCs/>
          <w:color w:val="1D1B11" w:themeColor="background2" w:themeShade="1A"/>
          <w:sz w:val="26"/>
          <w:szCs w:val="28"/>
          <w:lang w:val="en-US"/>
        </w:rPr>
        <w:t xml:space="preserve">(mutaxassisligi) </w:t>
      </w:r>
      <w:r w:rsidRPr="00456642">
        <w:rPr>
          <w:rFonts w:ascii="Times New Roman" w:eastAsia="Times New Roman" w:hAnsi="Times New Roman" w:cs="Times New Roman"/>
          <w:color w:val="1D1B11" w:themeColor="background2" w:themeShade="1A"/>
          <w:sz w:val="26"/>
          <w:szCs w:val="28"/>
          <w:lang w:val="en-US"/>
        </w:rPr>
        <w:t>bo‘yicha tasdiqlangan o‘quv rejasi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 dasturlariga muvofiq davlat ta’lim standarti talablari darajasida tayyorlash;</w:t>
      </w:r>
    </w:p>
    <w:p w14:paraId="39398BED" w14:textId="58FD3090"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eastAsia="Times New Roman" w:hAnsi="Times New Roman" w:cs="Times New Roman"/>
          <w:color w:val="1D1B11" w:themeColor="background2" w:themeShade="1A"/>
          <w:sz w:val="26"/>
          <w:szCs w:val="28"/>
          <w:lang w:val="en-US"/>
        </w:rPr>
        <w:t>kontrakt</w:t>
      </w:r>
      <w:r w:rsidRPr="00456642">
        <w:rPr>
          <w:rFonts w:ascii="Times New Roman" w:eastAsia="Times New Roman" w:hAnsi="Times New Roman" w:cs="Times New Roman"/>
          <w:color w:val="1D1B11" w:themeColor="background2" w:themeShade="1A"/>
          <w:sz w:val="26"/>
          <w:szCs w:val="28"/>
          <w:lang w:val="en-US"/>
        </w:rPr>
        <w:t xml:space="preserve"> miqdori to‘g‘risida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o‘quv jarayoni boshlanishidan oldin xabardor qilish </w:t>
      </w:r>
      <w:r w:rsidRPr="00456642">
        <w:rPr>
          <w:rFonts w:ascii="Times New Roman" w:eastAsia="Times New Roman" w:hAnsi="Times New Roman" w:cs="Times New Roman"/>
          <w:i/>
          <w:iCs/>
          <w:color w:val="1D1B11" w:themeColor="background2" w:themeShade="1A"/>
          <w:sz w:val="26"/>
          <w:szCs w:val="28"/>
          <w:lang w:val="en-US"/>
        </w:rPr>
        <w:t>(oʻquv jarayoni boshlanishidan o‘n besh kun oldin)</w:t>
      </w:r>
      <w:r w:rsidRPr="00456642">
        <w:rPr>
          <w:rFonts w:ascii="Times New Roman" w:eastAsia="Times New Roman" w:hAnsi="Times New Roman" w:cs="Times New Roman"/>
          <w:color w:val="1D1B11" w:themeColor="background2" w:themeShade="1A"/>
          <w:sz w:val="26"/>
          <w:szCs w:val="28"/>
          <w:lang w:val="en-US"/>
        </w:rPr>
        <w:t>;</w:t>
      </w:r>
    </w:p>
    <w:p w14:paraId="6FB9C841" w14:textId="2F26F2D6"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boshlangan kundan boshlab bir oylik muddatdan kechiktirilmasdan chiqaril</w:t>
      </w:r>
      <w:r w:rsidR="00D27B43" w:rsidRPr="00456642">
        <w:rPr>
          <w:rFonts w:ascii="Times New Roman" w:eastAsia="Times New Roman" w:hAnsi="Times New Roman" w:cs="Times New Roman"/>
          <w:color w:val="1D1B11" w:themeColor="background2" w:themeShade="1A"/>
          <w:sz w:val="26"/>
          <w:szCs w:val="28"/>
          <w:lang w:val="en-US"/>
        </w:rPr>
        <w:t>ishini nazorat qilish</w:t>
      </w:r>
      <w:r w:rsidRPr="00456642">
        <w:rPr>
          <w:rFonts w:ascii="Times New Roman" w:eastAsia="Times New Roman" w:hAnsi="Times New Roman" w:cs="Times New Roman"/>
          <w:color w:val="1D1B11" w:themeColor="background2" w:themeShade="1A"/>
          <w:sz w:val="26"/>
          <w:szCs w:val="28"/>
          <w:lang w:val="en-US"/>
        </w:rPr>
        <w:t>;</w:t>
      </w:r>
    </w:p>
    <w:p w14:paraId="4544588E" w14:textId="66DF42D6"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O‘qitish uchun belgilangan </w:t>
      </w:r>
      <w:r w:rsidR="00D27B43" w:rsidRPr="00456642">
        <w:rPr>
          <w:rFonts w:ascii="Times New Roman" w:eastAsia="Times New Roman" w:hAnsi="Times New Roman" w:cs="Times New Roman"/>
          <w:color w:val="1D1B11" w:themeColor="background2" w:themeShade="1A"/>
          <w:sz w:val="26"/>
          <w:szCs w:val="28"/>
          <w:lang w:val="en-US"/>
        </w:rPr>
        <w:t xml:space="preserve">kontrakt </w:t>
      </w:r>
      <w:r w:rsidRPr="00456642">
        <w:rPr>
          <w:rFonts w:ascii="Times New Roman" w:eastAsia="Times New Roman" w:hAnsi="Times New Roman" w:cs="Times New Roman"/>
          <w:color w:val="1D1B11" w:themeColor="background2" w:themeShade="1A"/>
          <w:sz w:val="26"/>
          <w:szCs w:val="28"/>
          <w:lang w:val="en-US"/>
        </w:rPr>
        <w:t>to‘lov</w:t>
      </w:r>
      <w:r w:rsidR="00D27B43"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o‘z vaqtida amalga oshir</w:t>
      </w:r>
      <w:r w:rsidR="00D27B43" w:rsidRPr="00456642">
        <w:rPr>
          <w:rFonts w:ascii="Times New Roman" w:eastAsia="Times New Roman" w:hAnsi="Times New Roman" w:cs="Times New Roman"/>
          <w:color w:val="1D1B11" w:themeColor="background2" w:themeShade="1A"/>
          <w:sz w:val="26"/>
          <w:szCs w:val="28"/>
          <w:lang w:val="en-US"/>
        </w:rPr>
        <w:t>il</w:t>
      </w:r>
      <w:r w:rsidRPr="00456642">
        <w:rPr>
          <w:rFonts w:ascii="Times New Roman" w:eastAsia="Times New Roman" w:hAnsi="Times New Roman" w:cs="Times New Roman"/>
          <w:color w:val="1D1B11" w:themeColor="background2" w:themeShade="1A"/>
          <w:sz w:val="26"/>
          <w:szCs w:val="28"/>
          <w:lang w:val="en-US"/>
        </w:rPr>
        <w:t>gandan so‘ng, “Ta’lim oluvchi”ni buyruq</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asosida talabalikka qabul qilish;</w:t>
      </w:r>
    </w:p>
    <w:p w14:paraId="6A060BA3" w14:textId="71D2E371"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o‘qitish uchun belgilangan </w:t>
      </w:r>
      <w:r w:rsidR="00D27B43" w:rsidRPr="00456642">
        <w:rPr>
          <w:rFonts w:ascii="Times New Roman" w:eastAsia="Times New Roman" w:hAnsi="Times New Roman" w:cs="Times New Roman"/>
          <w:color w:val="1D1B11" w:themeColor="background2" w:themeShade="1A"/>
          <w:sz w:val="26"/>
          <w:szCs w:val="28"/>
          <w:lang w:val="en-US"/>
        </w:rPr>
        <w:t>toʻlov-kontrakt</w:t>
      </w:r>
      <w:r w:rsidRPr="00456642">
        <w:rPr>
          <w:rFonts w:ascii="Times New Roman" w:eastAsia="Times New Roman" w:hAnsi="Times New Roman" w:cs="Times New Roman"/>
          <w:color w:val="1D1B11" w:themeColor="background2" w:themeShade="1A"/>
          <w:sz w:val="26"/>
          <w:szCs w:val="28"/>
          <w:lang w:val="en-US"/>
        </w:rPr>
        <w:t xml:space="preserve"> miqdori o‘zgargan taqdirda ta’lim oluvchiga ta’limning qolgan muddati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uchun </w:t>
      </w:r>
      <w:r w:rsidR="00D27B43" w:rsidRPr="00456642">
        <w:rPr>
          <w:rFonts w:ascii="Times New Roman" w:eastAsia="Times New Roman" w:hAnsi="Times New Roman" w:cs="Times New Roman"/>
          <w:color w:val="1D1B11" w:themeColor="background2" w:themeShade="1A"/>
          <w:sz w:val="26"/>
          <w:szCs w:val="28"/>
          <w:lang w:val="en-US"/>
        </w:rPr>
        <w:t>toʻlov-kontrakt</w:t>
      </w:r>
      <w:r w:rsidR="005439DF" w:rsidRPr="00456642">
        <w:rPr>
          <w:rFonts w:ascii="Times New Roman" w:eastAsia="Times New Roman" w:hAnsi="Times New Roman" w:cs="Times New Roman"/>
          <w:color w:val="1D1B11" w:themeColor="background2" w:themeShade="1A"/>
          <w:sz w:val="26"/>
          <w:szCs w:val="28"/>
          <w:lang w:val="en-US"/>
        </w:rPr>
        <w:t xml:space="preserve"> miqdori haqida xabar berish;</w:t>
      </w:r>
    </w:p>
    <w:p w14:paraId="04F95412" w14:textId="744B1CDE"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eastAsia="Times New Roman" w:hAnsi="Times New Roman" w:cs="Times New Roman"/>
          <w:color w:val="1D1B11" w:themeColor="background2" w:themeShade="1A"/>
          <w:sz w:val="26"/>
          <w:szCs w:val="28"/>
          <w:lang w:val="en-US"/>
        </w:rPr>
        <w:t xml:space="preserve"> </w:t>
      </w:r>
      <w:r w:rsidR="00CA05A7" w:rsidRPr="00456642">
        <w:rPr>
          <w:rFonts w:ascii="Times New Roman" w:eastAsia="Times New Roman" w:hAnsi="Times New Roman" w:cs="Times New Roman"/>
          <w:color w:val="1D1B11" w:themeColor="background2" w:themeShade="1A"/>
          <w:sz w:val="26"/>
          <w:szCs w:val="28"/>
          <w:lang w:val="en-US"/>
        </w:rPr>
        <w:t>belgilanadigan bakalavri</w:t>
      </w:r>
      <w:r w:rsidRPr="00456642">
        <w:rPr>
          <w:rFonts w:ascii="Times New Roman" w:eastAsia="Times New Roman" w:hAnsi="Times New Roman" w:cs="Times New Roman"/>
          <w:color w:val="1D1B11" w:themeColor="background2" w:themeShade="1A"/>
          <w:sz w:val="26"/>
          <w:szCs w:val="28"/>
          <w:lang w:val="en-US"/>
        </w:rPr>
        <w:t>at ta’lim yoʻnalishlariga tabaqalashtirilgan toʻlov-kontrakt, magistratura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keltiruvchi holatlar haqida oʻz vaqtida xabarnomalar berilishini ta’minlash.</w:t>
      </w:r>
    </w:p>
    <w:p w14:paraId="6C1AE092" w14:textId="77EC7AAF"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E263D6B"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3.2. Ta’lim oluvchining majburiyatlari:</w:t>
      </w:r>
    </w:p>
    <w:p w14:paraId="7C0F1FCA" w14:textId="59D0A8D5"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Mazkur shartnoma</w:t>
      </w:r>
      <w:r w:rsidR="00FD1332" w:rsidRPr="00456642">
        <w:rPr>
          <w:rFonts w:ascii="Times New Roman" w:eastAsia="Times New Roman" w:hAnsi="Times New Roman" w:cs="Times New Roman"/>
          <w:color w:val="1D1B11" w:themeColor="background2" w:themeShade="1A"/>
          <w:sz w:val="26"/>
          <w:szCs w:val="28"/>
          <w:lang w:val="en-US"/>
        </w:rPr>
        <w:t>ning 2.1.</w:t>
      </w:r>
      <w:r w:rsidR="00790B8A"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 xml:space="preserve">bandida belgilangan </w:t>
      </w:r>
      <w:r w:rsidRPr="00456642">
        <w:rPr>
          <w:rFonts w:ascii="Times New Roman" w:eastAsia="Times New Roman" w:hAnsi="Times New Roman" w:cs="Times New Roman"/>
          <w:color w:val="1D1B11" w:themeColor="background2" w:themeShade="1A"/>
          <w:sz w:val="26"/>
          <w:szCs w:val="28"/>
          <w:lang w:val="en-US"/>
        </w:rPr>
        <w:t xml:space="preserve">toʻlov-kontrakt </w:t>
      </w:r>
      <w:r w:rsidR="00FD1332" w:rsidRPr="00456642">
        <w:rPr>
          <w:rFonts w:ascii="Times New Roman" w:eastAsia="Times New Roman" w:hAnsi="Times New Roman" w:cs="Times New Roman"/>
          <w:color w:val="1D1B11" w:themeColor="background2" w:themeShade="1A"/>
          <w:sz w:val="26"/>
          <w:szCs w:val="28"/>
          <w:lang w:val="en-US"/>
        </w:rPr>
        <w:t xml:space="preserve">summasini </w:t>
      </w:r>
      <w:r w:rsidR="00FD1332" w:rsidRPr="00456642">
        <w:rPr>
          <w:rFonts w:ascii="Times New Roman" w:eastAsia="Times New Roman" w:hAnsi="Times New Roman" w:cs="Times New Roman"/>
          <w:i/>
          <w:iCs/>
          <w:color w:val="1D1B11" w:themeColor="background2" w:themeShade="1A"/>
          <w:sz w:val="26"/>
          <w:szCs w:val="28"/>
          <w:lang w:val="en-US"/>
        </w:rPr>
        <w:t xml:space="preserve">(har yili toʻliq yoki </w:t>
      </w:r>
      <w:r w:rsidR="00693CF1" w:rsidRPr="00456642">
        <w:rPr>
          <w:rFonts w:ascii="Times New Roman" w:eastAsia="Times New Roman" w:hAnsi="Times New Roman" w:cs="Times New Roman"/>
          <w:i/>
          <w:iCs/>
          <w:color w:val="1D1B11" w:themeColor="background2" w:themeShade="1A"/>
          <w:sz w:val="26"/>
          <w:szCs w:val="28"/>
          <w:lang w:val="en-US"/>
        </w:rPr>
        <w:br/>
      </w:r>
      <w:r w:rsidR="00FD1332" w:rsidRPr="00456642">
        <w:rPr>
          <w:rFonts w:ascii="Times New Roman" w:eastAsia="Times New Roman" w:hAnsi="Times New Roman" w:cs="Times New Roman"/>
          <w:i/>
          <w:iCs/>
          <w:color w:val="1D1B11" w:themeColor="background2" w:themeShade="1A"/>
          <w:sz w:val="26"/>
          <w:szCs w:val="28"/>
          <w:lang w:val="en-US"/>
        </w:rPr>
        <w:t xml:space="preserve">2 marta boʻlib) </w:t>
      </w:r>
      <w:r w:rsidR="00FD1332" w:rsidRPr="00456642">
        <w:rPr>
          <w:rFonts w:ascii="Times New Roman" w:eastAsia="Times New Roman" w:hAnsi="Times New Roman" w:cs="Times New Roman"/>
          <w:color w:val="1D1B11" w:themeColor="background2" w:themeShade="1A"/>
          <w:sz w:val="26"/>
          <w:szCs w:val="28"/>
          <w:lang w:val="en-US"/>
        </w:rPr>
        <w:t>shu bandda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ko‘rsatilgan muddatlarda to‘lab borish;</w:t>
      </w:r>
    </w:p>
    <w:p w14:paraId="6B437421" w14:textId="1EA1BA40"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Respublikada belgilangan m</w:t>
      </w:r>
      <w:r w:rsidR="00FD1332" w:rsidRPr="00456642">
        <w:rPr>
          <w:rFonts w:ascii="Times New Roman" w:eastAsia="Times New Roman" w:hAnsi="Times New Roman" w:cs="Times New Roman"/>
          <w:color w:val="1D1B11" w:themeColor="background2" w:themeShade="1A"/>
          <w:sz w:val="26"/>
          <w:szCs w:val="28"/>
          <w:lang w:val="en-US"/>
        </w:rPr>
        <w:t>ehnatga haq to‘lashning eng kam miqdori yoki tariflar o‘zgarishi natijasida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o‘qitish uchun belgilangan to‘lov miqdori o‘zgargan taqdirda, o‘qishning qolgan muddati uchun ta’lim</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 xml:space="preserve">muassasasiga haq to‘lash bo‘yicha bir oy muddat ichida </w:t>
      </w:r>
      <w:r w:rsidR="00AA02DA" w:rsidRPr="00456642">
        <w:rPr>
          <w:rFonts w:ascii="Times New Roman" w:eastAsia="Times New Roman" w:hAnsi="Times New Roman" w:cs="Times New Roman"/>
          <w:color w:val="1D1B11" w:themeColor="background2" w:themeShade="1A"/>
          <w:sz w:val="26"/>
          <w:szCs w:val="28"/>
          <w:lang w:val="en-US"/>
        </w:rPr>
        <w:t>toʻlov-kontrakt</w:t>
      </w:r>
      <w:r w:rsidR="00FD1332" w:rsidRPr="00456642">
        <w:rPr>
          <w:rFonts w:ascii="Times New Roman" w:eastAsia="Times New Roman" w:hAnsi="Times New Roman" w:cs="Times New Roman"/>
          <w:color w:val="1D1B11" w:themeColor="background2" w:themeShade="1A"/>
          <w:sz w:val="26"/>
          <w:szCs w:val="28"/>
          <w:lang w:val="en-US"/>
        </w:rPr>
        <w:t>ga qo‘shimcha bitim rasmiylashtirish va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to‘lov farqini to‘lash;</w:t>
      </w:r>
    </w:p>
    <w:p w14:paraId="15CAF79F" w14:textId="0F179402"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o‘qitish uchun belgilangan </w:t>
      </w:r>
      <w:r w:rsidR="00AA02DA" w:rsidRPr="00456642">
        <w:rPr>
          <w:rFonts w:ascii="Times New Roman" w:eastAsia="Times New Roman" w:hAnsi="Times New Roman" w:cs="Times New Roman"/>
          <w:color w:val="1D1B11" w:themeColor="background2" w:themeShade="1A"/>
          <w:sz w:val="26"/>
          <w:szCs w:val="28"/>
          <w:lang w:val="en-US"/>
        </w:rPr>
        <w:t xml:space="preserve">toʻlov-kontrakt </w:t>
      </w:r>
      <w:r w:rsidRPr="00456642">
        <w:rPr>
          <w:rFonts w:ascii="Times New Roman" w:eastAsia="Times New Roman" w:hAnsi="Times New Roman" w:cs="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eastAsia="Times New Roman" w:hAnsi="Times New Roman" w:cs="Times New Roman"/>
          <w:color w:val="1D1B11" w:themeColor="background2" w:themeShade="1A"/>
          <w:sz w:val="26"/>
          <w:szCs w:val="28"/>
          <w:lang w:val="en-US"/>
        </w:rPr>
        <w:t>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shart;</w:t>
      </w:r>
    </w:p>
    <w:p w14:paraId="268A5C50" w14:textId="3A5BEF0E"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to‘liq qatnashish</w:t>
      </w:r>
      <w:r w:rsidR="003837BA"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shart;</w:t>
      </w:r>
    </w:p>
    <w:p w14:paraId="250442D4" w14:textId="463093B4"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muassasasi va talabalar turar joyining ichki nizomlariga </w:t>
      </w:r>
      <w:r w:rsidR="00EE2379" w:rsidRPr="00456642">
        <w:rPr>
          <w:rFonts w:ascii="Times New Roman" w:eastAsia="Times New Roman" w:hAnsi="Times New Roman" w:cs="Times New Roman"/>
          <w:color w:val="1D1B11" w:themeColor="background2" w:themeShade="1A"/>
          <w:sz w:val="26"/>
          <w:szCs w:val="28"/>
          <w:lang w:val="en-US"/>
        </w:rPr>
        <w:t xml:space="preserve">qat’iy rioya qilish, </w:t>
      </w:r>
      <w:r w:rsidR="00AD5DE3" w:rsidRPr="00456642">
        <w:rPr>
          <w:rFonts w:ascii="Times New Roman" w:eastAsia="Times New Roman" w:hAnsi="Times New Roman" w:cs="Times New Roman"/>
          <w:color w:val="1D1B11" w:themeColor="background2" w:themeShade="1A"/>
          <w:sz w:val="26"/>
          <w:szCs w:val="28"/>
          <w:lang w:val="en-US"/>
        </w:rPr>
        <w:t xml:space="preserve">                        </w:t>
      </w:r>
      <w:r w:rsidR="00EE2379" w:rsidRPr="00456642">
        <w:rPr>
          <w:rFonts w:ascii="Times New Roman" w:eastAsia="Times New Roman" w:hAnsi="Times New Roman" w:cs="Times New Roman"/>
          <w:color w:val="1D1B11" w:themeColor="background2" w:themeShade="1A"/>
          <w:sz w:val="26"/>
          <w:szCs w:val="28"/>
          <w:lang w:val="en-US"/>
        </w:rPr>
        <w:t>professor</w:t>
      </w:r>
      <w:r w:rsidR="00AD5DE3" w:rsidRPr="00456642">
        <w:rPr>
          <w:rFonts w:ascii="Times New Roman" w:eastAsia="Times New Roman" w:hAnsi="Times New Roman" w:cs="Times New Roman"/>
          <w:color w:val="1D1B11" w:themeColor="background2" w:themeShade="1A"/>
          <w:sz w:val="26"/>
          <w:szCs w:val="28"/>
          <w:lang w:val="en-US"/>
        </w:rPr>
        <w:t>-</w:t>
      </w:r>
      <w:r w:rsidR="00703E40" w:rsidRPr="00456642">
        <w:rPr>
          <w:rFonts w:ascii="Times New Roman" w:eastAsia="Times New Roman" w:hAnsi="Times New Roman" w:cs="Times New Roman"/>
          <w:color w:val="1D1B11" w:themeColor="background2" w:themeShade="1A"/>
          <w:sz w:val="26"/>
          <w:szCs w:val="28"/>
          <w:lang w:val="en-US"/>
        </w:rPr>
        <w:t>o‘</w:t>
      </w:r>
      <w:r w:rsidRPr="00456642">
        <w:rPr>
          <w:rFonts w:ascii="Times New Roman" w:eastAsia="Times New Roman" w:hAnsi="Times New Roman" w:cs="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eastAsia="Times New Roman" w:hAnsi="Times New Roman" w:cs="Times New Roman"/>
          <w:color w:val="1D1B11" w:themeColor="background2" w:themeShade="1A"/>
          <w:sz w:val="26"/>
          <w:szCs w:val="28"/>
          <w:lang w:val="en-US"/>
        </w:rPr>
        <w:t xml:space="preserve"> </w:t>
      </w:r>
      <w:r w:rsidR="00DE40B1" w:rsidRPr="00456642">
        <w:rPr>
          <w:rFonts w:ascii="Times New Roman" w:eastAsia="Times New Roman" w:hAnsi="Times New Roman" w:cs="Times New Roman"/>
          <w:color w:val="1D1B11" w:themeColor="background2" w:themeShade="1A"/>
          <w:sz w:val="26"/>
          <w:szCs w:val="28"/>
          <w:lang w:val="en-US"/>
        </w:rPr>
        <w:t>qoplaydi</w:t>
      </w:r>
    </w:p>
    <w:p w14:paraId="2F8489B8" w14:textId="57E6C372"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w:t>
      </w:r>
      <w:r w:rsidR="00584519" w:rsidRPr="00456642">
        <w:rPr>
          <w:rFonts w:ascii="Times New Roman" w:eastAsia="Times New Roman" w:hAnsi="Times New Roman" w:cs="Times New Roman"/>
          <w:color w:val="1D1B11" w:themeColor="background2" w:themeShade="1A"/>
          <w:sz w:val="26"/>
          <w:szCs w:val="28"/>
          <w:lang w:val="en-US"/>
        </w:rPr>
        <w:t xml:space="preserve">ushbu Oliy ta’lim muassasasidan </w:t>
      </w:r>
      <w:r w:rsidRPr="00456642">
        <w:rPr>
          <w:rFonts w:ascii="Times New Roman" w:eastAsia="Times New Roman" w:hAnsi="Times New Roman" w:cs="Times New Roman"/>
          <w:color w:val="1D1B11" w:themeColor="background2" w:themeShade="1A"/>
          <w:sz w:val="26"/>
          <w:szCs w:val="28"/>
          <w:lang w:val="en-US"/>
        </w:rPr>
        <w:t>boshqa Oliy ta’lim muassasasi</w:t>
      </w:r>
      <w:r w:rsidR="0036255F" w:rsidRPr="00456642">
        <w:rPr>
          <w:rFonts w:ascii="Times New Roman" w:eastAsia="Times New Roman" w:hAnsi="Times New Roman" w:cs="Times New Roman"/>
          <w:i/>
          <w:color w:val="1D1B11" w:themeColor="background2" w:themeShade="1A"/>
          <w:sz w:val="26"/>
          <w:szCs w:val="28"/>
          <w:lang w:val="en-US"/>
        </w:rPr>
        <w:t xml:space="preserve">(davlat </w:t>
      </w:r>
      <w:r w:rsidR="00433BD9" w:rsidRPr="00456642">
        <w:rPr>
          <w:rFonts w:ascii="Times New Roman" w:eastAsia="Times New Roman" w:hAnsi="Times New Roman" w:cs="Times New Roman"/>
          <w:i/>
          <w:color w:val="1D1B11" w:themeColor="background2" w:themeShade="1A"/>
          <w:sz w:val="26"/>
          <w:szCs w:val="28"/>
          <w:lang w:val="en-US"/>
        </w:rPr>
        <w:t>yoki</w:t>
      </w:r>
      <w:r w:rsidR="0036255F" w:rsidRPr="00456642">
        <w:rPr>
          <w:rFonts w:ascii="Times New Roman" w:eastAsia="Times New Roman" w:hAnsi="Times New Roman" w:cs="Times New Roman"/>
          <w:i/>
          <w:color w:val="1D1B11" w:themeColor="background2" w:themeShade="1A"/>
          <w:sz w:val="26"/>
          <w:szCs w:val="28"/>
          <w:lang w:val="en-US"/>
        </w:rPr>
        <w:t xml:space="preserve"> nodavlat oliy ta’lim tashkilotlari)</w:t>
      </w:r>
      <w:r w:rsidRPr="00456642">
        <w:rPr>
          <w:rFonts w:ascii="Times New Roman" w:eastAsia="Times New Roman" w:hAnsi="Times New Roman" w:cs="Times New Roman"/>
          <w:color w:val="1D1B11" w:themeColor="background2" w:themeShade="1A"/>
          <w:sz w:val="26"/>
          <w:szCs w:val="28"/>
          <w:lang w:val="en-US"/>
        </w:rPr>
        <w:t>ga ikkinchi kursni tugatganidan soʻng oʻqishni</w:t>
      </w:r>
      <w:r w:rsidR="00DE40B1" w:rsidRPr="00456642">
        <w:rPr>
          <w:rFonts w:ascii="Times New Roman" w:eastAsia="Times New Roman" w:hAnsi="Times New Roman" w:cs="Times New Roman"/>
          <w:color w:val="1D1B11" w:themeColor="background2" w:themeShade="1A"/>
          <w:sz w:val="26"/>
          <w:szCs w:val="28"/>
          <w:lang w:val="en-US"/>
        </w:rPr>
        <w:t xml:space="preserve"> koʻchirishga ruxsat beriladi.</w:t>
      </w:r>
      <w:r w:rsidRPr="00456642">
        <w:rPr>
          <w:rFonts w:ascii="Times New Roman" w:eastAsia="Times New Roman" w:hAnsi="Times New Roman" w:cs="Times New Roman"/>
          <w:color w:val="1D1B11" w:themeColor="background2" w:themeShade="1A"/>
          <w:sz w:val="26"/>
          <w:szCs w:val="28"/>
          <w:lang w:val="en-US"/>
        </w:rPr>
        <w:t xml:space="preserve"> </w:t>
      </w:r>
    </w:p>
    <w:p w14:paraId="0AA4355C" w14:textId="1F689093"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hamda oʻqiyotgan kursi toʻliq koʻrsatilishi lozim.</w:t>
      </w:r>
    </w:p>
    <w:p w14:paraId="589FB1E8" w14:textId="6C027810"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017906EC" w14:textId="5DC5982D"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IV. TOMONLARNING HUQUQLARI</w:t>
      </w:r>
    </w:p>
    <w:p w14:paraId="1B0B45F5" w14:textId="1174545A"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1A8780A7" w14:textId="51B8F0D0"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4.1. Ta’lim muassasasi huquqlari:</w:t>
      </w:r>
    </w:p>
    <w:p w14:paraId="5B5F51EF" w14:textId="3256F6F4"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lastRenderedPageBreak/>
        <w:t>O‘quv jarayonini mustaqil ravishda amalga oshirish, “Ta’lim oluvchi”ning oraliq va yakuniy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nazoratlarni topshirish, qayta topshirish tartibi hamda vaqtlarini belgilash;</w:t>
      </w:r>
    </w:p>
    <w:p w14:paraId="72D7160D" w14:textId="3652326B"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hujjatlarga muvofiq “Ta’lim oluvchi”ga rag‘batlantiruvchi yoki intizomiy choralarni qo‘llash;</w:t>
      </w:r>
    </w:p>
    <w:p w14:paraId="4075D92C" w14:textId="4BBFB73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natijalariga ko‘ra akademik qarzdor bo‘lib qolsa uni kursdan-kursga qoldirish huquqiga ega;</w:t>
      </w:r>
    </w:p>
    <w:p w14:paraId="04194EEB" w14:textId="623826DD"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eastAsia="Times New Roman" w:hAnsi="Times New Roman" w:cs="Times New Roman"/>
          <w:color w:val="1D1B11" w:themeColor="background2" w:themeShade="1A"/>
          <w:sz w:val="26"/>
          <w:szCs w:val="28"/>
          <w:lang w:val="en-US"/>
        </w:rPr>
        <w:t>O‘</w:t>
      </w:r>
      <w:r w:rsidR="007F7E55" w:rsidRPr="00456642">
        <w:rPr>
          <w:rFonts w:ascii="Times New Roman" w:eastAsia="Times New Roman" w:hAnsi="Times New Roman" w:cs="Times New Roman"/>
          <w:color w:val="1D1B11" w:themeColor="background2" w:themeShade="1A"/>
          <w:sz w:val="26"/>
          <w:szCs w:val="28"/>
          <w:lang w:val="en-US"/>
        </w:rPr>
        <w:t xml:space="preserve">zbekiston </w:t>
      </w:r>
      <w:r w:rsidRPr="00456642">
        <w:rPr>
          <w:rFonts w:ascii="Times New Roman" w:eastAsia="Times New Roman" w:hAnsi="Times New Roman" w:cs="Times New Roman"/>
          <w:color w:val="1D1B11" w:themeColor="background2" w:themeShade="1A"/>
          <w:sz w:val="26"/>
          <w:szCs w:val="28"/>
          <w:lang w:val="en-US"/>
        </w:rPr>
        <w:t>Respublika</w:t>
      </w:r>
      <w:r w:rsidR="007F7E55" w:rsidRPr="00456642">
        <w:rPr>
          <w:rFonts w:ascii="Times New Roman" w:eastAsia="Times New Roman" w:hAnsi="Times New Roman" w:cs="Times New Roman"/>
          <w:color w:val="1D1B11" w:themeColor="background2" w:themeShade="1A"/>
          <w:sz w:val="26"/>
          <w:szCs w:val="28"/>
          <w:lang w:val="en-US"/>
        </w:rPr>
        <w:t>si</w:t>
      </w:r>
      <w:r w:rsidRPr="00456642">
        <w:rPr>
          <w:rFonts w:ascii="Times New Roman" w:eastAsia="Times New Roman" w:hAnsi="Times New Roman" w:cs="Times New Roman"/>
          <w:color w:val="1D1B11" w:themeColor="background2" w:themeShade="1A"/>
          <w:sz w:val="26"/>
          <w:szCs w:val="28"/>
          <w:lang w:val="en-US"/>
        </w:rPr>
        <w:t xml:space="preserve">ning </w:t>
      </w:r>
      <w:r w:rsidR="004A2643" w:rsidRPr="00456642">
        <w:rPr>
          <w:rFonts w:ascii="Times New Roman" w:eastAsia="Times New Roman" w:hAnsi="Times New Roman" w:cs="Times New Roman"/>
          <w:color w:val="1D1B11" w:themeColor="background2" w:themeShade="1A"/>
          <w:sz w:val="26"/>
          <w:szCs w:val="28"/>
          <w:lang w:val="en-US"/>
        </w:rPr>
        <w:t>normativ-</w:t>
      </w:r>
      <w:r w:rsidRPr="00456642">
        <w:rPr>
          <w:rFonts w:ascii="Times New Roman" w:eastAsia="Times New Roman" w:hAnsi="Times New Roman" w:cs="Times New Roman"/>
          <w:color w:val="1D1B11" w:themeColor="background2" w:themeShade="1A"/>
          <w:sz w:val="26"/>
          <w:szCs w:val="28"/>
          <w:lang w:val="en-US"/>
        </w:rPr>
        <w:t>huquqiy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eastAsia="Times New Roman" w:hAnsi="Times New Roman" w:cs="Times New Roman"/>
          <w:color w:val="1D1B11" w:themeColor="background2" w:themeShade="1A"/>
          <w:sz w:val="26"/>
          <w:szCs w:val="28"/>
          <w:lang w:val="en-US"/>
        </w:rPr>
        <w:t xml:space="preserve">toʻlov-kontrakt </w:t>
      </w:r>
      <w:r w:rsidRPr="00456642">
        <w:rPr>
          <w:rFonts w:ascii="Times New Roman" w:eastAsia="Times New Roman" w:hAnsi="Times New Roman" w:cs="Times New Roman"/>
          <w:color w:val="1D1B11" w:themeColor="background2" w:themeShade="1A"/>
          <w:sz w:val="26"/>
          <w:szCs w:val="28"/>
          <w:lang w:val="en-US"/>
        </w:rPr>
        <w:t>o‘z</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vaqtida amalga oshirilmaganda “Ta’lim oluvchi”ni t</w:t>
      </w:r>
      <w:r w:rsidR="003F4F3E" w:rsidRPr="00456642">
        <w:rPr>
          <w:rFonts w:ascii="Times New Roman" w:eastAsia="Times New Roman" w:hAnsi="Times New Roman" w:cs="Times New Roman"/>
          <w:color w:val="1D1B11" w:themeColor="background2" w:themeShade="1A"/>
          <w:sz w:val="26"/>
          <w:szCs w:val="28"/>
          <w:lang w:val="en-US"/>
        </w:rPr>
        <w:t>alabalar safidan chetlashtirish.</w:t>
      </w:r>
    </w:p>
    <w:p w14:paraId="59F5505B" w14:textId="66ACA2B8"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3189BBC" w14:textId="438D3D03"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4.2. Ta’lim oluvchining huquqlari:</w:t>
      </w:r>
    </w:p>
    <w:p w14:paraId="521B4B9F" w14:textId="1D2C0DCF"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to‘lash</w:t>
      </w:r>
      <w:r w:rsidR="007F7E55"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mumkin;</w:t>
      </w:r>
    </w:p>
    <w:p w14:paraId="7C30E1CF" w14:textId="0091D094"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mazkur </w:t>
      </w:r>
      <w:r w:rsidR="007F7E55" w:rsidRPr="00456642">
        <w:rPr>
          <w:rFonts w:ascii="Times New Roman" w:eastAsia="Times New Roman" w:hAnsi="Times New Roman" w:cs="Times New Roman"/>
          <w:color w:val="1D1B11" w:themeColor="background2" w:themeShade="1A"/>
          <w:sz w:val="26"/>
          <w:szCs w:val="28"/>
          <w:lang w:val="en-US"/>
        </w:rPr>
        <w:t>toʻlov-kontrakt</w:t>
      </w:r>
      <w:r w:rsidRPr="00456642">
        <w:rPr>
          <w:rFonts w:ascii="Times New Roman" w:eastAsia="Times New Roman" w:hAnsi="Times New Roman" w:cs="Times New Roman"/>
          <w:color w:val="1D1B11" w:themeColor="background2" w:themeShade="1A"/>
          <w:sz w:val="26"/>
          <w:szCs w:val="28"/>
          <w:lang w:val="en-US"/>
        </w:rPr>
        <w:t xml:space="preserve"> bo‘yicha naqd pul, bank plastik kartasi, bankdagi omonat hisob raqami</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to‘lovni amalga oshirish;</w:t>
      </w:r>
    </w:p>
    <w:p w14:paraId="7A53B43D" w14:textId="5CD45723"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eastAsia="Times New Roman" w:hAnsi="Times New Roman" w:cs="Times New Roman"/>
          <w:color w:val="1D1B11" w:themeColor="background2" w:themeShade="1A"/>
          <w:sz w:val="26"/>
          <w:szCs w:val="28"/>
          <w:lang w:val="en-US"/>
        </w:rPr>
        <w:t>-</w:t>
      </w:r>
      <w:r w:rsidRPr="00456642">
        <w:rPr>
          <w:rFonts w:ascii="Times New Roman" w:eastAsia="Times New Roman" w:hAnsi="Times New Roman" w:cs="Times New Roman"/>
          <w:color w:val="1D1B11" w:themeColor="background2" w:themeShade="1A"/>
          <w:sz w:val="26"/>
          <w:szCs w:val="28"/>
          <w:lang w:val="en-US"/>
        </w:rPr>
        <w:t>sharoitlardan</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norozi bo‘lgan taqdirda ta’lim muassasasi rahbariyatiga yozma shaklda murojaat qilish.</w:t>
      </w:r>
    </w:p>
    <w:p w14:paraId="783673AE" w14:textId="5445A7E2"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V. </w:t>
      </w:r>
      <w:r w:rsidR="005415E4"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5415E4" w:rsidRPr="00456642">
        <w:rPr>
          <w:rFonts w:ascii="Times New Roman" w:eastAsia="Times New Roman" w:hAnsi="Times New Roman" w:cs="Times New Roman"/>
          <w:b/>
          <w:bCs/>
          <w:color w:val="1D1B11" w:themeColor="background2" w:themeShade="1A"/>
          <w:sz w:val="26"/>
          <w:szCs w:val="28"/>
          <w:lang w:val="en-US"/>
        </w:rPr>
        <w:t xml:space="preserve">LOV-KONTRAKT </w:t>
      </w:r>
      <w:r w:rsidRPr="00456642">
        <w:rPr>
          <w:rFonts w:ascii="Times New Roman" w:eastAsia="Times New Roman" w:hAnsi="Times New Roman" w:cs="Times New Roman"/>
          <w:b/>
          <w:bCs/>
          <w:color w:val="1D1B11" w:themeColor="background2" w:themeShade="1A"/>
          <w:sz w:val="26"/>
          <w:szCs w:val="28"/>
          <w:lang w:val="en-US"/>
        </w:rPr>
        <w:t>SHARTNOMA</w:t>
      </w:r>
      <w:r w:rsidR="005415E4" w:rsidRPr="00456642">
        <w:rPr>
          <w:rFonts w:ascii="Times New Roman" w:eastAsia="Times New Roman" w:hAnsi="Times New Roman" w:cs="Times New Roman"/>
          <w:b/>
          <w:bCs/>
          <w:color w:val="1D1B11" w:themeColor="background2" w:themeShade="1A"/>
          <w:sz w:val="26"/>
          <w:szCs w:val="28"/>
          <w:lang w:val="en-US"/>
        </w:rPr>
        <w:t>SI</w:t>
      </w:r>
      <w:r w:rsidRPr="00456642">
        <w:rPr>
          <w:rFonts w:ascii="Times New Roman" w:eastAsia="Times New Roman" w:hAnsi="Times New Roman" w:cs="Times New Roman"/>
          <w:b/>
          <w:bCs/>
          <w:color w:val="1D1B11" w:themeColor="background2" w:themeShade="1A"/>
          <w:sz w:val="26"/>
          <w:szCs w:val="28"/>
          <w:lang w:val="en-US"/>
        </w:rPr>
        <w:t>NI BEKOR QILISH</w:t>
      </w:r>
    </w:p>
    <w:p w14:paraId="5C00CD39"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25CDFD05" w14:textId="034F63EE"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5.1. Shartnoma</w:t>
      </w:r>
      <w:r w:rsidR="00FD1332" w:rsidRPr="00456642">
        <w:rPr>
          <w:rFonts w:ascii="Times New Roman" w:eastAsia="Times New Roman" w:hAnsi="Times New Roman" w:cs="Times New Roman"/>
          <w:b/>
          <w:bCs/>
          <w:color w:val="1D1B11" w:themeColor="background2" w:themeShade="1A"/>
          <w:sz w:val="26"/>
          <w:szCs w:val="28"/>
          <w:lang w:val="en-US"/>
        </w:rPr>
        <w:t xml:space="preserve"> quyidagi hollarda bekor qilinishi mumkin:</w:t>
      </w:r>
    </w:p>
    <w:p w14:paraId="6A705F36" w14:textId="3C556E13"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Tomonlarning oʻzaro roziligi bilan;</w:t>
      </w:r>
    </w:p>
    <w:p w14:paraId="740195DF" w14:textId="0C2CCACA"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muassasasi nizomiga muvofiq ma’muriyatning tasha</w:t>
      </w:r>
      <w:r w:rsidR="007F7E55" w:rsidRPr="00456642">
        <w:rPr>
          <w:rFonts w:ascii="Times New Roman" w:eastAsia="Times New Roman" w:hAnsi="Times New Roman" w:cs="Times New Roman"/>
          <w:color w:val="1D1B11" w:themeColor="background2" w:themeShade="1A"/>
          <w:sz w:val="26"/>
          <w:szCs w:val="28"/>
          <w:lang w:val="en-US"/>
        </w:rPr>
        <w:t>bbusiga koʻra ta’lim oluvchi</w:t>
      </w:r>
      <w:r w:rsidRPr="00456642">
        <w:rPr>
          <w:rFonts w:ascii="Times New Roman" w:eastAsia="Times New Roman" w:hAnsi="Times New Roman" w:cs="Times New Roman"/>
          <w:color w:val="1D1B11" w:themeColor="background2" w:themeShade="1A"/>
          <w:sz w:val="26"/>
          <w:szCs w:val="28"/>
          <w:lang w:val="en-US"/>
        </w:rPr>
        <w:t xml:space="preserve"> talabalar</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safidan chiqarilganida;</w:t>
      </w:r>
    </w:p>
    <w:p w14:paraId="7BDF847E" w14:textId="72A1A44A"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Oʻqish uchun </w:t>
      </w:r>
      <w:r w:rsidR="007F7E55" w:rsidRPr="00456642">
        <w:rPr>
          <w:rFonts w:ascii="Times New Roman" w:eastAsia="Times New Roman" w:hAnsi="Times New Roman" w:cs="Times New Roman"/>
          <w:color w:val="1D1B11" w:themeColor="background2" w:themeShade="1A"/>
          <w:sz w:val="26"/>
          <w:szCs w:val="28"/>
          <w:lang w:val="en-US"/>
        </w:rPr>
        <w:t xml:space="preserve">toʻlov-kontrakt summasi </w:t>
      </w:r>
      <w:r w:rsidRPr="00456642">
        <w:rPr>
          <w:rFonts w:ascii="Times New Roman" w:eastAsia="Times New Roman" w:hAnsi="Times New Roman" w:cs="Times New Roman"/>
          <w:color w:val="1D1B11" w:themeColor="background2" w:themeShade="1A"/>
          <w:sz w:val="26"/>
          <w:szCs w:val="28"/>
          <w:lang w:val="en-US"/>
        </w:rPr>
        <w:t>belgilangan muddat ichida toʻlanmasa</w:t>
      </w:r>
      <w:r w:rsidR="007F7E5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w:t>
      </w:r>
      <w:r w:rsidRPr="00456642">
        <w:rPr>
          <w:rFonts w:ascii="Times New Roman" w:eastAsia="Times New Roman" w:hAnsi="Times New Roman" w:cs="Times New Roman"/>
          <w:i/>
          <w:iCs/>
          <w:color w:val="1D1B11" w:themeColor="background2" w:themeShade="1A"/>
          <w:sz w:val="26"/>
          <w:szCs w:val="28"/>
          <w:lang w:val="en-US"/>
        </w:rPr>
        <w:t>ta’lim muassasasi shartnomani bir</w:t>
      </w:r>
      <w:r w:rsidR="00AA02DA"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tomonlama bekor qilish huquqiga ega)</w:t>
      </w:r>
      <w:r w:rsidRPr="00456642">
        <w:rPr>
          <w:rFonts w:ascii="Times New Roman" w:eastAsia="Times New Roman" w:hAnsi="Times New Roman" w:cs="Times New Roman"/>
          <w:color w:val="1D1B11" w:themeColor="background2" w:themeShade="1A"/>
          <w:sz w:val="26"/>
          <w:szCs w:val="28"/>
          <w:lang w:val="en-US"/>
        </w:rPr>
        <w:t>, ta’lim oluvchi talabalar safidan chiqariladi, shundan soʻng ta’lim</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oluvchi tomonidan bir oʻquv yili davomida hech qanday ariza va e’tirozlar qabul qilinmaydi;</w:t>
      </w:r>
    </w:p>
    <w:p w14:paraId="48EAD8F9" w14:textId="028EE10C"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Uzrli sabablar bilan ta’lim oluvchining tashabbusiga koʻra;</w:t>
      </w:r>
    </w:p>
    <w:p w14:paraId="7492A464" w14:textId="26810F3C"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uzrli sabablarsiz 74 </w:t>
      </w:r>
      <w:r w:rsidRPr="00456642">
        <w:rPr>
          <w:rFonts w:ascii="Times New Roman" w:eastAsia="Times New Roman" w:hAnsi="Times New Roman" w:cs="Times New Roman"/>
          <w:i/>
          <w:iCs/>
          <w:color w:val="1D1B11" w:themeColor="background2" w:themeShade="1A"/>
          <w:sz w:val="26"/>
          <w:szCs w:val="28"/>
          <w:lang w:val="en-US"/>
        </w:rPr>
        <w:t xml:space="preserve">(yetmish to‘rt) </w:t>
      </w:r>
      <w:r w:rsidRPr="00456642">
        <w:rPr>
          <w:rFonts w:ascii="Times New Roman" w:eastAsia="Times New Roman" w:hAnsi="Times New Roman" w:cs="Times New Roman"/>
          <w:color w:val="1D1B11" w:themeColor="background2" w:themeShade="1A"/>
          <w:sz w:val="26"/>
          <w:szCs w:val="28"/>
          <w:lang w:val="en-US"/>
        </w:rPr>
        <w:t>soat dars mashg‘ulotlarini qoldirsa;</w:t>
      </w:r>
    </w:p>
    <w:p w14:paraId="38B98BA9" w14:textId="296776B1"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Amaldagi qonunchilikda koʻzda tutilgan boshqa hollarda;</w:t>
      </w:r>
    </w:p>
    <w:p w14:paraId="412FABA2" w14:textId="6D29C3B3"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Respublikasi</w:t>
      </w:r>
      <w:r w:rsidR="007F7E55" w:rsidRPr="00456642">
        <w:rPr>
          <w:rFonts w:ascii="Times New Roman" w:eastAsia="Times New Roman" w:hAnsi="Times New Roman" w:cs="Times New Roman"/>
          <w:color w:val="1D1B11" w:themeColor="background2" w:themeShade="1A"/>
          <w:sz w:val="26"/>
          <w:szCs w:val="28"/>
          <w:lang w:val="en-US"/>
        </w:rPr>
        <w:t>da amaldagi</w:t>
      </w:r>
      <w:r w:rsidRPr="00456642">
        <w:rPr>
          <w:rFonts w:ascii="Times New Roman" w:eastAsia="Times New Roman" w:hAnsi="Times New Roman" w:cs="Times New Roman"/>
          <w:color w:val="1D1B11" w:themeColor="background2" w:themeShade="1A"/>
          <w:sz w:val="26"/>
          <w:szCs w:val="28"/>
          <w:lang w:val="en-US"/>
        </w:rPr>
        <w:t xml:space="preserve"> sudlov idoralariga murojaat etish yoʻli bilan koʻrib chiqiladi.</w:t>
      </w:r>
    </w:p>
    <w:p w14:paraId="5CD84C80"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0FBC4DB" w14:textId="1B0BAFCD"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5.2. Talaba </w:t>
      </w:r>
      <w:r w:rsidR="00141BBA" w:rsidRPr="00456642">
        <w:rPr>
          <w:rFonts w:ascii="Times New Roman" w:eastAsia="Times New Roman" w:hAnsi="Times New Roman" w:cs="Times New Roman"/>
          <w:b/>
          <w:bCs/>
          <w:color w:val="1D1B11" w:themeColor="background2" w:themeShade="1A"/>
          <w:sz w:val="26"/>
          <w:szCs w:val="28"/>
          <w:lang w:val="en-US"/>
        </w:rPr>
        <w:t>u</w:t>
      </w:r>
      <w:r w:rsidR="00E571DE" w:rsidRPr="00456642">
        <w:rPr>
          <w:rFonts w:ascii="Times New Roman" w:eastAsia="Times New Roman" w:hAnsi="Times New Roman" w:cs="Times New Roman"/>
          <w:b/>
          <w:bCs/>
          <w:color w:val="1D1B11" w:themeColor="background2" w:themeShade="1A"/>
          <w:sz w:val="26"/>
          <w:szCs w:val="28"/>
          <w:lang w:val="en-US"/>
        </w:rPr>
        <w:t>n</w:t>
      </w:r>
      <w:r w:rsidR="005A0018" w:rsidRPr="00456642">
        <w:rPr>
          <w:rFonts w:ascii="Times New Roman" w:eastAsia="Times New Roman" w:hAnsi="Times New Roman" w:cs="Times New Roman"/>
          <w:b/>
          <w:bCs/>
          <w:color w:val="1D1B11" w:themeColor="background2" w:themeShade="1A"/>
          <w:sz w:val="26"/>
          <w:szCs w:val="28"/>
          <w:lang w:val="en-US"/>
        </w:rPr>
        <w:t>iversitet</w:t>
      </w:r>
      <w:r w:rsidRPr="00456642">
        <w:rPr>
          <w:rFonts w:ascii="Times New Roman" w:eastAsia="Times New Roman" w:hAnsi="Times New Roman" w:cs="Times New Roman"/>
          <w:b/>
          <w:bCs/>
          <w:color w:val="1D1B11" w:themeColor="background2" w:themeShade="1A"/>
          <w:sz w:val="26"/>
          <w:szCs w:val="28"/>
          <w:lang w:val="en-US"/>
        </w:rPr>
        <w:t>dan qu</w:t>
      </w:r>
      <w:r w:rsidR="00736915" w:rsidRPr="00456642">
        <w:rPr>
          <w:rFonts w:ascii="Times New Roman" w:eastAsia="Times New Roman" w:hAnsi="Times New Roman" w:cs="Times New Roman"/>
          <w:b/>
          <w:bCs/>
          <w:color w:val="1D1B11" w:themeColor="background2" w:themeShade="1A"/>
          <w:sz w:val="26"/>
          <w:szCs w:val="28"/>
          <w:lang w:val="en-US"/>
        </w:rPr>
        <w:t>yidagi hollarda chetlashtirilishi mumkin</w:t>
      </w:r>
      <w:r w:rsidRPr="00456642">
        <w:rPr>
          <w:rFonts w:ascii="Times New Roman" w:eastAsia="Times New Roman" w:hAnsi="Times New Roman" w:cs="Times New Roman"/>
          <w:b/>
          <w:bCs/>
          <w:color w:val="1D1B11" w:themeColor="background2" w:themeShade="1A"/>
          <w:sz w:val="26"/>
          <w:szCs w:val="28"/>
          <w:lang w:val="en-US"/>
        </w:rPr>
        <w:t>:</w:t>
      </w:r>
    </w:p>
    <w:p w14:paraId="05BBF727" w14:textId="58F20756"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Oʻz xohishiga binoan;</w:t>
      </w:r>
    </w:p>
    <w:p w14:paraId="170554BC" w14:textId="53B91620"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Oʻqishni boshqa ta’lim muassasasiga koʻchirilishi munosabati bilan;</w:t>
      </w:r>
    </w:p>
    <w:p w14:paraId="4290614D" w14:textId="7477174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Salomatligi tufayli </w:t>
      </w:r>
      <w:r w:rsidRPr="00456642">
        <w:rPr>
          <w:rFonts w:ascii="Times New Roman" w:eastAsia="Times New Roman" w:hAnsi="Times New Roman" w:cs="Times New Roman"/>
          <w:i/>
          <w:iCs/>
          <w:color w:val="1D1B11" w:themeColor="background2" w:themeShade="1A"/>
          <w:sz w:val="26"/>
          <w:szCs w:val="28"/>
          <w:lang w:val="en-US"/>
        </w:rPr>
        <w:t>(tibbiy komissiya ma’lumotnomasiga binoan)</w:t>
      </w:r>
      <w:r w:rsidRPr="00456642">
        <w:rPr>
          <w:rFonts w:ascii="Times New Roman" w:eastAsia="Times New Roman" w:hAnsi="Times New Roman" w:cs="Times New Roman"/>
          <w:color w:val="1D1B11" w:themeColor="background2" w:themeShade="1A"/>
          <w:sz w:val="26"/>
          <w:szCs w:val="28"/>
          <w:lang w:val="en-US"/>
        </w:rPr>
        <w:t>;</w:t>
      </w:r>
    </w:p>
    <w:p w14:paraId="37F198DF" w14:textId="5B8C6396"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Fanlarni oʻzlashtira olmaganligi </w:t>
      </w:r>
      <w:r w:rsidRPr="00456642">
        <w:rPr>
          <w:rFonts w:ascii="Times New Roman" w:eastAsia="Times New Roman" w:hAnsi="Times New Roman" w:cs="Times New Roman"/>
          <w:i/>
          <w:iCs/>
          <w:color w:val="1D1B11" w:themeColor="background2" w:themeShade="1A"/>
          <w:sz w:val="26"/>
          <w:szCs w:val="28"/>
          <w:lang w:val="en-US"/>
        </w:rPr>
        <w:t xml:space="preserve">(akademik qarzdorligi) </w:t>
      </w:r>
      <w:r w:rsidRPr="00456642">
        <w:rPr>
          <w:rFonts w:ascii="Times New Roman" w:eastAsia="Times New Roman" w:hAnsi="Times New Roman" w:cs="Times New Roman"/>
          <w:color w:val="1D1B11" w:themeColor="background2" w:themeShade="1A"/>
          <w:sz w:val="26"/>
          <w:szCs w:val="28"/>
          <w:lang w:val="en-US"/>
        </w:rPr>
        <w:t>uchun;</w:t>
      </w:r>
    </w:p>
    <w:p w14:paraId="4A826AF1" w14:textId="73E049DA"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Oʻquv intizomini va oliy ta’lim muassasasining ichki tartib-qoidalarini buzganligi uchun;</w:t>
      </w:r>
    </w:p>
    <w:p w14:paraId="084D87C8" w14:textId="5C3DD7FD"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Oʻqish uchun belgilangan toʻlovlarni oʻz vaqtida amalga oshirmaganligi tufayli;</w:t>
      </w:r>
    </w:p>
    <w:p w14:paraId="215EAA2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Talaba sud tomonidan ozodlikdan mahrum etilganligi munosabati bilan;</w:t>
      </w:r>
    </w:p>
    <w:p w14:paraId="47B31B66" w14:textId="53FBE05F"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Vafot etganligi sababli.</w:t>
      </w:r>
    </w:p>
    <w:p w14:paraId="3D2EE17C" w14:textId="1B601AC9"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4A8D2C2F" w14:textId="5FB101F8"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VI. </w:t>
      </w:r>
      <w:r w:rsidR="00871F79"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871F79" w:rsidRPr="00456642">
        <w:rPr>
          <w:rFonts w:ascii="Times New Roman" w:eastAsia="Times New Roman" w:hAnsi="Times New Roman" w:cs="Times New Roman"/>
          <w:b/>
          <w:bCs/>
          <w:color w:val="1D1B11" w:themeColor="background2" w:themeShade="1A"/>
          <w:sz w:val="26"/>
          <w:szCs w:val="28"/>
          <w:lang w:val="en-US"/>
        </w:rPr>
        <w:t>LOV-KONTRAKT SHARTNOMASI</w:t>
      </w:r>
      <w:r w:rsidRPr="00456642">
        <w:rPr>
          <w:rFonts w:ascii="Times New Roman" w:eastAsia="Times New Roman" w:hAnsi="Times New Roman" w:cs="Times New Roman"/>
          <w:b/>
          <w:bCs/>
          <w:color w:val="1D1B11" w:themeColor="background2" w:themeShade="1A"/>
          <w:sz w:val="26"/>
          <w:szCs w:val="28"/>
          <w:lang w:val="en-US"/>
        </w:rPr>
        <w:t>NING AMAL QILISH MUDDATI, UNGA O‘ZGARTIRISH VA</w:t>
      </w:r>
      <w:r w:rsidR="007F7E55" w:rsidRPr="00456642">
        <w:rPr>
          <w:rFonts w:ascii="Times New Roman" w:eastAsia="Times New Roman" w:hAnsi="Times New Roman" w:cs="Times New Roman"/>
          <w:b/>
          <w:bCs/>
          <w:color w:val="1D1B11" w:themeColor="background2" w:themeShade="1A"/>
          <w:sz w:val="26"/>
          <w:szCs w:val="28"/>
          <w:lang w:val="en-US"/>
        </w:rPr>
        <w:t xml:space="preserve"> </w:t>
      </w:r>
      <w:r w:rsidRPr="00456642">
        <w:rPr>
          <w:rFonts w:ascii="Times New Roman" w:eastAsia="Times New Roman" w:hAnsi="Times New Roman" w:cs="Times New Roman"/>
          <w:b/>
          <w:bCs/>
          <w:color w:val="1D1B11" w:themeColor="background2" w:themeShade="1A"/>
          <w:sz w:val="26"/>
          <w:szCs w:val="28"/>
          <w:lang w:val="en-US"/>
        </w:rPr>
        <w:t>QO‘SHIMCHALAR KIRITISH HAMDA</w:t>
      </w:r>
      <w:r w:rsidR="00871F79" w:rsidRPr="00456642">
        <w:rPr>
          <w:rFonts w:ascii="Times New Roman" w:eastAsia="Times New Roman" w:hAnsi="Times New Roman" w:cs="Times New Roman"/>
          <w:b/>
          <w:bCs/>
          <w:color w:val="1D1B11" w:themeColor="background2" w:themeShade="1A"/>
          <w:sz w:val="26"/>
          <w:szCs w:val="28"/>
          <w:lang w:val="en-US"/>
        </w:rPr>
        <w:t xml:space="preserve"> </w:t>
      </w:r>
      <w:r w:rsidRPr="00456642">
        <w:rPr>
          <w:rFonts w:ascii="Times New Roman" w:eastAsia="Times New Roman" w:hAnsi="Times New Roman" w:cs="Times New Roman"/>
          <w:b/>
          <w:bCs/>
          <w:color w:val="1D1B11" w:themeColor="background2" w:themeShade="1A"/>
          <w:sz w:val="26"/>
          <w:szCs w:val="28"/>
          <w:lang w:val="en-US"/>
        </w:rPr>
        <w:t>BEKOR QILISH TARTIBI</w:t>
      </w:r>
    </w:p>
    <w:p w14:paraId="24E4F49F" w14:textId="6F6C9C9D"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 xml:space="preserve">6.1.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etish o‘quv yili</w:t>
      </w:r>
      <w:r w:rsidR="00082EB0" w:rsidRPr="00456642">
        <w:rPr>
          <w:rFonts w:ascii="Times New Roman" w:eastAsia="Times New Roman" w:hAnsi="Times New Roman" w:cs="Times New Roman"/>
          <w:color w:val="1D1B11" w:themeColor="background2" w:themeShade="1A"/>
          <w:sz w:val="26"/>
          <w:szCs w:val="28"/>
          <w:lang w:val="en-US"/>
        </w:rPr>
        <w:t xml:space="preserve"> tugagunga qadar amalda bo‘ladi.</w:t>
      </w:r>
    </w:p>
    <w:p w14:paraId="7E8940AA" w14:textId="1D7BDD09"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6.2.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eastAsia="Times New Roman" w:hAnsi="Times New Roman" w:cs="Times New Roman"/>
          <w:color w:val="1D1B11" w:themeColor="background2" w:themeShade="1A"/>
          <w:sz w:val="26"/>
          <w:szCs w:val="28"/>
          <w:lang w:val="en-US"/>
        </w:rPr>
        <w:t xml:space="preserve"> </w:t>
      </w:r>
      <w:r w:rsidR="00681707" w:rsidRPr="00456642">
        <w:rPr>
          <w:rFonts w:ascii="Times New Roman" w:eastAsia="Times New Roman" w:hAnsi="Times New Roman" w:cs="Times New Roman"/>
          <w:color w:val="1D1B11" w:themeColor="background2" w:themeShade="1A"/>
          <w:sz w:val="26"/>
          <w:szCs w:val="28"/>
          <w:lang w:val="en-US"/>
        </w:rPr>
        <w:t>kiritilishi mumkin.</w:t>
      </w:r>
    </w:p>
    <w:p w14:paraId="7282AFD8" w14:textId="2128AC7A"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6.3.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ga tuzatish, o‘zgartirish va qo‘shimchalar </w:t>
      </w:r>
      <w:r w:rsidR="00871F79" w:rsidRPr="00456642">
        <w:rPr>
          <w:rFonts w:ascii="Times New Roman" w:eastAsia="Times New Roman" w:hAnsi="Times New Roman" w:cs="Times New Roman"/>
          <w:color w:val="1D1B11" w:themeColor="background2" w:themeShade="1A"/>
          <w:sz w:val="26"/>
          <w:szCs w:val="28"/>
          <w:lang w:val="en-US"/>
        </w:rPr>
        <w:t xml:space="preserve">kiritish </w:t>
      </w:r>
      <w:r w:rsidRPr="00456642">
        <w:rPr>
          <w:rFonts w:ascii="Times New Roman" w:eastAsia="Times New Roman" w:hAnsi="Times New Roman" w:cs="Times New Roman"/>
          <w:color w:val="1D1B11" w:themeColor="background2" w:themeShade="1A"/>
          <w:sz w:val="26"/>
          <w:szCs w:val="28"/>
          <w:lang w:val="en-US"/>
        </w:rPr>
        <w:t>faqat yozma ravishda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ga qo‘shimcha bitim”</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tarzida kiritiladi va imzolanadi.</w:t>
      </w:r>
    </w:p>
    <w:p w14:paraId="1AA0D580" w14:textId="5D64A154"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eastAsia="Times New Roman" w:hAnsi="Times New Roman" w:cs="Times New Roman"/>
          <w:b/>
          <w:bCs/>
          <w:i/>
          <w:color w:val="1D1B11" w:themeColor="background2" w:themeShade="1A"/>
          <w:sz w:val="26"/>
          <w:szCs w:val="28"/>
          <w:lang w:val="en-US"/>
        </w:rPr>
        <w:t xml:space="preserve">      </w:t>
      </w:r>
      <w:r w:rsidR="00871F79" w:rsidRPr="00456642">
        <w:rPr>
          <w:rFonts w:ascii="Times New Roman" w:eastAsia="Times New Roman" w:hAnsi="Times New Roman" w:cs="Times New Roman"/>
          <w:i/>
          <w:color w:val="1D1B11" w:themeColor="background2" w:themeShade="1A"/>
          <w:sz w:val="26"/>
          <w:szCs w:val="28"/>
          <w:lang w:val="en-US"/>
        </w:rPr>
        <w:t>Shartnoma</w:t>
      </w:r>
      <w:r w:rsidR="00FD1332" w:rsidRPr="00456642">
        <w:rPr>
          <w:rFonts w:ascii="Times New Roman" w:eastAsia="Times New Roman" w:hAnsi="Times New Roman" w:cs="Times New Roman"/>
          <w:i/>
          <w:color w:val="1D1B11" w:themeColor="background2" w:themeShade="1A"/>
          <w:sz w:val="26"/>
          <w:szCs w:val="28"/>
          <w:lang w:val="en-US"/>
        </w:rPr>
        <w:t xml:space="preserve"> quyidagi hollarda bekor qilinishi mumkin:</w:t>
      </w:r>
    </w:p>
    <w:p w14:paraId="272B55DC" w14:textId="7FB21680"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6.4</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 xml:space="preserve"> Tomonlarning o‘zaro kelishuviga binoan;</w:t>
      </w:r>
      <w:r w:rsidR="00871F79" w:rsidRPr="00456642">
        <w:rPr>
          <w:rFonts w:ascii="Times New Roman" w:eastAsia="Times New Roman" w:hAnsi="Times New Roman" w:cs="Times New Roman"/>
          <w:color w:val="1D1B11" w:themeColor="background2" w:themeShade="1A"/>
          <w:sz w:val="26"/>
          <w:szCs w:val="28"/>
          <w:lang w:val="en-US"/>
        </w:rPr>
        <w:t xml:space="preserve"> </w:t>
      </w:r>
    </w:p>
    <w:p w14:paraId="4489A1E7" w14:textId="50BF7362"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6.5</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“Ta’lim oluvchi” talabalar safidan chetlashtirganda “Ta’lim muassasasi”</w:t>
      </w:r>
      <w:r w:rsidR="00871F79"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tashabbusi bilan bir tomonlama</w:t>
      </w:r>
      <w:r w:rsidR="00871F79"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bekor qilinishi mumkin;</w:t>
      </w:r>
    </w:p>
    <w:p w14:paraId="6F14F19C" w14:textId="1EE27DCA"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6.6</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 xml:space="preserve"> Uzrli sabablar bilan, “Ta’lim oluvchi”ning tashabbusiga ko‘ra.</w:t>
      </w:r>
    </w:p>
    <w:p w14:paraId="1185CD95" w14:textId="6366870B"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VII. YAKUNIY QOIDALAR VA NIZOLARNI HAL QILISH TARTIBI</w:t>
      </w:r>
    </w:p>
    <w:p w14:paraId="552C93C9" w14:textId="4D4DDB21"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7.1.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 shartlarini</w:t>
      </w:r>
      <w:r w:rsidRPr="00456642">
        <w:rPr>
          <w:rFonts w:ascii="Times New Roman" w:eastAsia="Times New Roman" w:hAnsi="Times New Roman" w:cs="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muzokaralar olib borish yo‘li bilan hal etiladi.</w:t>
      </w:r>
    </w:p>
    <w:p w14:paraId="2A2E6AE0" w14:textId="1FF071A9"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7.2. </w:t>
      </w:r>
      <w:r w:rsidRPr="00456642">
        <w:rPr>
          <w:rFonts w:ascii="Times New Roman" w:eastAsia="Times New Roman" w:hAnsi="Times New Roman" w:cs="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e’lonlar taxtasida e’lon joylashtirish orqali xabar berishi mumkin.</w:t>
      </w:r>
    </w:p>
    <w:p w14:paraId="51C6D995" w14:textId="7307FD7C"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7.3. </w:t>
      </w:r>
      <w:r w:rsidR="00871F79" w:rsidRPr="00456642">
        <w:rPr>
          <w:rFonts w:ascii="Times New Roman" w:eastAsia="Times New Roman" w:hAnsi="Times New Roman" w:cs="Times New Roman"/>
          <w:bCs/>
          <w:color w:val="1D1B11" w:themeColor="background2" w:themeShade="1A"/>
          <w:sz w:val="26"/>
          <w:szCs w:val="28"/>
          <w:lang w:val="en-US"/>
        </w:rPr>
        <w:t>S</w:t>
      </w:r>
      <w:r w:rsidR="00871F79" w:rsidRPr="00456642">
        <w:rPr>
          <w:rFonts w:ascii="Times New Roman" w:eastAsia="Times New Roman" w:hAnsi="Times New Roman" w:cs="Times New Roman"/>
          <w:color w:val="1D1B11" w:themeColor="background2" w:themeShade="1A"/>
          <w:sz w:val="26"/>
          <w:szCs w:val="28"/>
          <w:lang w:val="en-US"/>
        </w:rPr>
        <w:t>hartnoma</w:t>
      </w:r>
      <w:r w:rsidRPr="00456642">
        <w:rPr>
          <w:rFonts w:ascii="Times New Roman" w:eastAsia="Times New Roman" w:hAnsi="Times New Roman" w:cs="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huquqiy kuchga ega bo‘ladi.</w:t>
      </w:r>
    </w:p>
    <w:p w14:paraId="54960A89" w14:textId="158067CA"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7.4.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ga qo‘shimcha </w:t>
      </w:r>
      <w:r w:rsidR="003F243E" w:rsidRPr="00456642">
        <w:rPr>
          <w:rFonts w:ascii="Times New Roman" w:eastAsia="Times New Roman" w:hAnsi="Times New Roman" w:cs="Times New Roman"/>
          <w:color w:val="1D1B11" w:themeColor="background2" w:themeShade="1A"/>
          <w:sz w:val="26"/>
          <w:szCs w:val="28"/>
          <w:lang w:val="en-US"/>
        </w:rPr>
        <w:t xml:space="preserve">bitim kiritilgan taqdirda </w:t>
      </w:r>
      <w:r w:rsidRPr="00456642">
        <w:rPr>
          <w:rFonts w:ascii="Times New Roman" w:eastAsia="Times New Roman" w:hAnsi="Times New Roman" w:cs="Times New Roman"/>
          <w:color w:val="1D1B11" w:themeColor="background2" w:themeShade="1A"/>
          <w:sz w:val="26"/>
          <w:szCs w:val="28"/>
          <w:lang w:val="en-US"/>
        </w:rPr>
        <w:t>barcha kiritilgan qo‘shimcha bitimlar</w:t>
      </w:r>
      <w:r w:rsidR="00871F79" w:rsidRPr="00456642">
        <w:rPr>
          <w:rFonts w:ascii="Times New Roman" w:eastAsia="Times New Roman" w:hAnsi="Times New Roman" w:cs="Times New Roman"/>
          <w:color w:val="1D1B11" w:themeColor="background2" w:themeShade="1A"/>
          <w:sz w:val="26"/>
          <w:szCs w:val="28"/>
          <w:lang w:val="en-US"/>
        </w:rPr>
        <w:t xml:space="preserve"> shartnoma</w:t>
      </w:r>
      <w:r w:rsidRPr="00456642">
        <w:rPr>
          <w:rFonts w:ascii="Times New Roman" w:eastAsia="Times New Roman" w:hAnsi="Times New Roman" w:cs="Times New Roman"/>
          <w:color w:val="1D1B11" w:themeColor="background2" w:themeShade="1A"/>
          <w:sz w:val="26"/>
          <w:szCs w:val="28"/>
          <w:lang w:val="en-US"/>
        </w:rPr>
        <w:t>ning ajralmas qismi hisoblanadi.</w:t>
      </w:r>
    </w:p>
    <w:p w14:paraId="1B1F08B5" w14:textId="6D489BDD"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7.5. </w:t>
      </w:r>
      <w:r w:rsidRPr="00456642">
        <w:rPr>
          <w:rFonts w:ascii="Times New Roman" w:eastAsia="Times New Roman" w:hAnsi="Times New Roman" w:cs="Times New Roman"/>
          <w:color w:val="1D1B11" w:themeColor="background2" w:themeShade="1A"/>
          <w:sz w:val="26"/>
          <w:szCs w:val="28"/>
          <w:lang w:val="en-US"/>
        </w:rPr>
        <w:t>Shartnoma shartlari, majburiyatlari bilan to‘liq tanishdim va o‘z shaxsiy imzoyim bilan tasdiqlayman.</w:t>
      </w:r>
    </w:p>
    <w:p w14:paraId="109DC08E" w14:textId="0692B995"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VIII. TOMONLARNING REKVIZITLARI VA IMZOLARI</w:t>
      </w:r>
    </w:p>
    <w:p w14:paraId="0EF0AEED" w14:textId="43FDCA95"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42737B6F"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63533A26"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 xml:space="preserve">8.1. TA’LIM MUASSASASI:                                                   </w:t>
      </w:r>
    </w:p>
    <w:p w14:paraId="0AEAA211" w14:textId="686BAD0B"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w:t>
      </w:r>
      <w:r w:rsidR="002540A8" w:rsidRPr="00456642">
        <w:rPr>
          <w:rFonts w:ascii="Times New Roman" w:eastAsia="Times New Roman" w:hAnsi="Times New Roman" w:cs="Times New Roman"/>
          <w:b/>
          <w:color w:val="1D1B11" w:themeColor="background2" w:themeShade="1A"/>
          <w:sz w:val="26"/>
          <w:szCs w:val="28"/>
          <w:lang w:val="en-US"/>
        </w:rPr>
        <w:t>Urganch innovatsion university</w:t>
      </w:r>
      <w:r w:rsidRPr="00456642">
        <w:rPr>
          <w:rFonts w:ascii="Times New Roman" w:eastAsia="Times New Roman" w:hAnsi="Times New Roman" w:cs="Times New Roman"/>
          <w:b/>
          <w:color w:val="1D1B11" w:themeColor="background2" w:themeShade="1A"/>
          <w:sz w:val="26"/>
          <w:szCs w:val="28"/>
          <w:lang w:val="en-US"/>
        </w:rPr>
        <w:t>” nodavlat Oliy ta’lim muassasasi</w:t>
      </w:r>
      <w:r w:rsidR="007C1C9E" w:rsidRPr="00456642">
        <w:rPr>
          <w:rFonts w:ascii="Times New Roman" w:eastAsia="Times New Roman" w:hAnsi="Times New Roman" w:cs="Times New Roman"/>
          <w:b/>
          <w:color w:val="1D1B11" w:themeColor="background2" w:themeShade="1A"/>
          <w:sz w:val="26"/>
          <w:szCs w:val="28"/>
          <w:lang w:val="en-US"/>
        </w:rPr>
        <w:t xml:space="preserve"> </w:t>
      </w:r>
      <w:r w:rsidR="00D8232A" w:rsidRPr="00456642">
        <w:rPr>
          <w:rFonts w:ascii="Times New Roman" w:eastAsia="Times New Roman" w:hAnsi="Times New Roman" w:cs="Times New Roman"/>
          <w:b/>
          <w:color w:val="1D1B11" w:themeColor="background2" w:themeShade="1A"/>
          <w:sz w:val="26"/>
          <w:szCs w:val="28"/>
          <w:lang w:val="en-US"/>
        </w:rPr>
        <w:t xml:space="preserve"> </w:t>
      </w:r>
      <w:r w:rsidR="007C1C9E" w:rsidRPr="00456642">
        <w:rPr>
          <w:rFonts w:ascii="Times New Roman" w:eastAsia="Times New Roman" w:hAnsi="Times New Roman" w:cs="Times New Roman"/>
          <w:b/>
          <w:color w:val="1D1B11" w:themeColor="background2" w:themeShade="1A"/>
          <w:sz w:val="26"/>
          <w:szCs w:val="28"/>
          <w:lang w:val="en-US"/>
        </w:rPr>
        <w:t xml:space="preserve">                                 </w:t>
      </w:r>
    </w:p>
    <w:p w14:paraId="66582CFB" w14:textId="4C096C71"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i/>
          <w:iCs/>
          <w:color w:val="1D1B11" w:themeColor="background2" w:themeShade="1A"/>
          <w:sz w:val="26"/>
          <w:szCs w:val="28"/>
          <w:lang w:val="en-US"/>
        </w:rPr>
        <w:t xml:space="preserve">                                   </w:t>
      </w:r>
    </w:p>
    <w:p w14:paraId="5FC28BF9" w14:textId="5DD3D443"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Tel:</w:t>
      </w:r>
      <w:r w:rsidR="000F5850" w:rsidRPr="00456642">
        <w:rPr>
          <w:rFonts w:ascii="Times New Roman" w:eastAsia="Times New Roman" w:hAnsi="Times New Roman" w:cs="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r w:rsidR="004A22F6"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color w:val="1D1B11" w:themeColor="background2" w:themeShade="1A"/>
          <w:sz w:val="26"/>
          <w:szCs w:val="28"/>
          <w:lang w:val="en-US"/>
        </w:rPr>
        <w:t xml:space="preserve"> </w:t>
      </w:r>
    </w:p>
    <w:p w14:paraId="4580B3C9"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Bank rekvizitlari:    </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p>
    <w:p w14:paraId="757E082C" w14:textId="2A109C76"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Bank nomi:</w:t>
      </w:r>
      <w:r w:rsidRPr="00456642">
        <w:rPr>
          <w:rFonts w:ascii="Times New Roman" w:eastAsia="Times New Roman" w:hAnsi="Times New Roman" w:cs="Times New Roman"/>
          <w:color w:val="1D1B11" w:themeColor="background2" w:themeShade="1A"/>
          <w:sz w:val="26"/>
          <w:szCs w:val="28"/>
          <w:lang w:val="en-US"/>
        </w:rPr>
        <w:t xml:space="preserve"> </w:t>
      </w:r>
      <w:r w:rsidR="007449C3" w:rsidRPr="00456642">
        <w:rPr>
          <w:rFonts w:ascii="Times New Roman" w:eastAsia="Times New Roman" w:hAnsi="Times New Roman" w:cs="Times New Roman"/>
          <w:color w:val="1D1B11" w:themeColor="background2" w:themeShade="1A"/>
          <w:sz w:val="26"/>
          <w:szCs w:val="28"/>
          <w:lang w:val="en-US"/>
        </w:rPr>
        <w:t>“</w:t>
      </w:r>
      <w:r w:rsidR="002111FD" w:rsidRPr="00456642">
        <w:rPr>
          <w:rFonts w:ascii="Times New Roman" w:eastAsia="Times New Roman" w:hAnsi="Times New Roman" w:cs="Times New Roman"/>
          <w:color w:val="1D1B11" w:themeColor="background2" w:themeShade="1A"/>
          <w:sz w:val="26"/>
          <w:szCs w:val="28"/>
          <w:lang w:val="en-US"/>
        </w:rPr>
        <w:t>Ipoteka-</w:t>
      </w:r>
      <w:r w:rsidR="007449C3" w:rsidRPr="00456642">
        <w:rPr>
          <w:rFonts w:ascii="Times New Roman" w:eastAsia="Times New Roman" w:hAnsi="Times New Roman" w:cs="Times New Roman"/>
          <w:color w:val="1D1B11" w:themeColor="background2" w:themeShade="1A"/>
          <w:sz w:val="26"/>
          <w:szCs w:val="28"/>
          <w:lang w:val="en-US"/>
        </w:rPr>
        <w:t>bank” ATIB Tinchlik filiali</w:t>
      </w:r>
      <w:r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color w:val="1D1B11" w:themeColor="background2" w:themeShade="1A"/>
          <w:sz w:val="26"/>
          <w:szCs w:val="28"/>
          <w:lang w:val="en-US"/>
        </w:rPr>
        <w:t xml:space="preserve">           </w:t>
      </w:r>
    </w:p>
    <w:p w14:paraId="7F0C7E3C" w14:textId="7777777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H</w:t>
      </w:r>
      <w:r w:rsidR="00866DE7" w:rsidRPr="00456642">
        <w:rPr>
          <w:rFonts w:ascii="Times New Roman" w:eastAsia="Times New Roman" w:hAnsi="Times New Roman" w:cs="Times New Roman"/>
          <w:b/>
          <w:color w:val="1D1B11" w:themeColor="background2" w:themeShade="1A"/>
          <w:sz w:val="26"/>
          <w:szCs w:val="28"/>
          <w:lang w:val="en-US"/>
        </w:rPr>
        <w:t>/r:</w:t>
      </w:r>
      <w:r w:rsidR="00866DE7" w:rsidRPr="00456642">
        <w:rPr>
          <w:rFonts w:ascii="Times New Roman" w:eastAsia="Times New Roman" w:hAnsi="Times New Roman" w:cs="Times New Roman"/>
          <w:bCs/>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20</w:t>
      </w:r>
      <w:r w:rsidR="00F90F02" w:rsidRPr="00456642">
        <w:rPr>
          <w:rFonts w:ascii="Times New Roman" w:eastAsia="Times New Roman" w:hAnsi="Times New Roman" w:cs="Times New Roman"/>
          <w:b/>
          <w:color w:val="1D1B11" w:themeColor="background2" w:themeShade="1A"/>
          <w:sz w:val="26"/>
          <w:szCs w:val="28"/>
          <w:lang w:val="en-US"/>
        </w:rPr>
        <w:t> </w:t>
      </w:r>
      <w:r w:rsidR="007449C3" w:rsidRPr="00456642">
        <w:rPr>
          <w:rFonts w:ascii="Times New Roman" w:eastAsia="Times New Roman" w:hAnsi="Times New Roman" w:cs="Times New Roman"/>
          <w:b/>
          <w:color w:val="1D1B11" w:themeColor="background2" w:themeShade="1A"/>
          <w:sz w:val="26"/>
          <w:szCs w:val="28"/>
          <w:lang w:val="en-US"/>
        </w:rPr>
        <w:t>212</w:t>
      </w:r>
      <w:r w:rsidR="00F90F02" w:rsidRPr="00456642">
        <w:rPr>
          <w:rFonts w:ascii="Times New Roman" w:eastAsia="Times New Roman" w:hAnsi="Times New Roman" w:cs="Times New Roman"/>
          <w:b/>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 xml:space="preserve">000 </w:t>
      </w:r>
      <w:r w:rsidR="00F90F02" w:rsidRPr="00456642">
        <w:rPr>
          <w:rFonts w:ascii="Times New Roman" w:eastAsia="Times New Roman" w:hAnsi="Times New Roman" w:cs="Times New Roman"/>
          <w:b/>
          <w:color w:val="1D1B11" w:themeColor="background2" w:themeShade="1A"/>
          <w:sz w:val="26"/>
          <w:szCs w:val="28"/>
          <w:lang w:val="en-US"/>
        </w:rPr>
        <w:t>6</w:t>
      </w:r>
      <w:r w:rsidR="007449C3" w:rsidRPr="00456642">
        <w:rPr>
          <w:rFonts w:ascii="Times New Roman" w:eastAsia="Times New Roman" w:hAnsi="Times New Roman" w:cs="Times New Roman"/>
          <w:b/>
          <w:color w:val="1D1B11" w:themeColor="background2" w:themeShade="1A"/>
          <w:sz w:val="26"/>
          <w:szCs w:val="28"/>
          <w:lang w:val="en-US"/>
        </w:rPr>
        <w:t>053 4028 700</w:t>
      </w:r>
      <w:r w:rsidR="00F90F02" w:rsidRPr="00456642">
        <w:rPr>
          <w:rFonts w:ascii="Times New Roman" w:eastAsia="Times New Roman" w:hAnsi="Times New Roman" w:cs="Times New Roman"/>
          <w:b/>
          <w:color w:val="1D1B11" w:themeColor="background2" w:themeShade="1A"/>
          <w:sz w:val="26"/>
          <w:szCs w:val="28"/>
          <w:lang w:val="en-US"/>
        </w:rPr>
        <w:t>3</w:t>
      </w:r>
      <w:r w:rsidR="00866DE7" w:rsidRPr="00456642">
        <w:rPr>
          <w:rFonts w:ascii="Times New Roman" w:eastAsia="Times New Roman" w:hAnsi="Times New Roman" w:cs="Times New Roman"/>
          <w:b/>
          <w:color w:val="1D1B11" w:themeColor="background2" w:themeShade="1A"/>
          <w:sz w:val="26"/>
          <w:szCs w:val="28"/>
          <w:lang w:val="en-US"/>
        </w:rPr>
        <w:t xml:space="preserve">                </w:t>
      </w:r>
      <w:r w:rsidRPr="00456642">
        <w:rPr>
          <w:rFonts w:ascii="Times New Roman" w:eastAsia="Times New Roman" w:hAnsi="Times New Roman" w:cs="Times New Roman"/>
          <w:b/>
          <w:color w:val="1D1B11" w:themeColor="background2" w:themeShade="1A"/>
          <w:sz w:val="26"/>
          <w:szCs w:val="28"/>
          <w:lang w:val="en-US"/>
        </w:rPr>
        <w:t xml:space="preserve">              </w:t>
      </w:r>
      <w:r w:rsidR="00866DE7" w:rsidRPr="00456642">
        <w:rPr>
          <w:rFonts w:ascii="Times New Roman" w:eastAsia="Times New Roman" w:hAnsi="Times New Roman" w:cs="Times New Roman"/>
          <w:b/>
          <w:color w:val="1D1B11" w:themeColor="background2" w:themeShade="1A"/>
          <w:sz w:val="26"/>
          <w:szCs w:val="28"/>
          <w:lang w:val="en-US"/>
        </w:rPr>
        <w:t xml:space="preserve">       </w:t>
      </w:r>
    </w:p>
    <w:p w14:paraId="1D53C68D"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 xml:space="preserve">INN:  </w:t>
      </w:r>
      <w:r w:rsidR="007449C3" w:rsidRPr="00456642">
        <w:rPr>
          <w:rFonts w:ascii="Times New Roman" w:eastAsia="Times New Roman" w:hAnsi="Times New Roman" w:cs="Times New Roman"/>
          <w:b/>
          <w:color w:val="1D1B11" w:themeColor="background2" w:themeShade="1A"/>
          <w:sz w:val="26"/>
          <w:szCs w:val="28"/>
          <w:lang w:val="en-US"/>
        </w:rPr>
        <w:t>308 160 096</w:t>
      </w:r>
      <w:r w:rsidRPr="00456642">
        <w:rPr>
          <w:rFonts w:ascii="Times New Roman" w:eastAsia="Times New Roman" w:hAnsi="Times New Roman" w:cs="Times New Roman"/>
          <w:b/>
          <w:color w:val="1D1B11" w:themeColor="background2" w:themeShade="1A"/>
          <w:sz w:val="26"/>
          <w:szCs w:val="28"/>
          <w:lang w:val="en-US"/>
        </w:rPr>
        <w:t xml:space="preserve">                                                              </w:t>
      </w:r>
    </w:p>
    <w:p w14:paraId="31F4C15A" w14:textId="77777777"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 xml:space="preserve">MFO: </w:t>
      </w:r>
      <w:r w:rsidR="007449C3" w:rsidRPr="00456642">
        <w:rPr>
          <w:rFonts w:ascii="Times New Roman" w:eastAsia="Times New Roman" w:hAnsi="Times New Roman" w:cs="Times New Roman"/>
          <w:b/>
          <w:color w:val="1D1B11" w:themeColor="background2" w:themeShade="1A"/>
          <w:sz w:val="26"/>
          <w:szCs w:val="28"/>
          <w:lang w:val="en-US"/>
        </w:rPr>
        <w:t>00</w:t>
      </w:r>
      <w:r w:rsidR="00693CF1" w:rsidRPr="00456642">
        <w:rPr>
          <w:rFonts w:ascii="Times New Roman" w:eastAsia="Times New Roman" w:hAnsi="Times New Roman" w:cs="Times New Roman"/>
          <w:b/>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580</w:t>
      </w:r>
      <w:r w:rsidRPr="00456642">
        <w:rPr>
          <w:rFonts w:ascii="Times New Roman" w:eastAsia="Times New Roman" w:hAnsi="Times New Roman" w:cs="Times New Roman"/>
          <w:b/>
          <w:i/>
          <w:iCs/>
          <w:color w:val="1D1B11" w:themeColor="background2" w:themeShade="1A"/>
          <w:sz w:val="26"/>
          <w:szCs w:val="28"/>
          <w:lang w:val="en-US"/>
        </w:rPr>
        <w:t xml:space="preserve">    </w:t>
      </w:r>
    </w:p>
    <w:p w14:paraId="15AA6108" w14:textId="77777777"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44592063"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Ta’lim muassasa rektori:</w:t>
      </w:r>
    </w:p>
    <w:p w14:paraId="2A3C3D73" w14:textId="77777777"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eastAsia="Times New Roman" w:hAnsi="Times New Roman" w:cs="Times New Roman"/>
          <w:b/>
          <w:bCs/>
          <w:iCs/>
          <w:color w:val="1D1B11" w:themeColor="background2" w:themeShade="1A"/>
          <w:sz w:val="26"/>
          <w:szCs w:val="28"/>
          <w:lang w:val="en-US"/>
        </w:rPr>
        <w:t>ISHMURATOV MADAMIN JUMABAYEVICH</w:t>
      </w:r>
    </w:p>
    <w:p w14:paraId="640E2331" w14:textId="77777777"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14:paraId="0D68F468"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0E74F8F3"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387F3A7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03F316A4"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1FB84D8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C82CD24"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4104D883"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1F2EBEF"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0F522192" w14:textId="32E3CCE8"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C75A55">
        <w:rPr>
          <w:rFonts w:ascii="Times New Roman" w:eastAsia="Times New Roman" w:hAnsi="Times New Roman"/>
          <w:sz w:val="26"/>
          <w:lang w:val="en-US"/>
        </w:rPr>
        <w:t>8.2. TA’LIM OLUVCHI:</w:t>
      </w:r>
      <w:r w:rsidR="00C75A55">
        <w:rPr>
          <w:rFonts w:ascii="Times New Roman" w:eastAsia="Times New Roman" w:hAnsi="Times New Roman"/>
          <w:sz w:val="26"/>
          <w:lang w:val="en-US"/>
        </w:rPr>
        <w:t xml:space="preserve">Musajonova Shahzoda Muxamedovna </w:t>
      </w:r>
    </w:p>
    <w:p w14:paraId="5CDE8753" w14:textId="2237E95A"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sidRPr="00C75A55">
        <w:rPr>
          <w:rFonts w:ascii="Times New Roman" w:eastAsia="Times New Roman" w:hAnsi="Times New Roman"/>
          <w:sz w:val="26"/>
          <w:lang w:val="en-US"/>
        </w:rPr>
        <w:lastRenderedPageBreak/>
        <w:t xml:space="preserve">Manzil: </w:t>
      </w:r>
      <w:r w:rsidR="00C75A55">
        <w:rPr>
          <w:rFonts w:ascii="Times New Roman" w:eastAsia="Times New Roman" w:hAnsi="Times New Roman"/>
          <w:sz w:val="26"/>
          <w:lang w:val="en-US"/>
        </w:rPr>
        <w:t>Urganch tumani Fidokorlar 26-uy</w:t>
      </w:r>
    </w:p>
    <w:p w14:paraId="5FFA5836" w14:textId="1F494DE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sidRPr="00C75A55">
        <w:rPr>
          <w:rFonts w:ascii="Times New Roman" w:eastAsia="Times New Roman" w:hAnsi="Times New Roman"/>
          <w:sz w:val="26"/>
          <w:lang w:val="en-US"/>
        </w:rPr>
        <w:t>Pasport seriyasi: A</w:t>
      </w:r>
      <w:r w:rsidR="00C75A55">
        <w:rPr>
          <w:rFonts w:ascii="Times New Roman" w:eastAsia="Times New Roman" w:hAnsi="Times New Roman"/>
          <w:sz w:val="26"/>
          <w:lang w:val="en-US"/>
        </w:rPr>
        <w:t>B4030127</w:t>
      </w:r>
    </w:p>
    <w:p w14:paraId="22170063" w14:textId="5B177B05"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C75A55">
        <w:rPr>
          <w:rFonts w:ascii="Times New Roman" w:eastAsia="Times New Roman" w:hAnsi="Times New Roman"/>
          <w:sz w:val="26"/>
          <w:lang w:val="en-US"/>
        </w:rPr>
        <w:t xml:space="preserve">Telefon: </w:t>
      </w:r>
      <w:r w:rsidR="00C75A55">
        <w:rPr>
          <w:rFonts w:ascii="Times New Roman" w:eastAsia="Times New Roman" w:hAnsi="Times New Roman"/>
          <w:sz w:val="26"/>
          <w:lang w:val="en-US"/>
        </w:rPr>
        <w:t>93 287 92 22</w:t>
      </w:r>
    </w:p>
    <w:p w14:paraId="6776979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Ta’lim oluvchining imzosi: </w:t>
      </w:r>
      <w:r w:rsidRPr="00456642">
        <w:rPr>
          <w:rFonts w:ascii="Times New Roman" w:eastAsia="Times New Roman" w:hAnsi="Times New Roman" w:cs="Times New Roman"/>
          <w:color w:val="1D1B11" w:themeColor="background2" w:themeShade="1A"/>
          <w:sz w:val="26"/>
          <w:szCs w:val="28"/>
          <w:lang w:val="en-US"/>
        </w:rPr>
        <w:t>_______</w:t>
      </w:r>
      <w:r w:rsidR="00766769" w:rsidRPr="00456642">
        <w:rPr>
          <w:rFonts w:ascii="Times New Roman" w:eastAsia="Times New Roman" w:hAnsi="Times New Roman" w:cs="Times New Roman"/>
          <w:color w:val="1D1B11" w:themeColor="background2" w:themeShade="1A"/>
          <w:sz w:val="26"/>
          <w:szCs w:val="28"/>
          <w:lang w:val="en-US"/>
        </w:rPr>
        <w:t>_____</w:t>
      </w:r>
      <w:r w:rsidR="000C1CFE" w:rsidRPr="00456642">
        <w:rPr>
          <w:rFonts w:ascii="Times New Roman" w:eastAsia="Times New Roman" w:hAnsi="Times New Roman" w:cs="Times New Roman"/>
          <w:color w:val="1D1B11" w:themeColor="background2" w:themeShade="1A"/>
          <w:sz w:val="26"/>
          <w:szCs w:val="28"/>
          <w:lang w:val="en-US"/>
        </w:rPr>
        <w:t>__</w:t>
      </w:r>
      <w:r w:rsidRPr="00456642">
        <w:rPr>
          <w:rFonts w:ascii="Times New Roman" w:eastAsia="Times New Roman" w:hAnsi="Times New Roman" w:cs="Times New Roman"/>
          <w:color w:val="1D1B11" w:themeColor="background2" w:themeShade="1A"/>
          <w:sz w:val="26"/>
          <w:szCs w:val="28"/>
          <w:lang w:val="en-US"/>
        </w:rPr>
        <w:t>_</w:t>
      </w:r>
    </w:p>
    <w:p w14:paraId="4BA2CD48"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14:paraId="3FAA10EF" w14:textId="52EA110A" w:rsidR="00FD1332" w:rsidRPr="00456642" w:rsidRDefault="00D94BD2"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eastAsia="Times New Roman" w:hAnsi="Times New Roman"/>
          <w:noProof/>
          <w:sz w:val="26"/>
        </w:rPr>
        <w:drawing>
          <wp:anchor distT="0" distB="0" distL="114300" distR="114300" simplePos="0" relativeHeight="251658240" behindDoc="0" locked="0" layoutInCell="1" allowOverlap="1" wp14:anchorId="4CD69011" wp14:editId="07970664">
            <wp:simplePos x="0" y="0"/>
            <wp:positionH relativeFrom="column">
              <wp:posOffset>337820</wp:posOffset>
            </wp:positionH>
            <wp:positionV relativeFrom="margin">
              <wp:posOffset>5781675</wp:posOffset>
            </wp:positionV>
            <wp:extent cx="2194560" cy="2194560"/>
            <wp:effectExtent l="0" t="0" r="0" b="0"/>
            <wp:wrapSquare wrapText="bothSides"/>
            <wp:docPr id="1" name="Рисунок 1" descr="C:\Users\99890\Downloads\продвинутый-генератор-qr-кода-онлайн-для-кодирования-текста-и-ссылок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890\Downloads\продвинутый-генератор-qr-кода-онлайн-для-кодирования-текста-и-ссылок (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DE7" w:rsidRPr="00456642">
        <w:rPr>
          <w:rFonts w:ascii="Times New Roman" w:eastAsia="Times New Roman" w:hAnsi="Times New Roman" w:cs="Times New Roman"/>
          <w:color w:val="1D1B11" w:themeColor="background2" w:themeShade="1A"/>
          <w:sz w:val="26"/>
          <w:szCs w:val="28"/>
          <w:lang w:val="en-US"/>
        </w:rPr>
        <w:t xml:space="preserve">                                                      </w:t>
      </w:r>
    </w:p>
    <w:p w14:paraId="7A586920" w14:textId="2382259F" w:rsidR="00FB43BE" w:rsidRPr="00D94BD2" w:rsidRDefault="00FB43BE">
      <w:pPr>
        <w:rPr>
          <w:lang w:val="en-US"/>
        </w:rPr>
      </w:pPr>
    </w:p>
    <w:sectPr w:rsidR="00FB43BE" w:rsidRPr="00D94BD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B4358" w14:textId="77777777" w:rsidR="00A42A42" w:rsidRDefault="00A42A42" w:rsidP="006C0242">
      <w:pPr>
        <w:spacing w:after="0" w:line="240" w:lineRule="auto"/>
      </w:pPr>
      <w:r>
        <w:separator/>
      </w:r>
    </w:p>
  </w:endnote>
  <w:endnote w:type="continuationSeparator" w:id="0">
    <w:p w14:paraId="4198F82A" w14:textId="77777777" w:rsidR="00A42A42" w:rsidRDefault="00A42A4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4AAD5" w14:textId="77777777" w:rsidR="00A42A42" w:rsidRDefault="00A42A42" w:rsidP="006C0242">
      <w:pPr>
        <w:spacing w:after="0" w:line="240" w:lineRule="auto"/>
      </w:pPr>
      <w:r>
        <w:separator/>
      </w:r>
    </w:p>
  </w:footnote>
  <w:footnote w:type="continuationSeparator" w:id="0">
    <w:p w14:paraId="0415FEB1" w14:textId="77777777" w:rsidR="00A42A42" w:rsidRDefault="00A42A4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868F7"/>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2673"/>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42A42"/>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5A55"/>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94BD2"/>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3BE"/>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2A928"/>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1965</Words>
  <Characters>11205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4</cp:revision>
  <cp:lastPrinted>2023-09-14T04:59:00Z</cp:lastPrinted>
  <dcterms:created xsi:type="dcterms:W3CDTF">2024-10-21T04:48:00Z</dcterms:created>
  <dcterms:modified xsi:type="dcterms:W3CDTF">2024-10-21T04:59:00Z</dcterms:modified>
</cp:coreProperties>
</file>