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AC3011174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Erkabayev Valijon Muxtor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OLUVCHI:Erkabayev Valijon Muxtor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Bo`ston MFY, Zangilobod ko'chasi, 72-uy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AC3011174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91 090 11 17, 97 211 98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