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 writ is a formal command or order issued under legal authority. Essentially, it is a directive issued by a court. A writ petition is a formal request submitted to a court, asking it to issue a specific type of writ. It is important to understand that different writs are designed for different legal situations. The most common legal remedy for the enforcement of fundamental rights is to file a writ petition before the Supreme Court under </w:t>
      </w:r>
      <w:r w:rsidDel="00000000" w:rsidR="00000000" w:rsidRPr="00000000">
        <w:rPr>
          <w:b w:val="1"/>
          <w:bCs w:val="1"/>
          <w:rtl w:val="0"/>
        </w:rPr>
        <w:t xml:space="preserve">Article 32</w:t>
      </w:r>
      <w:r w:rsidDel="00000000" w:rsidR="00000000" w:rsidRPr="00000000">
        <w:rPr>
          <w:rtl w:val="0"/>
        </w:rPr>
        <w:t xml:space="preserve"> or a High Court under </w:t>
      </w:r>
      <w:r w:rsidDel="00000000" w:rsidR="00000000" w:rsidRPr="00000000">
        <w:rPr>
          <w:b w:val="1"/>
          <w:bCs w:val="1"/>
          <w:rtl w:val="0"/>
        </w:rPr>
        <w:t xml:space="preserve">Article 226</w:t>
      </w:r>
      <w:r w:rsidDel="00000000" w:rsidR="00000000" w:rsidRPr="00000000">
        <w:rPr>
          <w:rtl w:val="0"/>
        </w:rPr>
        <w:t xml:space="preserve"> of the Constitution of India. These articles grant individuals the right to constitutional remedies.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Constitution authorizes the Supreme Court and High Courts to issue orders or writs. The various types of writs are as follows:</w:t>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