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615" w:rsidRDefault="002E16CE">
      <w:r>
        <w:rPr>
          <w:rFonts w:ascii="Segoe UI" w:hAnsi="Segoe UI" w:cs="Segoe UI"/>
          <w:color w:val="262626"/>
          <w:shd w:val="clear" w:color="auto" w:fill="FFFFFF"/>
        </w:rPr>
        <w:t>Эмоциональное выгорание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 xml:space="preserve"> 😞 П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>очему эта проблема серьезнее, чем кажется?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Эмоциональное выгорание - вид профессиональной дисфункции у лиц, тесно общающихся с людьми, выраженный моральным, умственным и физиологическим истощением.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‼️ Согласно исследованиям, после пандемии проблема выгорания стала беспокоить всё большее число людей.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Признаками расстройства являются: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MS Gothic" w:eastAsia="MS Gothic" w:hAnsi="MS Gothic" w:cs="MS Gothic" w:hint="eastAsia"/>
          <w:color w:val="262626"/>
          <w:shd w:val="clear" w:color="auto" w:fill="FFFFFF"/>
        </w:rPr>
        <w:t>▶</w:t>
      </w:r>
      <w:r>
        <w:rPr>
          <w:rFonts w:ascii="Segoe UI" w:hAnsi="Segoe UI" w:cs="Segoe UI"/>
          <w:color w:val="262626"/>
          <w:shd w:val="clear" w:color="auto" w:fill="FFFFFF"/>
        </w:rPr>
        <w:t>️ Моральное истощение. Стремление к одиночеству, зависть, злоба, обвинение, уход от ответственности.</w:t>
      </w:r>
      <w:r>
        <w:rPr>
          <w:rFonts w:ascii="Segoe UI" w:hAnsi="Segoe UI" w:cs="Segoe UI"/>
          <w:color w:val="262626"/>
        </w:rPr>
        <w:br/>
      </w:r>
      <w:r>
        <w:rPr>
          <w:rFonts w:ascii="MS Gothic" w:eastAsia="MS Gothic" w:hAnsi="MS Gothic" w:cs="MS Gothic" w:hint="eastAsia"/>
          <w:color w:val="262626"/>
          <w:shd w:val="clear" w:color="auto" w:fill="FFFFFF"/>
        </w:rPr>
        <w:t>▶</w:t>
      </w:r>
      <w:r>
        <w:rPr>
          <w:rFonts w:ascii="Segoe UI" w:hAnsi="Segoe UI" w:cs="Segoe UI"/>
          <w:color w:val="262626"/>
          <w:shd w:val="clear" w:color="auto" w:fill="FFFFFF"/>
        </w:rPr>
        <w:t>️ Умственное истощение. Безразличие к работе, хроническое нежелание идти на работу, отвращение, вспыльчивость, хроническое недовольство, потеря профессионализма.</w:t>
      </w:r>
      <w:r>
        <w:rPr>
          <w:rFonts w:ascii="Segoe UI" w:hAnsi="Segoe UI" w:cs="Segoe UI"/>
          <w:color w:val="262626"/>
        </w:rPr>
        <w:br/>
      </w:r>
      <w:r>
        <w:rPr>
          <w:rFonts w:ascii="MS Gothic" w:eastAsia="MS Gothic" w:hAnsi="MS Gothic" w:cs="MS Gothic" w:hint="eastAsia"/>
          <w:color w:val="262626"/>
          <w:shd w:val="clear" w:color="auto" w:fill="FFFFFF"/>
        </w:rPr>
        <w:t>▶</w:t>
      </w:r>
      <w:r>
        <w:rPr>
          <w:rFonts w:ascii="Segoe UI" w:hAnsi="Segoe UI" w:cs="Segoe UI"/>
          <w:color w:val="262626"/>
          <w:shd w:val="clear" w:color="auto" w:fill="FFFFFF"/>
        </w:rPr>
        <w:t>️ Физиологическое истощение. Хроническая усталость, головные боли, пониженный иммунитет, слабость в мышцах, нарушение в работе пищеварительного тракта, соматические заболевания.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Способность преодолеть выгорание зависит от индивидуальных особенностей и стадии выгорания. На ранних этапах рекомендуем Вам: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1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️⃣ Р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>аботать со своими эмоциями. Найдите хобби, чтобы восстанавливаться, заведите дневник и записывайте эмоции, чтобы лучше понимать себя.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2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️⃣ П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>ересмотреть рабочие привычки. Последовательно меняйте типы задач в течение дня, чтобы нагружались разные отделы мозга. Отделите личное время от рабочего.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3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️⃣ О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>рганизовать отдых. Речь идет как о краткосрочном отдыхе в течение рабочего дня и еженедельных выходных, так и необходимом ежегодном отпуске.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Но если вы обнаружили у себя признаки более глубоких расстройств, лучше обратиться к специалисту - врачу психотерапевту.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 xml:space="preserve">️С уважением, врач-психиатр высшей категории, медицинский психолог,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гипнотерапевт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, кандидат медицинских наук, Татьяна Редько.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Запись на консультацию: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050 958 41 13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📲 093 916 75 44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068 162 77 32</w:t>
      </w:r>
    </w:p>
    <w:sectPr w:rsidR="00E27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2E16CE"/>
    <w:rsid w:val="002E16CE"/>
    <w:rsid w:val="00E27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2021-11-16T13:45:00Z</dcterms:created>
  <dcterms:modified xsi:type="dcterms:W3CDTF">2021-11-16T13:45:00Z</dcterms:modified>
</cp:coreProperties>
</file>