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48" w:rsidRDefault="00911C95">
      <w:r>
        <w:br/>
      </w:r>
      <w:r>
        <w:rPr>
          <w:rFonts w:ascii="Segoe UI" w:hAnsi="Segoe UI" w:cs="Segoe UI"/>
          <w:color w:val="262626"/>
          <w:shd w:val="clear" w:color="auto" w:fill="FFFFFF"/>
        </w:rPr>
        <w:t>Как работает Регрессивный Гипноз? 👨‍</w:t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>️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👉Гипноз - активация сознания для определённых целей (в нашем случае - Терапевтических)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Известно, что стрессы и депрессии ведут к ухудшению нашего здоровья. Причём, чем более важна для человека та или иная ситуация, тем больше она влияет на восприятие мира.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✨</w:t>
      </w:r>
      <w:r>
        <w:rPr>
          <w:rFonts w:ascii="Segoe UI" w:hAnsi="Segoe UI" w:cs="Segoe UI"/>
          <w:color w:val="262626"/>
          <w:shd w:val="clear" w:color="auto" w:fill="FFFFFF"/>
        </w:rPr>
        <w:t xml:space="preserve">Гипноз, в этом случае, может рассматриваться как инструмент адаптации к ситуации.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Отсюда, для того, чтобы человеку перестать испытывать стрессы и находиться в депрессии, НУЖНО ВЕРНУТЬСЯ в наиболее важные моменты жизни, обнаружить проблемы (что напугало? кого ненавидел? чего желал?) и ИСПРАВИТЬ восприятие ситуации (адаптироваться).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❗</w:t>
      </w:r>
      <w:r>
        <w:rPr>
          <w:rFonts w:ascii="Segoe UI" w:hAnsi="Segoe UI" w:cs="Segoe UI"/>
          <w:color w:val="262626"/>
          <w:shd w:val="clear" w:color="auto" w:fill="FFFFFF"/>
        </w:rPr>
        <w:t xml:space="preserve">️В этом заключается работа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Гипнотерапевта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- адаптация пациента к стрессам.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✨</w:t>
      </w:r>
      <w:r>
        <w:rPr>
          <w:rFonts w:ascii="Segoe UI" w:hAnsi="Segoe UI" w:cs="Segoe UI"/>
          <w:color w:val="262626"/>
          <w:shd w:val="clear" w:color="auto" w:fill="FFFFFF"/>
        </w:rPr>
        <w:t>Ожидаемый результат</w:t>
      </w:r>
      <w:r>
        <w:rPr>
          <w:rFonts w:ascii="Segoe UI Symbol" w:hAnsi="Segoe UI Symbol" w:cs="Segoe UI Symbol"/>
          <w:color w:val="262626"/>
          <w:shd w:val="clear" w:color="auto" w:fill="FFFFFF"/>
        </w:rPr>
        <w:t>✨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🔸Выход из депрессии (так как депрессия - результат непринятых решений),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🔸Восстановление здоровья органов, связанных со стрессом психосоматической зависимостью.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🔸Создание нового алгоритма действий, который не ведёт к стрессам и депрессии.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🔸Улучшение качества жизни. </w:t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BE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911C95"/>
    <w:rsid w:val="00911C95"/>
    <w:rsid w:val="00BE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2021-11-16T13:48:00Z</dcterms:created>
  <dcterms:modified xsi:type="dcterms:W3CDTF">2021-11-16T13:48:00Z</dcterms:modified>
</cp:coreProperties>
</file>