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240" w:before="1440"/>
        <w:jc w:val="center"/>
      </w:pPr>
      <w:r>
        <w:rPr>
          <w:rFonts w:ascii="Arial" w:cs="Arial" w:eastAsia="Arial" w:hAnsi="Arial"/>
          <w:b/>
          <w:bCs/>
          <w:caps/>
          <w:color w:val="FFFFFF"/>
          <w:sz w:val="48"/>
          <w:szCs w:val="48"/>
        </w:rPr>
        <w:t xml:space="preserve">PROJECT PROPOSAL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Clipboard Data Leakage Prevention Tool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A Real-Time Endpoint Clipboard Security Agent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Submitted 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Shr1H4x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Program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Bachelor in Cybersecurity &amp; Ethical Hacking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Project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Bachelor's Thesis — Defensive Security Tool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Active Development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May 3, 2026</w:t>
            </w:r>
          </w:p>
        </w:tc>
      </w:tr>
    </w:tbl>
    <w:p>
      <w:pPr>
        <w:spacing w:after="0" w:before="6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Introduction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Clipboard-based attacks represent a silent but increasingly critical class of endpoint threats. Malicious software families such as ClipBanker, Trojan.CliptoShuffler, ComboJack, and Evrial operate by passively monitoring or actively manipulating the system clipboard — intercepting passwords, cryptocurrency wallet addresses, OTPs, and financial credentials without any user awareness.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Despite their prevalence in modern malware campaigns, clipboard threats remain largely unaddressed by conventional endpoint security solutions. This project proposes the design and implementation of a lightweight, real-time Clipboard Data Loss Prevention (DLP) Agent as a focused defensive response to this threat class.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Problem Statement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Current endpoint security solutions — antivirus, EDR platforms, and network DLP tools — do not provide granular, real-time protection against clipboard-level data exfiltration and manipulation. Users and organizations remain exposed to: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Silent clipboard hijacking that swaps cryptocurrency addresses with attacker-controlled ones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Passive credential harvesting through clipboard sniffing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Accidental sensitive data exposure through errant paste operations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There is a clear gap in defensive tooling at the clipboard layer of the endpoint stack. This project addresses that gap directly.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Objectives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Design and implement a cross-platform clipboard monitoring agent in Python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 an extensible regex-based detection engine covering 10+ sensitive data categories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a four-tier risk classification model (Low / Medium / High / Critical)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Enforce configurable response actions including alerts, auto-clear, and structured event logging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Demonstrate effectiveness against real-world clipboard attack scenarios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Produce academic documentation aligned with thesis chapter structure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Scope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 Scope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Windows 10/11 — primary platform with full feature set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Ubuntu/Debian Linux — secondary platform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Unprivileged malware executing in user context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Known clipboard attack families: ClipBanker, Evrial, ComboJack, Trojan.CliptoShuffler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Out of Scope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Kernel-level keyloggers and hypervisor attacks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Hardware implants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macOS — partial clipboard support only, not a thesis deliverable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Enterprise DLP platform integration — identified as future work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Proposed Solution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modular Python agent structured across five architectural layers:</w:t>
      </w:r>
    </w:p>
    <w:p>
      <w:pPr>
        <w:spacing w:after="0" w:before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OS Clipboard Layer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Hook-based monitoring using pywin32 (WM_CLIPBOARDUPDATE) on Windows for zero-overhead real-time capture, with xclip/xsel fallback on Linux.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Core Engine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pure data pipeline: monitor.py captures clipboard events → analyzer.py applies regex pattern matching and Shannon entropy analysis → classifier.py assigns the risk tier. Detection covers BTC/ETH wallet addresses, API keys, credit card numbers, passwords, OTPs, and more.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Response Layer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Risk-proportional action dispatch: silent logging for Low, toast notifications for Medium, alert popups with 5-second auto-clear for High, and immediate clear with audio alert for Critical.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Presentation Layer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PyQt6 desktop dashboard with live event feed, system tray agent with dynamic threat-color icon, and process detection showing which application triggered each clipboard event.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Data &amp; Config Layer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SQLite for structured event storage, YAML-based configuration with Pydantic validation, and Pandas-driven CSV/JSON report export for thesis appendix documentation.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Technology Stack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Core Runtime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Python 3.10+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Clipboard Monitoring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pyperclip + pywin32 (WM_CLIPBOARDUPDATE hook)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Detection Engine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 (stdlib) + Shannon entropy function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Desktop GUI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PyQt6 + pyqtgraph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plyer + winotify (Windows)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Alert Sound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pygame.mixer / winsound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System Tray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pystray + Pillow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Process Detection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psutil + pywin32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Storage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sqlite3 + logging (stdlib)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Report Export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pandas (CSV / JSON)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Config Validation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PyYAML + pydantic v2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Packaging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PyInstaller + Inno Setup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pytest + pytest-mock + coverage.py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Threat Model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Attacker Position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Unprivileged malware running in user context on target endpoint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Attack Goal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Silent clipboard content exfiltration or real-time address substitution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Known Malware Families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ClipBanker, Trojan.CliptoShuffler, ComboJack, Evrial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 of Scope Threats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Kernel-level keyloggers, hypervisor attacks, hardware implants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Detection Engine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 Example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BTC Wallet Address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1A1zP1eP5QGefi2...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ETH Wallet Address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0x742d35Cc6634...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 Keys / Tokens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sk-, ghp_, AKIA...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Credit Card Numbers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4111 1111 1111 1111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Password-like Strings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 entropy + special chars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OTP / 2FA Codes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4–8 digit standalone numbers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 Addresses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user@domain.com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Phone Numbers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Local + international formats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Private IPs / Internal URLs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192.168.x.x, 10.x.x.x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Generic Sensitive Keywords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password, secret, token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Response Matrix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Auto-Clear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Silent — no notification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Toast notification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Alert popup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 — 5 second delay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Alert popup + sound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 — immediate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Demo Scenarios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Scenario 1 — Cryptocurrency Address Swap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ClipBanker variant silently replaces a copied BTC wallet address. The tool detects the Critical-risk crypto pattern, fires an immediate alert, and clears the clipboard before the user pastes the attacker-controlled address.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Scenario 2 — Accidental Credential Exposure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developer copies a database password from a config file. The tool fires a High-risk alert with a 5-second grace period, prompting the user before the credential can reach an untrusted application such as a chat window.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Scenario 3 — API Key Leakage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 AWS access key (AKIA... prefix) is copied from a terminal session. Pattern match triggers Critical classification. Auto-clear fires within 3 seconds alongside a desktop notification.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Known Limitations &amp; Mitigations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Planned Mitigation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Regex false positives on high-entropy random strings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Shannon entropy thresholds + future ML classifier (scikit-learn)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Cannot inspect clipboard from privileged processes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Documented architectural constraint within the threat model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Linux Wayland clipboard API restrictions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X11 required; clearly documented in platform support notes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rich-text or file buffer inspection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Scoped to text-only clipboard content; noted as future work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Auto-clear may disrupt legitimate workflows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Configurable thresholds and grace periods via config.yaml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12. Thesis Alignment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Chapter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Chapter 3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Threat modeling, attack surface analysis, malware family review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Chapter 4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System design, detection engine architecture, pattern library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Chapter 5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Implementation, testing results, demo scenario walkthroughs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Chapter 6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Evaluation against objectives, limitations, and future work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13. Future Work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ML-based content classification to reduce false positives (scikit-learn integration)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Behavioral analysis to detect third-party processes polling the clipboard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Encrypted clipboard vault for secure temporary credential storage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Integration with enterprise DLP platforms — Microsoft Purview, Symantec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Cross-device clipboard sync with end-to-end encryption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14. Conclusion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project addresses a genuine and underserved gap in endpoint security tooling. Clipboard-layer attacks are low-visibility, high-impact, and increasingly prevalent in financially motivated malware campaigns. The proposed DLP agent provides a practical, demonstrable defensive response grounded in real-world threat analysis, with a clean modular architecture suitable for both academic evaluation and real-world proof-of-concept deployment.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project is well-scoped for a Bachelor's thesis deliverable, covering threat modeling, system design, implementation, and evaluation within a clear academic chapter structure.</w:t>
      </w:r>
    </w:p>
    <w:p>
      <w:pPr>
        <w:spacing w:after="0" w:before="200"/>
      </w:pPr>
      <w:r>
        <w:t xml:space="preserve"/>
      </w:r>
    </w:p>
    <w:p>
      <w:pPr>
        <w:pBdr>
          <w:top w:val="single" w:color="2E75B6" w:sz="4" w:space="6"/>
        </w:pBdr>
        <w:spacing w:before="160"/>
        <w:jc w:val="right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Prepared for academic submission — Bachelor's Thesis, Cybersecurity &amp; Ethical Hacking</w:t>
      </w:r>
    </w:p>
    <w:sectPr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  <w:spacing w:before="120"/>
    </w:pPr>
    <w:r>
      <w:rPr>
        <w:rFonts w:ascii="Arial" w:cs="Arial" w:eastAsia="Arial" w:hAnsi="Arial"/>
        <w:color w:val="595959"/>
        <w:sz w:val="18"/>
        <w:szCs w:val="18"/>
      </w:rPr>
      <w:t xml:space="preserve">Clipboard DLP Tool — Project Proposal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595959"/>
        <w:sz w:val="18"/>
        <w:szCs w:val="18"/>
      </w:rPr>
      <w:t xml:space="preserve">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2026-05-03T01:35:21.086Z</dcterms:created>
  <dcterms:modified xsi:type="dcterms:W3CDTF">2026-05-03T01:35:21.087Z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