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C1F10" w14:textId="64A456C3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DA0941C" w14:textId="77777777" w:rsidR="000B00F5" w:rsidRDefault="00BB44BB">
      <w:pPr>
        <w:pStyle w:val="Title"/>
        <w:ind w:firstLine="1"/>
      </w:pPr>
      <w:r>
        <w:t>Business Requirements Document (BRD)</w:t>
      </w:r>
    </w:p>
    <w:p w14:paraId="545ED435" w14:textId="77777777" w:rsidR="000B00F5" w:rsidRDefault="00BB44BB">
      <w:pPr>
        <w:spacing w:before="197"/>
        <w:jc w:val="center"/>
        <w:rPr>
          <w:b/>
          <w:sz w:val="36"/>
          <w:szCs w:val="36"/>
        </w:rPr>
      </w:pPr>
      <w:r>
        <w:rPr>
          <w:b/>
          <w:color w:val="4471C4"/>
          <w:sz w:val="36"/>
          <w:szCs w:val="36"/>
        </w:rPr>
        <w:t>Meta Ad Performance Analysis</w:t>
      </w:r>
    </w:p>
    <w:p w14:paraId="54FFCD85" w14:textId="77777777" w:rsidR="000B00F5" w:rsidRDefault="00BB44BB">
      <w:pPr>
        <w:pStyle w:val="Heading1"/>
        <w:spacing w:before="194"/>
        <w:ind w:left="23" w:firstLine="0"/>
      </w:pPr>
      <w:r>
        <w:rPr>
          <w:color w:val="000000"/>
          <w:highlight w:val="yellow"/>
        </w:rPr>
        <w:t>Business Objective</w:t>
      </w:r>
    </w:p>
    <w:p w14:paraId="747C401B" w14:textId="77777777" w:rsidR="000B00F5" w:rsidRDefault="00BB44BB">
      <w:pPr>
        <w:spacing w:before="184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The business needs a </w:t>
      </w:r>
      <w:r>
        <w:rPr>
          <w:b/>
          <w:sz w:val="24"/>
          <w:szCs w:val="24"/>
        </w:rPr>
        <w:t xml:space="preserve">performance tracking report </w:t>
      </w:r>
      <w:r>
        <w:rPr>
          <w:sz w:val="24"/>
          <w:szCs w:val="24"/>
        </w:rPr>
        <w:t>for advertising campaigns running on</w:t>
      </w:r>
    </w:p>
    <w:p w14:paraId="5DB42F03" w14:textId="77777777" w:rsidR="000B00F5" w:rsidRDefault="00BB44BB">
      <w:pPr>
        <w:pStyle w:val="Heading1"/>
        <w:spacing w:before="24"/>
        <w:ind w:left="23" w:firstLine="0"/>
        <w:rPr>
          <w:b w:val="0"/>
        </w:rPr>
      </w:pPr>
      <w:r>
        <w:t>Facebook and Instagram</w:t>
      </w:r>
      <w:r>
        <w:rPr>
          <w:b w:val="0"/>
        </w:rPr>
        <w:t>.</w:t>
      </w:r>
    </w:p>
    <w:p w14:paraId="647C72CF" w14:textId="0FA16DC1" w:rsidR="000B00F5" w:rsidRDefault="00BB44BB">
      <w:pPr>
        <w:pBdr>
          <w:top w:val="nil"/>
          <w:left w:val="nil"/>
          <w:bottom w:val="nil"/>
          <w:right w:val="nil"/>
          <w:between w:val="nil"/>
        </w:pBdr>
        <w:spacing w:before="21" w:line="259" w:lineRule="auto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report will provide visibility into campaign reach, engagement, conversions, and budget utilization.</w:t>
      </w:r>
    </w:p>
    <w:p w14:paraId="154D5E8C" w14:textId="77777777" w:rsidR="000B00F5" w:rsidRDefault="00BB44BB">
      <w:pPr>
        <w:pBdr>
          <w:top w:val="nil"/>
          <w:left w:val="nil"/>
          <w:bottom w:val="nil"/>
          <w:right w:val="nil"/>
          <w:between w:val="nil"/>
        </w:pBdr>
        <w:spacing w:before="1"/>
        <w:ind w:left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enable the marketing team to:</w:t>
      </w:r>
    </w:p>
    <w:p w14:paraId="5430D130" w14:textId="77777777" w:rsidR="000B00F5" w:rsidRDefault="00BB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Identify the most effective platform (Facebook vs Instagram).</w:t>
      </w:r>
    </w:p>
    <w:p w14:paraId="6FD5FE58" w14:textId="77777777" w:rsidR="000B00F5" w:rsidRDefault="00BB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6"/>
        <w:rPr>
          <w:color w:val="000000"/>
        </w:rPr>
      </w:pPr>
      <w:r>
        <w:rPr>
          <w:color w:val="000000"/>
          <w:sz w:val="24"/>
          <w:szCs w:val="24"/>
        </w:rPr>
        <w:t>Track campaign ROI and optimize budget allocation.</w:t>
      </w:r>
    </w:p>
    <w:p w14:paraId="7F8B62FC" w14:textId="77777777" w:rsidR="000B00F5" w:rsidRDefault="00BB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Understand audience engagement patterns.</w:t>
      </w:r>
    </w:p>
    <w:p w14:paraId="216168D7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FFCD5C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60760050" w14:textId="77777777" w:rsidR="000B00F5" w:rsidRDefault="00BB44BB">
      <w:pPr>
        <w:pStyle w:val="Heading1"/>
        <w:ind w:left="23" w:firstLine="0"/>
      </w:pPr>
      <w:r>
        <w:rPr>
          <w:color w:val="000000"/>
          <w:highlight w:val="yellow"/>
        </w:rPr>
        <w:t>Scope of the Report</w:t>
      </w:r>
    </w:p>
    <w:p w14:paraId="29F6D840" w14:textId="77777777" w:rsidR="000B00F5" w:rsidRDefault="00BB44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In Scope</w:t>
      </w:r>
      <w:r>
        <w:rPr>
          <w:color w:val="000000"/>
          <w:sz w:val="24"/>
          <w:szCs w:val="24"/>
        </w:rPr>
        <w:t>:</w:t>
      </w:r>
    </w:p>
    <w:p w14:paraId="7DD2EB42" w14:textId="77777777" w:rsidR="000B00F5" w:rsidRDefault="00BB44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5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 xml:space="preserve">Campaigns </w:t>
      </w:r>
      <w:proofErr w:type="gramStart"/>
      <w:r>
        <w:rPr>
          <w:color w:val="000000"/>
          <w:sz w:val="24"/>
          <w:szCs w:val="24"/>
        </w:rPr>
        <w:t>running</w:t>
      </w:r>
      <w:proofErr w:type="gramEnd"/>
      <w:r>
        <w:rPr>
          <w:color w:val="000000"/>
          <w:sz w:val="24"/>
          <w:szCs w:val="24"/>
        </w:rPr>
        <w:t xml:space="preserve"> on </w:t>
      </w:r>
      <w:r>
        <w:rPr>
          <w:b/>
          <w:color w:val="000000"/>
          <w:sz w:val="24"/>
          <w:szCs w:val="24"/>
        </w:rPr>
        <w:t xml:space="preserve">Facebook and Instagram </w:t>
      </w:r>
      <w:r>
        <w:rPr>
          <w:color w:val="000000"/>
          <w:sz w:val="24"/>
          <w:szCs w:val="24"/>
        </w:rPr>
        <w:t>only.</w:t>
      </w:r>
    </w:p>
    <w:p w14:paraId="1F984547" w14:textId="77777777" w:rsidR="000B00F5" w:rsidRDefault="00BB44BB">
      <w:pPr>
        <w:pStyle w:val="Heading1"/>
        <w:numPr>
          <w:ilvl w:val="0"/>
          <w:numId w:val="2"/>
        </w:numPr>
        <w:tabs>
          <w:tab w:val="left" w:pos="743"/>
        </w:tabs>
        <w:spacing w:before="182"/>
      </w:pPr>
      <w:r>
        <w:t>Out of Scope</w:t>
      </w:r>
      <w:r>
        <w:rPr>
          <w:b w:val="0"/>
        </w:rPr>
        <w:t>:</w:t>
      </w:r>
    </w:p>
    <w:p w14:paraId="2FA689D7" w14:textId="77777777" w:rsidR="000B00F5" w:rsidRDefault="00BB44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3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Other platforms (Messenger, Audience Network).</w:t>
      </w:r>
    </w:p>
    <w:p w14:paraId="2302B6CD" w14:textId="77777777" w:rsidR="000B00F5" w:rsidRDefault="00BB44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4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 xml:space="preserve">Organic engagement (only </w:t>
      </w:r>
      <w:r>
        <w:rPr>
          <w:b/>
          <w:color w:val="000000"/>
          <w:sz w:val="24"/>
          <w:szCs w:val="24"/>
        </w:rPr>
        <w:t xml:space="preserve">paid ads </w:t>
      </w:r>
      <w:r>
        <w:rPr>
          <w:color w:val="000000"/>
          <w:sz w:val="24"/>
          <w:szCs w:val="24"/>
        </w:rPr>
        <w:t>will be included).</w:t>
      </w:r>
    </w:p>
    <w:p w14:paraId="3A2BAB11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4E87C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37BC1757" w14:textId="77777777" w:rsidR="000B00F5" w:rsidRDefault="00BB44BB">
      <w:pPr>
        <w:ind w:left="23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KPIs &amp; Definitions</w:t>
      </w:r>
    </w:p>
    <w:p w14:paraId="45D83EF8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b/>
          <w:color w:val="000000"/>
          <w:sz w:val="16"/>
          <w:szCs w:val="16"/>
        </w:rPr>
      </w:pPr>
    </w:p>
    <w:tbl>
      <w:tblPr>
        <w:tblStyle w:val="a"/>
        <w:tblW w:w="8990" w:type="dxa"/>
        <w:tblInd w:w="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535"/>
        <w:gridCol w:w="2787"/>
        <w:gridCol w:w="1838"/>
      </w:tblGrid>
      <w:tr w:rsidR="000B00F5" w14:paraId="32B150E4" w14:textId="77777777">
        <w:trPr>
          <w:trHeight w:val="530"/>
        </w:trPr>
        <w:tc>
          <w:tcPr>
            <w:tcW w:w="1830" w:type="dxa"/>
          </w:tcPr>
          <w:p w14:paraId="13F48C2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KPI</w:t>
            </w:r>
          </w:p>
        </w:tc>
        <w:tc>
          <w:tcPr>
            <w:tcW w:w="2535" w:type="dxa"/>
          </w:tcPr>
          <w:p w14:paraId="27B2A39E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2787" w:type="dxa"/>
          </w:tcPr>
          <w:p w14:paraId="0B3BB540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1838" w:type="dxa"/>
          </w:tcPr>
          <w:p w14:paraId="0CA50B5B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Example Use</w:t>
            </w:r>
          </w:p>
        </w:tc>
      </w:tr>
      <w:tr w:rsidR="000B00F5" w14:paraId="69B28CB6" w14:textId="77777777">
        <w:trPr>
          <w:trHeight w:val="846"/>
        </w:trPr>
        <w:tc>
          <w:tcPr>
            <w:tcW w:w="1830" w:type="dxa"/>
          </w:tcPr>
          <w:p w14:paraId="57790275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Impressions</w:t>
            </w:r>
          </w:p>
        </w:tc>
        <w:tc>
          <w:tcPr>
            <w:tcW w:w="2535" w:type="dxa"/>
          </w:tcPr>
          <w:p w14:paraId="58603538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Number </w:t>
            </w:r>
            <w:proofErr w:type="gramStart"/>
            <w:r>
              <w:rPr>
                <w:color w:val="000000"/>
                <w:sz w:val="24"/>
                <w:szCs w:val="24"/>
              </w:rPr>
              <w:t>of times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ads were displayed.</w:t>
            </w:r>
          </w:p>
        </w:tc>
        <w:tc>
          <w:tcPr>
            <w:tcW w:w="2787" w:type="dxa"/>
          </w:tcPr>
          <w:p w14:paraId="7DE682B3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Impression</w:t>
            </w:r>
          </w:p>
        </w:tc>
        <w:tc>
          <w:tcPr>
            <w:tcW w:w="1838" w:type="dxa"/>
          </w:tcPr>
          <w:p w14:paraId="0F3119AC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Measure reach</w:t>
            </w:r>
          </w:p>
        </w:tc>
      </w:tr>
      <w:tr w:rsidR="000B00F5" w14:paraId="2961BC25" w14:textId="77777777">
        <w:trPr>
          <w:trHeight w:val="1163"/>
        </w:trPr>
        <w:tc>
          <w:tcPr>
            <w:tcW w:w="1830" w:type="dxa"/>
          </w:tcPr>
          <w:p w14:paraId="01CD08EC" w14:textId="77777777" w:rsidR="000B00F5" w:rsidRDefault="000B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rPr>
                <w:b/>
                <w:color w:val="000000"/>
                <w:sz w:val="24"/>
                <w:szCs w:val="24"/>
              </w:rPr>
            </w:pPr>
          </w:p>
          <w:p w14:paraId="31DC014E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Clicks</w:t>
            </w:r>
          </w:p>
        </w:tc>
        <w:tc>
          <w:tcPr>
            <w:tcW w:w="2535" w:type="dxa"/>
          </w:tcPr>
          <w:p w14:paraId="602AD053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 w:line="256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times users clicked ads.</w:t>
            </w:r>
          </w:p>
        </w:tc>
        <w:tc>
          <w:tcPr>
            <w:tcW w:w="2787" w:type="dxa"/>
          </w:tcPr>
          <w:p w14:paraId="6586D977" w14:textId="77777777" w:rsidR="000B00F5" w:rsidRDefault="000B0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rPr>
                <w:b/>
                <w:color w:val="000000"/>
                <w:sz w:val="24"/>
                <w:szCs w:val="24"/>
              </w:rPr>
            </w:pPr>
          </w:p>
          <w:p w14:paraId="015197DB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Click</w:t>
            </w:r>
          </w:p>
        </w:tc>
        <w:tc>
          <w:tcPr>
            <w:tcW w:w="1838" w:type="dxa"/>
          </w:tcPr>
          <w:p w14:paraId="323B5612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5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Measure engagement intent</w:t>
            </w:r>
          </w:p>
        </w:tc>
      </w:tr>
      <w:tr w:rsidR="000B00F5" w14:paraId="69FD07B8" w14:textId="77777777">
        <w:trPr>
          <w:trHeight w:val="849"/>
        </w:trPr>
        <w:tc>
          <w:tcPr>
            <w:tcW w:w="1830" w:type="dxa"/>
          </w:tcPr>
          <w:p w14:paraId="257BA0FC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Shares</w:t>
            </w:r>
          </w:p>
        </w:tc>
        <w:tc>
          <w:tcPr>
            <w:tcW w:w="2535" w:type="dxa"/>
          </w:tcPr>
          <w:p w14:paraId="12DBB4F6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Number </w:t>
            </w:r>
            <w:proofErr w:type="gramStart"/>
            <w:r>
              <w:rPr>
                <w:color w:val="000000"/>
                <w:sz w:val="24"/>
                <w:szCs w:val="24"/>
              </w:rPr>
              <w:t>of times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ads were shared.</w:t>
            </w:r>
          </w:p>
        </w:tc>
        <w:tc>
          <w:tcPr>
            <w:tcW w:w="2787" w:type="dxa"/>
          </w:tcPr>
          <w:p w14:paraId="11B9EF30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3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Share</w:t>
            </w:r>
          </w:p>
        </w:tc>
        <w:tc>
          <w:tcPr>
            <w:tcW w:w="1838" w:type="dxa"/>
          </w:tcPr>
          <w:p w14:paraId="2519CDE8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Viral engagement</w:t>
            </w:r>
          </w:p>
        </w:tc>
      </w:tr>
      <w:tr w:rsidR="000B00F5" w14:paraId="13469389" w14:textId="77777777">
        <w:trPr>
          <w:trHeight w:val="838"/>
        </w:trPr>
        <w:tc>
          <w:tcPr>
            <w:tcW w:w="1830" w:type="dxa"/>
          </w:tcPr>
          <w:p w14:paraId="2B1E1C83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2535" w:type="dxa"/>
          </w:tcPr>
          <w:p w14:paraId="3D3896B8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user comments on ads.</w:t>
            </w:r>
          </w:p>
        </w:tc>
        <w:tc>
          <w:tcPr>
            <w:tcW w:w="2787" w:type="dxa"/>
          </w:tcPr>
          <w:p w14:paraId="3EFAF579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Comment</w:t>
            </w:r>
          </w:p>
        </w:tc>
        <w:tc>
          <w:tcPr>
            <w:tcW w:w="1838" w:type="dxa"/>
          </w:tcPr>
          <w:p w14:paraId="3CA7FAA0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sentiment &amp; feedback</w:t>
            </w:r>
          </w:p>
        </w:tc>
      </w:tr>
    </w:tbl>
    <w:p w14:paraId="1596A638" w14:textId="77777777" w:rsidR="000B00F5" w:rsidRDefault="000B00F5" w:rsidP="00A913DA">
      <w:pPr>
        <w:pBdr>
          <w:top w:val="nil"/>
          <w:left w:val="nil"/>
          <w:bottom w:val="nil"/>
          <w:right w:val="nil"/>
          <w:between w:val="nil"/>
        </w:pBdr>
        <w:spacing w:before="28" w:line="259" w:lineRule="auto"/>
        <w:rPr>
          <w:color w:val="000000"/>
          <w:sz w:val="24"/>
          <w:szCs w:val="24"/>
        </w:rPr>
        <w:sectPr w:rsidR="000B00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1417" w:bottom="900" w:left="1417" w:header="777" w:footer="704" w:gutter="0"/>
          <w:pgNumType w:start="1"/>
          <w:cols w:space="720"/>
        </w:sectPr>
      </w:pPr>
    </w:p>
    <w:p w14:paraId="4F7375B4" w14:textId="0C34D5CB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236"/>
        <w:rPr>
          <w:b/>
          <w:color w:val="000000"/>
          <w:sz w:val="20"/>
          <w:szCs w:val="20"/>
        </w:rPr>
      </w:pPr>
    </w:p>
    <w:tbl>
      <w:tblPr>
        <w:tblStyle w:val="a0"/>
        <w:tblW w:w="8990" w:type="dxa"/>
        <w:tblInd w:w="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2535"/>
        <w:gridCol w:w="2787"/>
        <w:gridCol w:w="1838"/>
      </w:tblGrid>
      <w:tr w:rsidR="000B00F5" w14:paraId="2562D896" w14:textId="77777777">
        <w:trPr>
          <w:trHeight w:val="531"/>
        </w:trPr>
        <w:tc>
          <w:tcPr>
            <w:tcW w:w="1830" w:type="dxa"/>
          </w:tcPr>
          <w:p w14:paraId="1B775F8C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KPI</w:t>
            </w:r>
          </w:p>
        </w:tc>
        <w:tc>
          <w:tcPr>
            <w:tcW w:w="2535" w:type="dxa"/>
          </w:tcPr>
          <w:p w14:paraId="4D993994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2787" w:type="dxa"/>
          </w:tcPr>
          <w:p w14:paraId="0A42B3B1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1838" w:type="dxa"/>
          </w:tcPr>
          <w:p w14:paraId="3BF4475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Example Use</w:t>
            </w:r>
          </w:p>
        </w:tc>
      </w:tr>
      <w:tr w:rsidR="000B00F5" w14:paraId="05D41946" w14:textId="77777777">
        <w:trPr>
          <w:trHeight w:val="846"/>
        </w:trPr>
        <w:tc>
          <w:tcPr>
            <w:tcW w:w="1830" w:type="dxa"/>
          </w:tcPr>
          <w:p w14:paraId="5C1BBA7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Purchases</w:t>
            </w:r>
          </w:p>
        </w:tc>
        <w:tc>
          <w:tcPr>
            <w:tcW w:w="2535" w:type="dxa"/>
          </w:tcPr>
          <w:p w14:paraId="2ECE8955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Number of purchases made after seeing ads.</w:t>
            </w:r>
          </w:p>
        </w:tc>
        <w:tc>
          <w:tcPr>
            <w:tcW w:w="2787" w:type="dxa"/>
          </w:tcPr>
          <w:p w14:paraId="44774AA2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Count of </w:t>
            </w:r>
            <w:proofErr w:type="spellStart"/>
            <w:r>
              <w:rPr>
                <w:color w:val="000000"/>
                <w:sz w:val="24"/>
                <w:szCs w:val="24"/>
              </w:rPr>
              <w:t>event_type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= Purchase</w:t>
            </w:r>
          </w:p>
        </w:tc>
        <w:tc>
          <w:tcPr>
            <w:tcW w:w="1838" w:type="dxa"/>
          </w:tcPr>
          <w:p w14:paraId="2F771101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Conversions</w:t>
            </w:r>
          </w:p>
        </w:tc>
      </w:tr>
      <w:tr w:rsidR="000B00F5" w14:paraId="2ABCE92F" w14:textId="77777777">
        <w:trPr>
          <w:trHeight w:val="849"/>
        </w:trPr>
        <w:tc>
          <w:tcPr>
            <w:tcW w:w="1830" w:type="dxa"/>
          </w:tcPr>
          <w:p w14:paraId="34DA57F7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Engagements</w:t>
            </w:r>
          </w:p>
        </w:tc>
        <w:tc>
          <w:tcPr>
            <w:tcW w:w="2535" w:type="dxa"/>
          </w:tcPr>
          <w:p w14:paraId="376D67C9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interactions (Clicks</w:t>
            </w:r>
          </w:p>
          <w:p w14:paraId="7B3367AD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 Shares + Comments).</w:t>
            </w:r>
          </w:p>
        </w:tc>
        <w:tc>
          <w:tcPr>
            <w:tcW w:w="2787" w:type="dxa"/>
          </w:tcPr>
          <w:p w14:paraId="7E1D59F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Clicks + Shares + Comments</w:t>
            </w:r>
          </w:p>
        </w:tc>
        <w:tc>
          <w:tcPr>
            <w:tcW w:w="1838" w:type="dxa"/>
          </w:tcPr>
          <w:p w14:paraId="4712791B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 w:right="5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Engagement volume</w:t>
            </w:r>
          </w:p>
        </w:tc>
      </w:tr>
      <w:tr w:rsidR="000B00F5" w14:paraId="3F16FC89" w14:textId="77777777">
        <w:trPr>
          <w:trHeight w:val="846"/>
        </w:trPr>
        <w:tc>
          <w:tcPr>
            <w:tcW w:w="1830" w:type="dxa"/>
          </w:tcPr>
          <w:p w14:paraId="2C4A8AE4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8" w:right="2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CTR (Click Through Rate)</w:t>
            </w:r>
          </w:p>
        </w:tc>
        <w:tc>
          <w:tcPr>
            <w:tcW w:w="2535" w:type="dxa"/>
          </w:tcPr>
          <w:p w14:paraId="42BF0600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clicks.</w:t>
            </w:r>
          </w:p>
        </w:tc>
        <w:tc>
          <w:tcPr>
            <w:tcW w:w="2787" w:type="dxa"/>
          </w:tcPr>
          <w:p w14:paraId="3555F82E" w14:textId="130399ED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(Clicks ÷ Impressions) × 100</w:t>
            </w:r>
          </w:p>
        </w:tc>
        <w:tc>
          <w:tcPr>
            <w:tcW w:w="1838" w:type="dxa"/>
          </w:tcPr>
          <w:p w14:paraId="3E1ECFC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 effectiveness</w:t>
            </w:r>
          </w:p>
        </w:tc>
      </w:tr>
      <w:tr w:rsidR="000B00F5" w14:paraId="35ADB1C4" w14:textId="77777777">
        <w:trPr>
          <w:trHeight w:val="847"/>
        </w:trPr>
        <w:tc>
          <w:tcPr>
            <w:tcW w:w="1830" w:type="dxa"/>
          </w:tcPr>
          <w:p w14:paraId="6FE2E06B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2535" w:type="dxa"/>
          </w:tcPr>
          <w:p w14:paraId="6DC8621A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engagements.</w:t>
            </w:r>
          </w:p>
        </w:tc>
        <w:tc>
          <w:tcPr>
            <w:tcW w:w="2787" w:type="dxa"/>
          </w:tcPr>
          <w:p w14:paraId="3B687BC1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(Engagements ÷ Impressions) × 100</w:t>
            </w:r>
          </w:p>
        </w:tc>
        <w:tc>
          <w:tcPr>
            <w:tcW w:w="1838" w:type="dxa"/>
          </w:tcPr>
          <w:p w14:paraId="32605BC7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Overall ad appeal</w:t>
            </w:r>
          </w:p>
        </w:tc>
      </w:tr>
      <w:tr w:rsidR="000B00F5" w14:paraId="1DCC802E" w14:textId="77777777">
        <w:trPr>
          <w:trHeight w:val="846"/>
        </w:trPr>
        <w:tc>
          <w:tcPr>
            <w:tcW w:w="1830" w:type="dxa"/>
          </w:tcPr>
          <w:p w14:paraId="63898930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Conversion Rate</w:t>
            </w:r>
          </w:p>
        </w:tc>
        <w:tc>
          <w:tcPr>
            <w:tcW w:w="2535" w:type="dxa"/>
          </w:tcPr>
          <w:p w14:paraId="2E60E03D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1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clicks that resulted in purchases.</w:t>
            </w:r>
          </w:p>
        </w:tc>
        <w:tc>
          <w:tcPr>
            <w:tcW w:w="2787" w:type="dxa"/>
          </w:tcPr>
          <w:p w14:paraId="558749EB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(Purchases ÷ Clicks) × 100</w:t>
            </w:r>
          </w:p>
        </w:tc>
        <w:tc>
          <w:tcPr>
            <w:tcW w:w="1838" w:type="dxa"/>
          </w:tcPr>
          <w:p w14:paraId="422B9A55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Funnel efficiency</w:t>
            </w:r>
          </w:p>
        </w:tc>
      </w:tr>
      <w:tr w:rsidR="000B00F5" w14:paraId="0FA3DC04" w14:textId="77777777">
        <w:trPr>
          <w:trHeight w:val="848"/>
        </w:trPr>
        <w:tc>
          <w:tcPr>
            <w:tcW w:w="1830" w:type="dxa"/>
          </w:tcPr>
          <w:p w14:paraId="495E1B42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Purchase Rate</w:t>
            </w:r>
          </w:p>
        </w:tc>
        <w:tc>
          <w:tcPr>
            <w:tcW w:w="2535" w:type="dxa"/>
          </w:tcPr>
          <w:p w14:paraId="3A4895CF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 of impressions that resulted in purchases.</w:t>
            </w:r>
          </w:p>
        </w:tc>
        <w:tc>
          <w:tcPr>
            <w:tcW w:w="2787" w:type="dxa"/>
          </w:tcPr>
          <w:p w14:paraId="0DA7F015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(Purchases ÷ Impressions) × 100</w:t>
            </w:r>
          </w:p>
        </w:tc>
        <w:tc>
          <w:tcPr>
            <w:tcW w:w="1838" w:type="dxa"/>
          </w:tcPr>
          <w:p w14:paraId="7EB20CD9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9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Conversion from reach</w:t>
            </w:r>
          </w:p>
        </w:tc>
      </w:tr>
      <w:tr w:rsidR="000B00F5" w14:paraId="38EA07C7" w14:textId="77777777">
        <w:trPr>
          <w:trHeight w:val="846"/>
        </w:trPr>
        <w:tc>
          <w:tcPr>
            <w:tcW w:w="1830" w:type="dxa"/>
          </w:tcPr>
          <w:p w14:paraId="1C3C509C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Budget</w:t>
            </w:r>
          </w:p>
        </w:tc>
        <w:tc>
          <w:tcPr>
            <w:tcW w:w="2535" w:type="dxa"/>
          </w:tcPr>
          <w:p w14:paraId="50ED2B44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59" w:lineRule="auto"/>
              <w:ind w:left="29" w:right="1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spend allocated to campaigns.</w:t>
            </w:r>
          </w:p>
        </w:tc>
        <w:tc>
          <w:tcPr>
            <w:tcW w:w="2787" w:type="dxa"/>
          </w:tcPr>
          <w:p w14:paraId="35A1AB31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 of</w:t>
            </w:r>
          </w:p>
          <w:p w14:paraId="16314853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9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campaigns.total</w:t>
            </w:r>
            <w:proofErr w:type="gramEnd"/>
            <w:r>
              <w:rPr>
                <w:color w:val="000000"/>
                <w:sz w:val="24"/>
                <w:szCs w:val="24"/>
              </w:rPr>
              <w:t>_budget</w:t>
            </w:r>
            <w:proofErr w:type="spellEnd"/>
          </w:p>
        </w:tc>
        <w:tc>
          <w:tcPr>
            <w:tcW w:w="1838" w:type="dxa"/>
          </w:tcPr>
          <w:p w14:paraId="7BB0639A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 analysis</w:t>
            </w:r>
          </w:p>
        </w:tc>
      </w:tr>
      <w:tr w:rsidR="000B00F5" w14:paraId="7B56FB00" w14:textId="77777777">
        <w:trPr>
          <w:trHeight w:val="848"/>
        </w:trPr>
        <w:tc>
          <w:tcPr>
            <w:tcW w:w="1830" w:type="dxa"/>
          </w:tcPr>
          <w:p w14:paraId="05392873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8" w:right="20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Avg. Budget per Campaign</w:t>
            </w:r>
          </w:p>
        </w:tc>
        <w:tc>
          <w:tcPr>
            <w:tcW w:w="2535" w:type="dxa"/>
          </w:tcPr>
          <w:p w14:paraId="7CD17E5E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budget allocation per campaign.</w:t>
            </w:r>
          </w:p>
        </w:tc>
        <w:tc>
          <w:tcPr>
            <w:tcW w:w="2787" w:type="dxa"/>
          </w:tcPr>
          <w:p w14:paraId="0BE9DE01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3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Budget ÷ Campaign Count</w:t>
            </w:r>
          </w:p>
        </w:tc>
        <w:tc>
          <w:tcPr>
            <w:tcW w:w="1838" w:type="dxa"/>
          </w:tcPr>
          <w:p w14:paraId="25F67799" w14:textId="77777777" w:rsidR="000B00F5" w:rsidRDefault="00BB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56" w:lineRule="auto"/>
              <w:ind w:left="29" w:right="5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Budget distribution</w:t>
            </w:r>
          </w:p>
        </w:tc>
      </w:tr>
    </w:tbl>
    <w:p w14:paraId="52E827B5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28" w:line="256" w:lineRule="auto"/>
        <w:ind w:left="29"/>
        <w:rPr>
          <w:color w:val="000000"/>
          <w:sz w:val="24"/>
          <w:szCs w:val="24"/>
        </w:rPr>
        <w:sectPr w:rsidR="000B00F5">
          <w:pgSz w:w="11910" w:h="16840"/>
          <w:pgMar w:top="960" w:right="1417" w:bottom="900" w:left="1417" w:header="777" w:footer="704" w:gutter="0"/>
          <w:cols w:space="720"/>
        </w:sectPr>
      </w:pPr>
    </w:p>
    <w:p w14:paraId="2F483C92" w14:textId="77777777" w:rsidR="000B00F5" w:rsidRDefault="00BB44BB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51663360" behindDoc="0" locked="0" layoutInCell="1" hidden="0" allowOverlap="1" wp14:anchorId="59C18E78" wp14:editId="71837D7D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488383" w14:textId="77777777" w:rsidR="000B00F5" w:rsidRDefault="00BB44BB">
      <w:pPr>
        <w:ind w:left="23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highlight w:val="yellow"/>
        </w:rPr>
        <w:t>Charts Requirements:</w:t>
      </w:r>
    </w:p>
    <w:p w14:paraId="55E9DD3B" w14:textId="77777777" w:rsidR="000B00F5" w:rsidRDefault="00BB4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3"/>
        </w:tabs>
        <w:spacing w:before="183"/>
        <w:ind w:left="263" w:hanging="240"/>
        <w:rPr>
          <w:color w:val="000000"/>
        </w:rPr>
      </w:pPr>
      <w:r>
        <w:rPr>
          <w:b/>
          <w:color w:val="000000"/>
          <w:sz w:val="24"/>
          <w:szCs w:val="24"/>
        </w:rPr>
        <w:t>Target Gender – Donut Chart</w:t>
      </w:r>
    </w:p>
    <w:p w14:paraId="07D8F376" w14:textId="77777777" w:rsidR="000B00F5" w:rsidRDefault="00BB44BB">
      <w:pPr>
        <w:spacing w:before="184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donut chart </w:t>
      </w:r>
      <w:r>
        <w:rPr>
          <w:sz w:val="24"/>
          <w:szCs w:val="24"/>
        </w:rPr>
        <w:t xml:space="preserve">will visualize performance split by </w:t>
      </w:r>
      <w:r>
        <w:rPr>
          <w:b/>
          <w:sz w:val="24"/>
          <w:szCs w:val="24"/>
        </w:rPr>
        <w:t xml:space="preserve">target gender </w:t>
      </w:r>
      <w:r>
        <w:rPr>
          <w:sz w:val="24"/>
          <w:szCs w:val="24"/>
        </w:rPr>
        <w:t>(from the ads table).</w:t>
      </w:r>
    </w:p>
    <w:p w14:paraId="29009856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 w:line="259" w:lineRule="auto"/>
        <w:ind w:right="37"/>
        <w:rPr>
          <w:color w:val="000000"/>
        </w:rPr>
      </w:pPr>
      <w:r>
        <w:rPr>
          <w:color w:val="000000"/>
          <w:sz w:val="24"/>
          <w:szCs w:val="24"/>
        </w:rPr>
        <w:t>The metric displayed (e.g., Impressions, Clicks, Purchases) will change dynamically via the parameter.</w:t>
      </w:r>
    </w:p>
    <w:p w14:paraId="16E0E400" w14:textId="61FA852A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/>
        <w:rPr>
          <w:color w:val="000000"/>
        </w:rPr>
      </w:pPr>
      <w:r>
        <w:rPr>
          <w:color w:val="000000"/>
          <w:sz w:val="24"/>
          <w:szCs w:val="24"/>
        </w:rPr>
        <w:t>Purpose: Identify which gender segment contributes most to the selected metric.</w:t>
      </w:r>
    </w:p>
    <w:p w14:paraId="4C9795C9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5A2C4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1461FEC8" w14:textId="7777777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Target Age Group – Bar Chart</w:t>
      </w:r>
    </w:p>
    <w:p w14:paraId="0E7807B7" w14:textId="77777777" w:rsidR="000B00F5" w:rsidRDefault="00BB44BB">
      <w:pPr>
        <w:spacing w:before="186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bar chart </w:t>
      </w:r>
      <w:r>
        <w:rPr>
          <w:sz w:val="24"/>
          <w:szCs w:val="24"/>
        </w:rPr>
        <w:t xml:space="preserve">will show engagement across </w:t>
      </w:r>
      <w:r>
        <w:rPr>
          <w:b/>
          <w:sz w:val="24"/>
          <w:szCs w:val="24"/>
        </w:rPr>
        <w:t xml:space="preserve">age groups </w:t>
      </w:r>
      <w:r>
        <w:rPr>
          <w:sz w:val="24"/>
          <w:szCs w:val="24"/>
        </w:rPr>
        <w:t>defined in the ads table.</w:t>
      </w:r>
    </w:p>
    <w:p w14:paraId="2DCCAEC7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Each bar will represent one age group.</w:t>
      </w:r>
    </w:p>
    <w:p w14:paraId="2059E415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The metric displayed will switch dynamically.</w:t>
      </w:r>
    </w:p>
    <w:p w14:paraId="338FC0A9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Highlight which age group is most responsive to campaigns.</w:t>
      </w:r>
    </w:p>
    <w:p w14:paraId="2CDEF4B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5F5B8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65477A0C" w14:textId="7777777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spacing w:before="1"/>
        <w:ind w:left="263" w:hanging="240"/>
      </w:pPr>
      <w:r>
        <w:t>Country – Map</w:t>
      </w:r>
    </w:p>
    <w:p w14:paraId="0222120E" w14:textId="77777777" w:rsidR="000B00F5" w:rsidRDefault="00BB44BB">
      <w:pPr>
        <w:spacing w:before="182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map visualization </w:t>
      </w:r>
      <w:r>
        <w:rPr>
          <w:sz w:val="24"/>
          <w:szCs w:val="24"/>
        </w:rPr>
        <w:t xml:space="preserve">will display performance by </w:t>
      </w:r>
      <w:r>
        <w:rPr>
          <w:b/>
          <w:sz w:val="24"/>
          <w:szCs w:val="24"/>
        </w:rPr>
        <w:t xml:space="preserve">country </w:t>
      </w:r>
      <w:r>
        <w:rPr>
          <w:sz w:val="24"/>
          <w:szCs w:val="24"/>
        </w:rPr>
        <w:t>(from the users table).</w:t>
      </w:r>
    </w:p>
    <w:p w14:paraId="701B4FF7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Bubble size or color intensity will represent the selected metric.</w:t>
      </w:r>
    </w:p>
    <w:p w14:paraId="62D7AF5E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Provide a geographic view of campaign reach and engagement.</w:t>
      </w:r>
    </w:p>
    <w:p w14:paraId="076F84A4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4032BC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25E7481D" w14:textId="7777777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Calendar Month – Calendar Heat Map</w:t>
      </w:r>
    </w:p>
    <w:p w14:paraId="34C65701" w14:textId="77777777" w:rsidR="000B00F5" w:rsidRDefault="00BB44BB">
      <w:pPr>
        <w:spacing w:before="182" w:line="259" w:lineRule="auto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calendar heat map </w:t>
      </w:r>
      <w:r>
        <w:rPr>
          <w:sz w:val="24"/>
          <w:szCs w:val="24"/>
        </w:rPr>
        <w:t xml:space="preserve">will plot performance at the </w:t>
      </w:r>
      <w:r>
        <w:rPr>
          <w:b/>
          <w:sz w:val="24"/>
          <w:szCs w:val="24"/>
        </w:rPr>
        <w:t>monthly level</w:t>
      </w:r>
      <w:r>
        <w:rPr>
          <w:sz w:val="24"/>
          <w:szCs w:val="24"/>
        </w:rPr>
        <w:t xml:space="preserve">, based on the timestamp field in </w:t>
      </w:r>
      <w:proofErr w:type="spellStart"/>
      <w:r>
        <w:rPr>
          <w:sz w:val="24"/>
          <w:szCs w:val="24"/>
        </w:rPr>
        <w:t>ad_events</w:t>
      </w:r>
      <w:proofErr w:type="spellEnd"/>
      <w:r>
        <w:rPr>
          <w:sz w:val="24"/>
          <w:szCs w:val="24"/>
        </w:rPr>
        <w:t>.</w:t>
      </w:r>
    </w:p>
    <w:p w14:paraId="38048C5E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59"/>
        <w:rPr>
          <w:color w:val="000000"/>
        </w:rPr>
      </w:pPr>
      <w:r>
        <w:rPr>
          <w:color w:val="000000"/>
          <w:sz w:val="24"/>
          <w:szCs w:val="24"/>
        </w:rPr>
        <w:t>Darker shades will indicate higher activity.</w:t>
      </w:r>
    </w:p>
    <w:p w14:paraId="2189C52C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color w:val="000000"/>
          <w:sz w:val="24"/>
          <w:szCs w:val="24"/>
        </w:rPr>
        <w:t xml:space="preserve">Purpose: Detect seasonal trends, </w:t>
      </w:r>
      <w:proofErr w:type="gramStart"/>
      <w:r>
        <w:rPr>
          <w:color w:val="000000"/>
          <w:sz w:val="24"/>
          <w:szCs w:val="24"/>
        </w:rPr>
        <w:t>peak ad</w:t>
      </w:r>
      <w:proofErr w:type="gramEnd"/>
      <w:r>
        <w:rPr>
          <w:color w:val="000000"/>
          <w:sz w:val="24"/>
          <w:szCs w:val="24"/>
        </w:rPr>
        <w:t xml:space="preserve"> months, and low-activity periods.</w:t>
      </w:r>
    </w:p>
    <w:p w14:paraId="3D5DE65A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5ADB78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color w:val="000000"/>
          <w:sz w:val="24"/>
          <w:szCs w:val="24"/>
        </w:rPr>
      </w:pPr>
    </w:p>
    <w:p w14:paraId="76A25D16" w14:textId="7777777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Weekly Trend – Stacked Column by Ad Type</w:t>
      </w:r>
    </w:p>
    <w:p w14:paraId="4DDA14AB" w14:textId="77777777" w:rsidR="000B00F5" w:rsidRDefault="00BB44BB">
      <w:pPr>
        <w:spacing w:before="185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stacked column chart </w:t>
      </w:r>
      <w:r>
        <w:rPr>
          <w:sz w:val="24"/>
          <w:szCs w:val="24"/>
        </w:rPr>
        <w:t>will display weekly performance trends.</w:t>
      </w:r>
    </w:p>
    <w:p w14:paraId="4257D1BE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 xml:space="preserve">X-axis → Week number (from the Date Table linked to </w:t>
      </w:r>
      <w:proofErr w:type="spellStart"/>
      <w:r>
        <w:rPr>
          <w:color w:val="000000"/>
          <w:sz w:val="24"/>
          <w:szCs w:val="24"/>
        </w:rPr>
        <w:t>ad_events</w:t>
      </w:r>
      <w:proofErr w:type="spellEnd"/>
      <w:r>
        <w:rPr>
          <w:color w:val="000000"/>
          <w:sz w:val="24"/>
          <w:szCs w:val="24"/>
        </w:rPr>
        <w:t>).</w:t>
      </w:r>
    </w:p>
    <w:p w14:paraId="3E1635E6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 xml:space="preserve">Stacks → Different </w:t>
      </w:r>
      <w:proofErr w:type="spellStart"/>
      <w:r>
        <w:rPr>
          <w:color w:val="000000"/>
          <w:sz w:val="24"/>
          <w:szCs w:val="24"/>
        </w:rPr>
        <w:t>ad_type</w:t>
      </w:r>
      <w:proofErr w:type="spellEnd"/>
      <w:r>
        <w:rPr>
          <w:color w:val="000000"/>
          <w:sz w:val="24"/>
          <w:szCs w:val="24"/>
        </w:rPr>
        <w:t xml:space="preserve"> values (from the ads table).</w:t>
      </w:r>
    </w:p>
    <w:p w14:paraId="751E8428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Y-axis → Selected metric.</w:t>
      </w:r>
    </w:p>
    <w:p w14:paraId="2EC0D6F0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  <w:sectPr w:rsidR="000B00F5">
          <w:pgSz w:w="11910" w:h="16840"/>
          <w:pgMar w:top="960" w:right="1417" w:bottom="900" w:left="1417" w:header="777" w:footer="704" w:gutter="0"/>
          <w:cols w:space="720"/>
        </w:sectPr>
      </w:pPr>
      <w:r>
        <w:rPr>
          <w:color w:val="000000"/>
          <w:sz w:val="24"/>
          <w:szCs w:val="24"/>
        </w:rPr>
        <w:t>Purpose: Compare ad type contributions over weeks.</w:t>
      </w:r>
    </w:p>
    <w:p w14:paraId="370277F3" w14:textId="77777777" w:rsidR="000B00F5" w:rsidRDefault="00BB44BB">
      <w:pPr>
        <w:pBdr>
          <w:top w:val="nil"/>
          <w:left w:val="nil"/>
          <w:bottom w:val="nil"/>
          <w:right w:val="nil"/>
          <w:between w:val="nil"/>
        </w:pBdr>
        <w:spacing w:before="169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51665408" behindDoc="0" locked="0" layoutInCell="1" hidden="0" allowOverlap="1" wp14:anchorId="15046D82" wp14:editId="65E9D723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0790B" w14:textId="7777777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Hourly Trend – Area Chart</w:t>
      </w:r>
    </w:p>
    <w:p w14:paraId="16F09E0C" w14:textId="77777777" w:rsidR="000B00F5" w:rsidRDefault="00BB44BB">
      <w:pPr>
        <w:spacing w:before="183"/>
        <w:ind w:left="23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sz w:val="24"/>
          <w:szCs w:val="24"/>
        </w:rPr>
        <w:t xml:space="preserve">area chart </w:t>
      </w:r>
      <w:r>
        <w:rPr>
          <w:sz w:val="24"/>
          <w:szCs w:val="24"/>
        </w:rPr>
        <w:t xml:space="preserve">will show activity by </w:t>
      </w:r>
      <w:r>
        <w:rPr>
          <w:b/>
          <w:sz w:val="24"/>
          <w:szCs w:val="24"/>
        </w:rPr>
        <w:t xml:space="preserve">hour of day </w:t>
      </w:r>
      <w:r>
        <w:rPr>
          <w:sz w:val="24"/>
          <w:szCs w:val="24"/>
        </w:rPr>
        <w:t xml:space="preserve">(from </w:t>
      </w:r>
      <w:proofErr w:type="spellStart"/>
      <w:r>
        <w:rPr>
          <w:sz w:val="24"/>
          <w:szCs w:val="24"/>
        </w:rPr>
        <w:t>ad_events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time_of_day</w:t>
      </w:r>
      <w:proofErr w:type="spellEnd"/>
      <w:r>
        <w:rPr>
          <w:sz w:val="24"/>
          <w:szCs w:val="24"/>
        </w:rPr>
        <w:t>]).</w:t>
      </w:r>
    </w:p>
    <w:p w14:paraId="27EC005D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4"/>
        <w:rPr>
          <w:color w:val="000000"/>
        </w:rPr>
      </w:pPr>
      <w:r>
        <w:rPr>
          <w:color w:val="000000"/>
          <w:sz w:val="24"/>
          <w:szCs w:val="24"/>
        </w:rPr>
        <w:t>X-axis → Hour of the day (0–23).</w:t>
      </w:r>
    </w:p>
    <w:p w14:paraId="23D6A6A2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Y-axis → Selected metric.</w:t>
      </w:r>
    </w:p>
    <w:p w14:paraId="7CC36D30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Purpose: Understand user activity patterns throughout the day.</w:t>
      </w:r>
    </w:p>
    <w:p w14:paraId="7040D08E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8DDD30" w14:textId="77777777" w:rsidR="000B00F5" w:rsidRDefault="000B00F5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A6B28D2" w14:textId="62D393D7" w:rsidR="000B00F5" w:rsidRDefault="00BB44BB">
      <w:pPr>
        <w:pStyle w:val="Heading1"/>
        <w:numPr>
          <w:ilvl w:val="0"/>
          <w:numId w:val="1"/>
        </w:numPr>
        <w:tabs>
          <w:tab w:val="left" w:pos="263"/>
        </w:tabs>
        <w:ind w:left="263" w:hanging="240"/>
      </w:pPr>
      <w:r>
        <w:t>Ad Type – Matrix</w:t>
      </w:r>
    </w:p>
    <w:p w14:paraId="3C09C47A" w14:textId="77777777" w:rsidR="000B00F5" w:rsidRDefault="00BB44BB">
      <w:pPr>
        <w:spacing w:before="185" w:line="259" w:lineRule="auto"/>
        <w:ind w:left="23" w:right="99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matrix visualization </w:t>
      </w:r>
      <w:r>
        <w:rPr>
          <w:sz w:val="24"/>
          <w:szCs w:val="24"/>
        </w:rPr>
        <w:t xml:space="preserve">will show the selected metric across </w:t>
      </w:r>
      <w:r>
        <w:rPr>
          <w:b/>
          <w:sz w:val="24"/>
          <w:szCs w:val="24"/>
        </w:rPr>
        <w:t xml:space="preserve">ad types </w:t>
      </w:r>
      <w:r>
        <w:rPr>
          <w:sz w:val="24"/>
          <w:szCs w:val="24"/>
        </w:rPr>
        <w:t xml:space="preserve">and possibly break down further by </w:t>
      </w:r>
      <w:r>
        <w:rPr>
          <w:b/>
          <w:sz w:val="24"/>
          <w:szCs w:val="24"/>
        </w:rPr>
        <w:t>platform (Facebook vs Instagram)</w:t>
      </w:r>
      <w:r>
        <w:rPr>
          <w:sz w:val="24"/>
          <w:szCs w:val="24"/>
        </w:rPr>
        <w:t>.</w:t>
      </w:r>
    </w:p>
    <w:p w14:paraId="5DC3467F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/>
        <w:rPr>
          <w:color w:val="000000"/>
        </w:rPr>
      </w:pPr>
      <w:r>
        <w:rPr>
          <w:color w:val="000000"/>
          <w:sz w:val="24"/>
          <w:szCs w:val="24"/>
        </w:rPr>
        <w:t>Rows → Ad Types.</w:t>
      </w:r>
    </w:p>
    <w:p w14:paraId="27746F99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Columns → Platforms or other campaign dimensions.</w:t>
      </w:r>
    </w:p>
    <w:p w14:paraId="38EA04EB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5"/>
        <w:rPr>
          <w:color w:val="000000"/>
        </w:rPr>
      </w:pPr>
      <w:r>
        <w:rPr>
          <w:color w:val="000000"/>
          <w:sz w:val="24"/>
          <w:szCs w:val="24"/>
        </w:rPr>
        <w:t>Values → Selected metric.</w:t>
      </w:r>
    </w:p>
    <w:p w14:paraId="04CB7807" w14:textId="77777777" w:rsidR="000B00F5" w:rsidRDefault="00BB4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Purpose: Compare performance across ad formats and platforms side by side.</w:t>
      </w:r>
    </w:p>
    <w:sectPr w:rsidR="000B00F5">
      <w:pgSz w:w="11910" w:h="16840"/>
      <w:pgMar w:top="960" w:right="1417" w:bottom="900" w:left="1417" w:header="77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FD389" w14:textId="77777777" w:rsidR="00A9032B" w:rsidRDefault="00A9032B">
      <w:r>
        <w:separator/>
      </w:r>
    </w:p>
  </w:endnote>
  <w:endnote w:type="continuationSeparator" w:id="0">
    <w:p w14:paraId="6D94F846" w14:textId="77777777" w:rsidR="00A9032B" w:rsidRDefault="00A9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FDE4" w14:textId="77777777" w:rsidR="00782691" w:rsidRDefault="00782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A3DDC" w14:textId="77777777" w:rsidR="000B00F5" w:rsidRDefault="000B00F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1DB6A" w14:textId="77777777" w:rsidR="00782691" w:rsidRDefault="0078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9D13" w14:textId="77777777" w:rsidR="00A9032B" w:rsidRDefault="00A9032B">
      <w:r>
        <w:separator/>
      </w:r>
    </w:p>
  </w:footnote>
  <w:footnote w:type="continuationSeparator" w:id="0">
    <w:p w14:paraId="1E02BA66" w14:textId="77777777" w:rsidR="00A9032B" w:rsidRDefault="00A9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AB0A7" w14:textId="77777777" w:rsidR="00782691" w:rsidRDefault="00782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0DB63" w14:textId="77777777" w:rsidR="000B00F5" w:rsidRDefault="00BB44B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289F27F" wp14:editId="4128DAD0">
              <wp:simplePos x="0" y="0"/>
              <wp:positionH relativeFrom="page">
                <wp:posOffset>902003</wp:posOffset>
              </wp:positionH>
              <wp:positionV relativeFrom="page">
                <wp:posOffset>481329</wp:posOffset>
              </wp:positionV>
              <wp:extent cx="3309620" cy="1524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96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88FA1" w14:textId="0A365870" w:rsidR="000B00F5" w:rsidRDefault="000B00F5" w:rsidP="00782691">
                          <w:pPr>
                            <w:spacing w:before="12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9F2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7.9pt;width:260.6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" filled="f" stroked="f">
              <v:textbox inset="0,0,0,0">
                <w:txbxContent>
                  <w:p w14:paraId="5F688FA1" w14:textId="0A365870" w:rsidR="000B00F5" w:rsidRDefault="000B00F5" w:rsidP="00782691">
                    <w:pPr>
                      <w:spacing w:before="12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75F2DE2" wp14:editId="79702C83">
              <wp:simplePos x="0" y="0"/>
              <wp:positionH relativeFrom="page">
                <wp:posOffset>5241416</wp:posOffset>
              </wp:positionH>
              <wp:positionV relativeFrom="page">
                <wp:posOffset>481329</wp:posOffset>
              </wp:positionV>
              <wp:extent cx="1419860" cy="152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5E2AB" w14:textId="7A8770A1" w:rsidR="000B00F5" w:rsidRDefault="000B00F5" w:rsidP="00782691">
                          <w:pPr>
                            <w:spacing w:before="12"/>
                            <w:rPr>
                              <w:rFonts w:asci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F2DE2" id="Text Box 3" o:spid="_x0000_s1027" type="#_x0000_t202" style="position:absolute;margin-left:412.7pt;margin-top:37.9pt;width:111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" filled="f" stroked="f">
              <v:textbox inset="0,0,0,0">
                <w:txbxContent>
                  <w:p w14:paraId="42F5E2AB" w14:textId="7A8770A1" w:rsidR="000B00F5" w:rsidRDefault="000B00F5" w:rsidP="00782691">
                    <w:pPr>
                      <w:spacing w:before="12"/>
                      <w:rPr>
                        <w:rFonts w:ascii="Times New Roman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CE624" w14:textId="77777777" w:rsidR="00782691" w:rsidRDefault="0078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1A19"/>
    <w:multiLevelType w:val="multilevel"/>
    <w:tmpl w:val="7F0EB90E"/>
    <w:lvl w:ilvl="0">
      <w:start w:val="1"/>
      <w:numFmt w:val="decimal"/>
      <w:lvlText w:val="%1."/>
      <w:lvlJc w:val="left"/>
      <w:pPr>
        <w:ind w:left="265" w:hanging="242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65" w:hanging="360"/>
      </w:pPr>
    </w:lvl>
    <w:lvl w:ilvl="3">
      <w:numFmt w:val="bullet"/>
      <w:lvlText w:val="•"/>
      <w:lvlJc w:val="left"/>
      <w:pPr>
        <w:ind w:left="2591" w:hanging="360"/>
      </w:pPr>
    </w:lvl>
    <w:lvl w:ilvl="4">
      <w:numFmt w:val="bullet"/>
      <w:lvlText w:val="•"/>
      <w:lvlJc w:val="left"/>
      <w:pPr>
        <w:ind w:left="3517" w:hanging="360"/>
      </w:pPr>
    </w:lvl>
    <w:lvl w:ilvl="5">
      <w:numFmt w:val="bullet"/>
      <w:lvlText w:val="•"/>
      <w:lvlJc w:val="left"/>
      <w:pPr>
        <w:ind w:left="4443" w:hanging="360"/>
      </w:pPr>
    </w:lvl>
    <w:lvl w:ilvl="6">
      <w:numFmt w:val="bullet"/>
      <w:lvlText w:val="•"/>
      <w:lvlJc w:val="left"/>
      <w:pPr>
        <w:ind w:left="5369" w:hanging="360"/>
      </w:pPr>
    </w:lvl>
    <w:lvl w:ilvl="7">
      <w:numFmt w:val="bullet"/>
      <w:lvlText w:val="•"/>
      <w:lvlJc w:val="left"/>
      <w:pPr>
        <w:ind w:left="6294" w:hanging="360"/>
      </w:pPr>
    </w:lvl>
    <w:lvl w:ilvl="8">
      <w:numFmt w:val="bullet"/>
      <w:lvlText w:val="•"/>
      <w:lvlJc w:val="left"/>
      <w:pPr>
        <w:ind w:left="7220" w:hanging="360"/>
      </w:pPr>
    </w:lvl>
  </w:abstractNum>
  <w:abstractNum w:abstractNumId="1" w15:restartNumberingAfterBreak="0">
    <w:nsid w:val="61525786"/>
    <w:multiLevelType w:val="multilevel"/>
    <w:tmpl w:val="D3529964"/>
    <w:lvl w:ilvl="0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05" w:hanging="360"/>
      </w:pPr>
    </w:lvl>
    <w:lvl w:ilvl="3">
      <w:numFmt w:val="bullet"/>
      <w:lvlText w:val="•"/>
      <w:lvlJc w:val="left"/>
      <w:pPr>
        <w:ind w:left="3151" w:hanging="360"/>
      </w:pPr>
    </w:lvl>
    <w:lvl w:ilvl="4">
      <w:numFmt w:val="bullet"/>
      <w:lvlText w:val="•"/>
      <w:lvlJc w:val="left"/>
      <w:pPr>
        <w:ind w:left="3997" w:hanging="360"/>
      </w:pPr>
    </w:lvl>
    <w:lvl w:ilvl="5">
      <w:numFmt w:val="bullet"/>
      <w:lvlText w:val="•"/>
      <w:lvlJc w:val="left"/>
      <w:pPr>
        <w:ind w:left="4843" w:hanging="360"/>
      </w:pPr>
    </w:lvl>
    <w:lvl w:ilvl="6">
      <w:numFmt w:val="bullet"/>
      <w:lvlText w:val="•"/>
      <w:lvlJc w:val="left"/>
      <w:pPr>
        <w:ind w:left="5689" w:hanging="360"/>
      </w:pPr>
    </w:lvl>
    <w:lvl w:ilvl="7">
      <w:numFmt w:val="bullet"/>
      <w:lvlText w:val="•"/>
      <w:lvlJc w:val="left"/>
      <w:pPr>
        <w:ind w:left="6534" w:hanging="360"/>
      </w:pPr>
    </w:lvl>
    <w:lvl w:ilvl="8">
      <w:numFmt w:val="bullet"/>
      <w:lvlText w:val="•"/>
      <w:lvlJc w:val="left"/>
      <w:pPr>
        <w:ind w:left="7380" w:hanging="360"/>
      </w:pPr>
    </w:lvl>
  </w:abstractNum>
  <w:num w:numId="1" w16cid:durableId="1641808130">
    <w:abstractNumId w:val="0"/>
  </w:num>
  <w:num w:numId="2" w16cid:durableId="4584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F5"/>
    <w:rsid w:val="00066420"/>
    <w:rsid w:val="000B00F5"/>
    <w:rsid w:val="004C6EAC"/>
    <w:rsid w:val="00782691"/>
    <w:rsid w:val="00A9032B"/>
    <w:rsid w:val="00A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109B0"/>
  <w15:docId w15:val="{0FE7326B-166C-45E8-960B-32C1CCF8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63" w:hanging="2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1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691"/>
  </w:style>
  <w:style w:type="paragraph" w:styleId="Footer">
    <w:name w:val="footer"/>
    <w:basedOn w:val="Normal"/>
    <w:link w:val="FooterChar"/>
    <w:uiPriority w:val="99"/>
    <w:unhideWhenUsed/>
    <w:rsid w:val="0078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Shukla, Shraddha (MTC)</cp:lastModifiedBy>
  <cp:revision>3</cp:revision>
  <dcterms:created xsi:type="dcterms:W3CDTF">2025-10-15T01:57:00Z</dcterms:created>
  <dcterms:modified xsi:type="dcterms:W3CDTF">2025-10-15T01:58:00Z</dcterms:modified>
</cp:coreProperties>
</file>