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AD258" w14:textId="77777777" w:rsidR="00374F93" w:rsidRDefault="00774601" w:rsidP="00374F93">
      <w:pPr>
        <w:pStyle w:val="Title"/>
        <w:rPr>
          <w:rFonts w:asciiTheme="minorHAnsi" w:eastAsiaTheme="minorEastAsia" w:hAnsiTheme="minorHAnsi" w:cstheme="minorBidi"/>
          <w:szCs w:val="28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zh-CN"/>
        </w:rPr>
        <w:t>DATA MINING APPLICATIONS</w:t>
      </w:r>
      <w:r w:rsidR="00374F93" w:rsidRPr="00F42029">
        <w:rPr>
          <w:rFonts w:asciiTheme="minorHAnsi" w:eastAsiaTheme="minorEastAsia" w:hAnsiTheme="minorHAnsi" w:cstheme="minorBidi"/>
          <w:szCs w:val="28"/>
        </w:rPr>
        <w:br/>
      </w:r>
      <w:r w:rsidR="00374F93">
        <w:rPr>
          <w:noProof/>
        </w:rPr>
        <w:drawing>
          <wp:inline distT="0" distB="0" distL="0" distR="0" wp14:anchorId="24C76681" wp14:editId="10B42ED8">
            <wp:extent cx="5408127" cy="1930400"/>
            <wp:effectExtent l="0" t="0" r="2540" b="0"/>
            <wp:docPr id="13" name="Picture 13" descr="Image result for northeastern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northeastern university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47" cy="195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F93" w:rsidRPr="00F42029">
        <w:rPr>
          <w:rFonts w:asciiTheme="minorHAnsi" w:eastAsiaTheme="minorEastAsia" w:hAnsiTheme="minorHAnsi" w:cstheme="minorBidi"/>
          <w:szCs w:val="28"/>
        </w:rPr>
        <w:br/>
      </w:r>
      <w:r w:rsidR="00374F93" w:rsidRPr="00F42029">
        <w:rPr>
          <w:rFonts w:asciiTheme="minorHAnsi" w:eastAsiaTheme="minorEastAsia" w:hAnsiTheme="minorHAnsi" w:cstheme="minorBidi"/>
          <w:szCs w:val="28"/>
        </w:rPr>
        <w:br/>
      </w:r>
      <w:r w:rsidR="00374F93" w:rsidRPr="00374F93">
        <w:rPr>
          <w:rFonts w:ascii="Times New Roman" w:eastAsiaTheme="minorEastAsia" w:hAnsi="Times New Roman" w:cs="Times New Roman"/>
          <w:sz w:val="28"/>
          <w:szCs w:val="28"/>
        </w:rPr>
        <w:t>ALY6050, WINTER 2019</w:t>
      </w:r>
      <w:r w:rsidR="00374F93" w:rsidRPr="00F42029">
        <w:rPr>
          <w:rFonts w:asciiTheme="minorHAnsi" w:eastAsiaTheme="minorEastAsia" w:hAnsiTheme="minorHAnsi" w:cstheme="minorBidi"/>
          <w:szCs w:val="28"/>
        </w:rPr>
        <w:br/>
      </w:r>
      <w:r w:rsidR="00374F93" w:rsidRPr="00374F93">
        <w:rPr>
          <w:rFonts w:ascii="Times New Roman" w:eastAsiaTheme="minorEastAsia" w:hAnsi="Times New Roman" w:cs="Times New Roman"/>
          <w:sz w:val="28"/>
          <w:szCs w:val="28"/>
        </w:rPr>
        <w:t>MODULE 1 PROJECT ASSIGNMENT</w:t>
      </w:r>
      <w:r w:rsidR="00374F93" w:rsidRPr="00F42029">
        <w:rPr>
          <w:rFonts w:asciiTheme="minorHAnsi" w:eastAsiaTheme="minorEastAsia" w:hAnsiTheme="minorHAnsi" w:cstheme="minorBidi"/>
          <w:szCs w:val="28"/>
        </w:rPr>
        <w:t xml:space="preserve"> </w:t>
      </w:r>
    </w:p>
    <w:p w14:paraId="4E843935" w14:textId="77777777" w:rsidR="00374F93" w:rsidRPr="00374F93" w:rsidRDefault="00374F93" w:rsidP="00374F93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374F93">
        <w:rPr>
          <w:rFonts w:ascii="Times New Roman" w:eastAsiaTheme="minorEastAsia" w:hAnsi="Times New Roman" w:cs="Times New Roman"/>
          <w:sz w:val="28"/>
          <w:szCs w:val="28"/>
        </w:rPr>
        <w:t>FINDING PATTERNS IN DATA &amp; EDA</w:t>
      </w:r>
      <w:r w:rsidRPr="00374F93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41938BC8" w14:textId="77777777" w:rsidR="00382BE3" w:rsidRDefault="00374F93" w:rsidP="00382BE3">
      <w:pPr>
        <w:pStyle w:val="Title2"/>
        <w:spacing w:line="360" w:lineRule="auto"/>
        <w:jc w:val="left"/>
        <w:rPr>
          <w:rFonts w:ascii="Times New Roman" w:hAnsi="Times New Roman" w:cs="Times New Roman"/>
        </w:rPr>
      </w:pPr>
      <w:r w:rsidRPr="00382BE3">
        <w:rPr>
          <w:rFonts w:ascii="Times New Roman" w:hAnsi="Times New Roman" w:cs="Times New Roman"/>
          <w:u w:val="single"/>
        </w:rPr>
        <w:t>SUBMITTED BY</w:t>
      </w:r>
      <w:r w:rsidRPr="00382BE3">
        <w:rPr>
          <w:rFonts w:ascii="Times New Roman" w:hAnsi="Times New Roman" w:cs="Times New Roman"/>
        </w:rPr>
        <w:t xml:space="preserve">:  KEYUR SHAH, ANUPREETA MISHRA, SHIVANI ADSAR, </w:t>
      </w:r>
    </w:p>
    <w:p w14:paraId="546661AE" w14:textId="77777777" w:rsidR="00374F93" w:rsidRPr="00382BE3" w:rsidRDefault="00382BE3" w:rsidP="00382BE3">
      <w:pPr>
        <w:pStyle w:val="Title2"/>
        <w:spacing w:line="360" w:lineRule="auto"/>
        <w:ind w:left="14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74F93" w:rsidRPr="00382BE3">
        <w:rPr>
          <w:rFonts w:ascii="Times New Roman" w:hAnsi="Times New Roman" w:cs="Times New Roman"/>
        </w:rPr>
        <w:t>NIKHIL SAKINAL, SHRADDHA GOPALKRISHNAN, JAYETA BISWAS</w:t>
      </w:r>
    </w:p>
    <w:p w14:paraId="76BE2ADF" w14:textId="77777777" w:rsidR="00374F93" w:rsidRPr="00382BE3" w:rsidRDefault="00374F93" w:rsidP="00374F93">
      <w:pPr>
        <w:pStyle w:val="Title2"/>
        <w:spacing w:line="360" w:lineRule="auto"/>
        <w:jc w:val="left"/>
        <w:rPr>
          <w:rFonts w:ascii="Times New Roman" w:hAnsi="Times New Roman" w:cs="Times New Roman"/>
        </w:rPr>
      </w:pPr>
      <w:r w:rsidRPr="00382BE3">
        <w:rPr>
          <w:rFonts w:ascii="Times New Roman" w:hAnsi="Times New Roman" w:cs="Times New Roman"/>
          <w:u w:val="single"/>
        </w:rPr>
        <w:t>NUID:</w:t>
      </w:r>
      <w:r w:rsidR="00382BE3">
        <w:rPr>
          <w:rFonts w:ascii="Times New Roman" w:hAnsi="Times New Roman" w:cs="Times New Roman"/>
        </w:rPr>
        <w:t xml:space="preserve"> </w:t>
      </w:r>
      <w:r w:rsidRPr="00382BE3">
        <w:rPr>
          <w:rFonts w:ascii="Times New Roman" w:hAnsi="Times New Roman" w:cs="Times New Roman"/>
        </w:rPr>
        <w:t>001089242, 001050752, 001399374, 001069354, 001376444, 001068448</w:t>
      </w:r>
    </w:p>
    <w:p w14:paraId="787FA4F8" w14:textId="77777777" w:rsidR="00374F93" w:rsidRPr="00382BE3" w:rsidRDefault="00374F93" w:rsidP="00374F93">
      <w:pPr>
        <w:pStyle w:val="Title2"/>
        <w:spacing w:line="360" w:lineRule="auto"/>
        <w:jc w:val="left"/>
        <w:rPr>
          <w:rFonts w:ascii="Times New Roman" w:hAnsi="Times New Roman" w:cs="Times New Roman"/>
        </w:rPr>
      </w:pPr>
      <w:r w:rsidRPr="00382BE3">
        <w:rPr>
          <w:rFonts w:ascii="Times New Roman" w:hAnsi="Times New Roman" w:cs="Times New Roman"/>
          <w:u w:val="single"/>
        </w:rPr>
        <w:t>SUBMITTED TO</w:t>
      </w:r>
      <w:r w:rsidRPr="00382BE3">
        <w:rPr>
          <w:rFonts w:ascii="Times New Roman" w:hAnsi="Times New Roman" w:cs="Times New Roman"/>
        </w:rPr>
        <w:t>:  PROF. JUSTIN GROSZ</w:t>
      </w:r>
    </w:p>
    <w:p w14:paraId="53E8B6F4" w14:textId="77777777" w:rsidR="00374F93" w:rsidRPr="00F42029" w:rsidRDefault="00374F93" w:rsidP="00374F93">
      <w:pPr>
        <w:pStyle w:val="Title2"/>
        <w:spacing w:line="360" w:lineRule="auto"/>
        <w:jc w:val="left"/>
        <w:rPr>
          <w:sz w:val="22"/>
        </w:rPr>
      </w:pPr>
      <w:r w:rsidRPr="00382BE3">
        <w:rPr>
          <w:rFonts w:ascii="Times New Roman" w:hAnsi="Times New Roman" w:cs="Times New Roman"/>
          <w:u w:val="single"/>
        </w:rPr>
        <w:t>DATE</w:t>
      </w:r>
      <w:r w:rsidRPr="00382BE3">
        <w:rPr>
          <w:rFonts w:ascii="Times New Roman" w:hAnsi="Times New Roman" w:cs="Times New Roman"/>
        </w:rPr>
        <w:t xml:space="preserve">: </w:t>
      </w:r>
      <w:r w:rsidR="00382BE3">
        <w:rPr>
          <w:rFonts w:ascii="Times New Roman" w:hAnsi="Times New Roman" w:cs="Times New Roman"/>
        </w:rPr>
        <w:t xml:space="preserve"> </w:t>
      </w:r>
      <w:r w:rsidRPr="00382BE3">
        <w:rPr>
          <w:rFonts w:ascii="Times New Roman" w:hAnsi="Times New Roman" w:cs="Times New Roman"/>
        </w:rPr>
        <w:t>02/23/2020</w:t>
      </w:r>
    </w:p>
    <w:p w14:paraId="21BF8808" w14:textId="77777777" w:rsidR="00845A71" w:rsidRDefault="00845A71" w:rsidP="00A729DE">
      <w:pPr>
        <w:spacing w:after="0" w:line="240" w:lineRule="auto"/>
        <w:jc w:val="center"/>
        <w:rPr>
          <w:rFonts w:ascii="Times New Roman" w:hAnsi="Times New Roman" w:cs="Times New Roman"/>
          <w:color w:val="9E2690"/>
          <w:sz w:val="32"/>
          <w:szCs w:val="32"/>
        </w:rPr>
      </w:pPr>
    </w:p>
    <w:p w14:paraId="4BD26922" w14:textId="77777777" w:rsidR="00845A71" w:rsidRDefault="00845A71" w:rsidP="00A729DE">
      <w:pPr>
        <w:spacing w:after="0" w:line="240" w:lineRule="auto"/>
        <w:jc w:val="center"/>
        <w:rPr>
          <w:rFonts w:ascii="Times New Roman" w:hAnsi="Times New Roman" w:cs="Times New Roman"/>
          <w:color w:val="9E2690"/>
          <w:sz w:val="32"/>
          <w:szCs w:val="32"/>
        </w:rPr>
      </w:pPr>
    </w:p>
    <w:p w14:paraId="6218091A" w14:textId="77777777" w:rsidR="00374F93" w:rsidRDefault="00374F93" w:rsidP="00374F93">
      <w:pPr>
        <w:spacing w:after="0" w:line="480" w:lineRule="auto"/>
        <w:rPr>
          <w:rFonts w:ascii="Times New Roman" w:hAnsi="Times New Roman" w:cs="Times New Roman"/>
          <w:color w:val="9E2690"/>
          <w:sz w:val="32"/>
          <w:szCs w:val="32"/>
        </w:rPr>
      </w:pPr>
    </w:p>
    <w:p w14:paraId="4F221CC9" w14:textId="77777777" w:rsidR="00845A71" w:rsidRPr="009D769F" w:rsidRDefault="00566545" w:rsidP="00374F93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76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Introduction</w:t>
      </w:r>
    </w:p>
    <w:p w14:paraId="6AB72BE6" w14:textId="77777777" w:rsidR="00566545" w:rsidRDefault="00C11DC9" w:rsidP="00B623FF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this assignment, w</w:t>
      </w:r>
      <w:r w:rsidR="0007642B" w:rsidRPr="00076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have worked</w:t>
      </w:r>
      <w:r w:rsidR="0007642B" w:rsidRPr="00076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07642B" w:rsidRPr="00076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“Healthcare</w:t>
      </w:r>
      <w:r w:rsidR="00796D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Dataset Stroke Data</w:t>
      </w:r>
      <w:r w:rsidR="0007642B" w:rsidRPr="0007642B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0764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dataset </w:t>
      </w:r>
      <w:r w:rsidR="0007642B" w:rsidRPr="0007642B">
        <w:rPr>
          <w:rFonts w:ascii="Times New Roman" w:hAnsi="Times New Roman" w:cs="Times New Roman"/>
          <w:color w:val="000000" w:themeColor="text1"/>
          <w:sz w:val="24"/>
          <w:szCs w:val="24"/>
        </w:rPr>
        <w:t>obtained from Kaggle websit</w:t>
      </w:r>
      <w:r w:rsidR="00675D60">
        <w:rPr>
          <w:rFonts w:ascii="Times New Roman" w:hAnsi="Times New Roman" w:cs="Times New Roman"/>
          <w:color w:val="000000" w:themeColor="text1"/>
          <w:sz w:val="24"/>
          <w:szCs w:val="24"/>
        </w:rPr>
        <w:t>e and the data was collected in 2018 in India.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have performed initial exploratory analysis</w:t>
      </w:r>
      <w:r w:rsidR="00675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statistical methods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order to obtain insights from the data</w:t>
      </w:r>
      <w:r w:rsidR="00675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visual representations.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6DC7">
        <w:rPr>
          <w:rFonts w:ascii="Times New Roman" w:hAnsi="Times New Roman" w:cs="Times New Roman"/>
          <w:color w:val="000000" w:themeColor="text1"/>
          <w:sz w:val="24"/>
          <w:szCs w:val="24"/>
        </w:rPr>
        <w:t>The analysis has helped us to understand the factors responsible for patients to suffer a heart stroke.</w:t>
      </w:r>
      <w:r w:rsidR="00FF01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01C1171" w14:textId="77777777" w:rsidR="001C1ED9" w:rsidRPr="009D769F" w:rsidRDefault="001C1ED9" w:rsidP="00914421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76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Analysis</w:t>
      </w:r>
    </w:p>
    <w:p w14:paraId="1FD5CB55" w14:textId="77777777" w:rsidR="001C1ED9" w:rsidRDefault="006E0EA1" w:rsidP="00B623FF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have obtained the dataset for our project from Kaggle website</w:t>
      </w:r>
      <w:r w:rsidR="00BE0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belongs to</w:t>
      </w:r>
      <w:r w:rsidR="000E4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0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owners Mckinsey &amp; Company and Analytics Vidya. </w:t>
      </w:r>
      <w:r w:rsidR="003E1960">
        <w:rPr>
          <w:rFonts w:ascii="Times New Roman" w:hAnsi="Times New Roman" w:cs="Times New Roman"/>
          <w:color w:val="000000" w:themeColor="text1"/>
          <w:sz w:val="24"/>
          <w:szCs w:val="24"/>
        </w:rPr>
        <w:t>Since, healthcare is a very vast and complex field,</w:t>
      </w:r>
      <w:r w:rsidR="00DA1F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were </w:t>
      </w:r>
      <w:r w:rsidR="003E1960">
        <w:rPr>
          <w:rFonts w:ascii="Times New Roman" w:hAnsi="Times New Roman" w:cs="Times New Roman"/>
          <w:color w:val="000000" w:themeColor="text1"/>
          <w:sz w:val="24"/>
          <w:szCs w:val="24"/>
        </w:rPr>
        <w:t>interested</w:t>
      </w:r>
      <w:r w:rsidR="00DA1F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explore</w:t>
      </w:r>
      <w:r w:rsidR="00D51A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perform </w:t>
      </w:r>
      <w:r w:rsidR="00DA1F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analysis </w:t>
      </w:r>
      <w:r w:rsidR="00D51A9D">
        <w:rPr>
          <w:rFonts w:ascii="Times New Roman" w:hAnsi="Times New Roman" w:cs="Times New Roman"/>
          <w:color w:val="000000" w:themeColor="text1"/>
          <w:sz w:val="24"/>
          <w:szCs w:val="24"/>
        </w:rPr>
        <w:t>on a healthcare dataset.</w:t>
      </w:r>
      <w:r w:rsidR="006C5F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1A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Moreover, Kaggle provides datasets </w:t>
      </w:r>
      <w:r w:rsidR="00972C09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D51A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capable of implementing machine learning algorithms and analysis</w:t>
      </w:r>
      <w:r w:rsidR="00972C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51A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dataset aims at predicting the causes and chances of patients to suffer a </w:t>
      </w:r>
      <w:r w:rsidR="003569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stroke. </w:t>
      </w:r>
      <w:r w:rsidR="00D51A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</w:t>
      </w:r>
      <w:r w:rsidR="003569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attributes on which the prediction of stroke depends are </w:t>
      </w:r>
      <w:r w:rsidR="00D51A9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569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ge, </w:t>
      </w:r>
      <w:r w:rsidR="00D51A9D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3569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ender, BMI, </w:t>
      </w:r>
      <w:r w:rsidR="00D51A9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56985">
        <w:rPr>
          <w:rFonts w:ascii="Times New Roman" w:hAnsi="Times New Roman" w:cs="Times New Roman"/>
          <w:color w:val="000000" w:themeColor="text1"/>
          <w:sz w:val="24"/>
          <w:szCs w:val="24"/>
        </w:rPr>
        <w:t>moking-</w:t>
      </w:r>
      <w:r w:rsidR="00D51A9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56985">
        <w:rPr>
          <w:rFonts w:ascii="Times New Roman" w:hAnsi="Times New Roman" w:cs="Times New Roman"/>
          <w:color w:val="000000" w:themeColor="text1"/>
          <w:sz w:val="24"/>
          <w:szCs w:val="24"/>
        </w:rPr>
        <w:t>tatus</w:t>
      </w:r>
      <w:r w:rsidR="00D51A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r w:rsidR="003569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1A9D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D35F64">
        <w:rPr>
          <w:rFonts w:ascii="Times New Roman" w:hAnsi="Times New Roman" w:cs="Times New Roman"/>
          <w:color w:val="000000" w:themeColor="text1"/>
          <w:sz w:val="24"/>
          <w:szCs w:val="24"/>
        </w:rPr>
        <w:t>ork-</w:t>
      </w:r>
      <w:r w:rsidR="00D51A9D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D35F64">
        <w:rPr>
          <w:rFonts w:ascii="Times New Roman" w:hAnsi="Times New Roman" w:cs="Times New Roman"/>
          <w:color w:val="000000" w:themeColor="text1"/>
          <w:sz w:val="24"/>
          <w:szCs w:val="24"/>
        </w:rPr>
        <w:t>ype</w:t>
      </w:r>
      <w:r w:rsidR="00D51A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E0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7E646F4" w14:textId="77777777" w:rsidR="00D1070B" w:rsidRDefault="00615D07" w:rsidP="00BE0AEE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healthcare dataset on stroke data will help us solve issues in the healthcare sector as we would be performing analysis on the causes and factors affecting a patient to suffer a heart stroke. </w:t>
      </w:r>
    </w:p>
    <w:p w14:paraId="083CFEFF" w14:textId="77777777" w:rsidR="00D1070B" w:rsidRPr="00D1070B" w:rsidRDefault="00615D07" w:rsidP="00D1070B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070B">
        <w:rPr>
          <w:rFonts w:ascii="Times New Roman" w:hAnsi="Times New Roman" w:cs="Times New Roman"/>
          <w:color w:val="000000" w:themeColor="text1"/>
          <w:sz w:val="24"/>
          <w:szCs w:val="24"/>
        </w:rPr>
        <w:t>It has been observed that, around 795,000 people every year in the US suffer heart stroke. Also, the risk of stroke to occur for a smoker is double than that of non-smokers.</w:t>
      </w:r>
      <w:r w:rsidR="006B4D4A" w:rsidRPr="00D107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70F35E2" w14:textId="77777777" w:rsidR="00D1070B" w:rsidRDefault="0022168C" w:rsidP="00D1070B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070B">
        <w:rPr>
          <w:rFonts w:ascii="Times New Roman" w:hAnsi="Times New Roman" w:cs="Times New Roman"/>
          <w:color w:val="000000" w:themeColor="text1"/>
          <w:sz w:val="24"/>
          <w:szCs w:val="24"/>
        </w:rPr>
        <w:t>Moreover</w:t>
      </w:r>
      <w:r w:rsidR="006B4D4A" w:rsidRPr="00D1070B">
        <w:rPr>
          <w:rFonts w:ascii="Times New Roman" w:hAnsi="Times New Roman" w:cs="Times New Roman"/>
          <w:color w:val="000000" w:themeColor="text1"/>
          <w:sz w:val="24"/>
          <w:szCs w:val="24"/>
        </w:rPr>
        <w:t>, patients with high blood pressure have higher chances of suffering a stroke. This dataset will help us in analyzing and predicting the factors that are responsible in suffering a stroke that could help medical industry in improving their treatments for heart patients.</w:t>
      </w:r>
    </w:p>
    <w:p w14:paraId="0D92F041" w14:textId="77777777" w:rsidR="00615D07" w:rsidRPr="00D1070B" w:rsidRDefault="00D1070B" w:rsidP="00D1070B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070B">
        <w:rPr>
          <w:rFonts w:ascii="Times New Roman" w:hAnsi="Times New Roman" w:cs="Times New Roman"/>
          <w:color w:val="000000" w:themeColor="text1"/>
          <w:sz w:val="24"/>
          <w:szCs w:val="24"/>
        </w:rPr>
        <w:t>Hence</w:t>
      </w:r>
      <w:r w:rsidR="006B4D4A" w:rsidRPr="00D107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analysis will help us to perform data cleaning, model building and carry out predictions. </w:t>
      </w:r>
    </w:p>
    <w:p w14:paraId="59179639" w14:textId="77777777" w:rsidR="00D1070B" w:rsidRDefault="0022168C" w:rsidP="00DE441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the healthcare dataset, we are trying to solve the social problem </w:t>
      </w:r>
      <w:r w:rsidR="00CF67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will enable us to predict the factor levels that are major causes of people suffering a heart stroke. </w:t>
      </w:r>
    </w:p>
    <w:p w14:paraId="78EAF3C7" w14:textId="77777777" w:rsidR="00D1070B" w:rsidRPr="00D1070B" w:rsidRDefault="00CF670F" w:rsidP="00D1070B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070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This predictive approach will help medical industries to improvise on their facilities in preventing a heart stroke in patients. </w:t>
      </w:r>
    </w:p>
    <w:p w14:paraId="689708C9" w14:textId="77777777" w:rsidR="0022168C" w:rsidRPr="00D1070B" w:rsidRDefault="0016697F" w:rsidP="00D1070B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07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model building will involve the analysis on factors like, Gender, Age, Hypertension, Glucose level and BMI which will help </w:t>
      </w:r>
      <w:r w:rsidR="008852DD" w:rsidRPr="00D1070B">
        <w:rPr>
          <w:rFonts w:ascii="Times New Roman" w:hAnsi="Times New Roman" w:cs="Times New Roman"/>
          <w:color w:val="000000" w:themeColor="text1"/>
          <w:sz w:val="24"/>
          <w:szCs w:val="24"/>
        </w:rPr>
        <w:t>medical industries in understanding the causes of a heart stroke so that they can formulate prevention strategies at different medical institutions.</w:t>
      </w:r>
    </w:p>
    <w:p w14:paraId="0538EBA7" w14:textId="77777777" w:rsidR="00471C64" w:rsidRPr="00471C64" w:rsidRDefault="00471C64" w:rsidP="008852DD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have performed explanatory analysis using R Studio. </w:t>
      </w:r>
    </w:p>
    <w:p w14:paraId="73B516F8" w14:textId="77777777" w:rsidR="007F30D1" w:rsidRDefault="007F30D1" w:rsidP="008852DD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order to perform data cleaning, we have analyzed the summary for the data.</w:t>
      </w:r>
      <w:r w:rsidR="00D107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have analysed the Healthcare dataset </w:t>
      </w:r>
      <w:proofErr w:type="gramStart"/>
      <w:r w:rsidR="00D1070B">
        <w:rPr>
          <w:rFonts w:ascii="Times New Roman" w:hAnsi="Times New Roman" w:cs="Times New Roman"/>
          <w:color w:val="000000" w:themeColor="text1"/>
          <w:sz w:val="24"/>
          <w:szCs w:val="24"/>
        </w:rPr>
        <w:t>on the basis of</w:t>
      </w:r>
      <w:proofErr w:type="gramEnd"/>
      <w:r w:rsidR="00D107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certain factors like, BMI, Age, Gender, Smoking Status and Hypertension.</w:t>
      </w:r>
    </w:p>
    <w:p w14:paraId="053F15DE" w14:textId="77777777" w:rsidR="007F30D1" w:rsidRDefault="007F30D1" w:rsidP="008852DD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0D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75CEFC" wp14:editId="2192946E">
                <wp:simplePos x="0" y="0"/>
                <wp:positionH relativeFrom="column">
                  <wp:posOffset>3596640</wp:posOffset>
                </wp:positionH>
                <wp:positionV relativeFrom="paragraph">
                  <wp:posOffset>83820</wp:posOffset>
                </wp:positionV>
                <wp:extent cx="2360930" cy="14020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1DBB5" w14:textId="77777777" w:rsidR="007F30D1" w:rsidRPr="0057472D" w:rsidRDefault="007F30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7472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Observations: It can be interpreted </w:t>
                            </w:r>
                            <w:proofErr w:type="gramStart"/>
                            <w:r w:rsidRPr="0057472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that  </w:t>
                            </w:r>
                            <w:r w:rsidRPr="0057472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bmi</w:t>
                            </w:r>
                            <w:proofErr w:type="gramEnd"/>
                            <w:r w:rsidRPr="0057472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has 1462 missing values which is ~3% of the dataset,  the best way to get a better analysis was to take the average of the </w:t>
                            </w:r>
                            <w:r w:rsidRPr="0057472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bmi </w:t>
                            </w:r>
                            <w:r w:rsidRPr="0057472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and replace all the missing values with the  average </w:t>
                            </w:r>
                            <w:r w:rsidRPr="0057472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bmi.</w:t>
                            </w:r>
                            <w:r w:rsidRPr="0057472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5CE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.2pt;margin-top:6.6pt;width:185.9pt;height:110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gKaJQIAAEc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">
                <v:textbox>
                  <w:txbxContent>
                    <w:p w14:paraId="0421DBB5" w14:textId="77777777" w:rsidR="007F30D1" w:rsidRPr="0057472D" w:rsidRDefault="007F30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7472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Observations: It can be interpreted </w:t>
                      </w:r>
                      <w:proofErr w:type="gramStart"/>
                      <w:r w:rsidRPr="0057472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that  </w:t>
                      </w:r>
                      <w:r w:rsidRPr="0057472D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>bmi</w:t>
                      </w:r>
                      <w:proofErr w:type="gramEnd"/>
                      <w:r w:rsidRPr="0057472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has 1462 missing values which is ~3% of the dataset,  the best way to get a better analysis was to take the average of the </w:t>
                      </w:r>
                      <w:r w:rsidRPr="0057472D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bmi </w:t>
                      </w:r>
                      <w:r w:rsidRPr="0057472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and replace all the missing values with the  average </w:t>
                      </w:r>
                      <w:r w:rsidRPr="0057472D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>bmi.</w:t>
                      </w:r>
                      <w:r w:rsidRPr="0057472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55159B" wp14:editId="4E2AA663">
            <wp:extent cx="3148757" cy="2160270"/>
            <wp:effectExtent l="76200" t="76200" r="128270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624" cy="21690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369D2B" w14:textId="62186352" w:rsidR="001408B2" w:rsidRDefault="00270AB2" w:rsidP="001408B2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jc w:val="both"/>
        <w:textAlignment w:val="baseline"/>
        <w:rPr>
          <w:color w:val="000000"/>
        </w:rPr>
      </w:pPr>
      <w:r>
        <w:rPr>
          <w:color w:val="000000"/>
        </w:rPr>
        <w:t xml:space="preserve">According to </w:t>
      </w:r>
      <w:r w:rsidRPr="00111255">
        <w:rPr>
          <w:i/>
          <w:iCs/>
          <w:color w:val="000000"/>
        </w:rPr>
        <w:t>National Aphasia Association</w:t>
      </w:r>
      <w:r>
        <w:rPr>
          <w:color w:val="000000"/>
        </w:rPr>
        <w:t xml:space="preserve"> “smoking status does have an effect on stroke” hence we cannot have </w:t>
      </w:r>
      <w:r w:rsidR="00471C64">
        <w:rPr>
          <w:color w:val="000000"/>
        </w:rPr>
        <w:t>many missing values</w:t>
      </w:r>
      <w:r>
        <w:rPr>
          <w:color w:val="000000"/>
        </w:rPr>
        <w:t xml:space="preserve">. </w:t>
      </w:r>
    </w:p>
    <w:p w14:paraId="2A386B51" w14:textId="73F9D635" w:rsidR="001408B2" w:rsidRPr="001408B2" w:rsidRDefault="00270AB2" w:rsidP="001408B2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jc w:val="both"/>
        <w:textAlignment w:val="baseline"/>
        <w:rPr>
          <w:color w:val="000000"/>
          <w:shd w:val="clear" w:color="auto" w:fill="FFFFFF"/>
        </w:rPr>
      </w:pPr>
      <w:r>
        <w:rPr>
          <w:color w:val="000000"/>
        </w:rPr>
        <w:t xml:space="preserve">In future analysis we figured that around 90% of the children opted </w:t>
      </w:r>
      <w:r w:rsidR="00471C64">
        <w:rPr>
          <w:color w:val="000000"/>
        </w:rPr>
        <w:t xml:space="preserve">did </w:t>
      </w:r>
      <w:r>
        <w:rPr>
          <w:color w:val="000000"/>
        </w:rPr>
        <w:t>not answer their smoking status and out of the children who did answer 90% of them answered </w:t>
      </w:r>
      <w:r w:rsidR="0035526C">
        <w:rPr>
          <w:color w:val="000000"/>
        </w:rPr>
        <w:t>t</w:t>
      </w:r>
      <w:r>
        <w:rPr>
          <w:color w:val="000000"/>
        </w:rPr>
        <w:t xml:space="preserve">hey never smoked. </w:t>
      </w:r>
    </w:p>
    <w:p w14:paraId="5179BD18" w14:textId="1E1C313E" w:rsidR="007F30D1" w:rsidRPr="001408B2" w:rsidRDefault="00270AB2" w:rsidP="008852DD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  <w:jc w:val="both"/>
        <w:textAlignment w:val="baseline"/>
        <w:rPr>
          <w:color w:val="000000"/>
          <w:shd w:val="clear" w:color="auto" w:fill="FFFFFF"/>
        </w:rPr>
      </w:pPr>
      <w:r>
        <w:rPr>
          <w:color w:val="000000"/>
        </w:rPr>
        <w:lastRenderedPageBreak/>
        <w:t xml:space="preserve">So, to </w:t>
      </w:r>
      <w:r w:rsidR="001408B2">
        <w:rPr>
          <w:color w:val="000000"/>
        </w:rPr>
        <w:t>perform accurate</w:t>
      </w:r>
      <w:r>
        <w:rPr>
          <w:color w:val="000000"/>
        </w:rPr>
        <w:t xml:space="preserve"> analysis, </w:t>
      </w:r>
      <w:r w:rsidR="00111255">
        <w:rPr>
          <w:color w:val="000000"/>
        </w:rPr>
        <w:t>we have filled</w:t>
      </w:r>
      <w:r>
        <w:rPr>
          <w:color w:val="000000"/>
        </w:rPr>
        <w:t xml:space="preserve"> the smoking statues of the children who did not opt to answer with “never smoked”. </w:t>
      </w:r>
    </w:p>
    <w:p w14:paraId="4658242D" w14:textId="77777777" w:rsidR="008852DD" w:rsidRDefault="00471C64" w:rsidP="008852DD">
      <w:pPr>
        <w:spacing w:after="0"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1C64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3DFDF4" wp14:editId="46445940">
                <wp:simplePos x="0" y="0"/>
                <wp:positionH relativeFrom="column">
                  <wp:posOffset>4488180</wp:posOffset>
                </wp:positionH>
                <wp:positionV relativeFrom="paragraph">
                  <wp:posOffset>0</wp:posOffset>
                </wp:positionV>
                <wp:extent cx="2026920" cy="853440"/>
                <wp:effectExtent l="0" t="0" r="1143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4D334" w14:textId="05FF5E26" w:rsidR="00471C64" w:rsidRPr="0057472D" w:rsidRDefault="00471C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7472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We can also see that 13,292 are blank under smoking status which is ~30% of the dataset.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FDF4" id="_x0000_s1027" type="#_x0000_t202" style="position:absolute;left:0;text-align:left;margin-left:353.4pt;margin-top:0;width:159.6pt;height:6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">
                <v:textbox>
                  <w:txbxContent>
                    <w:p w14:paraId="0584D334" w14:textId="05FF5E26" w:rsidR="00471C64" w:rsidRPr="0057472D" w:rsidRDefault="00471C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7472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We can also see that 13,292 are blank under smoking status which is ~30% of the dataset.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20BD66" wp14:editId="4E0EC107">
            <wp:extent cx="4053840" cy="738432"/>
            <wp:effectExtent l="76200" t="76200" r="137160" b="138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714" cy="747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709FC0" w14:textId="77777777" w:rsidR="008879EA" w:rsidRDefault="008879EA" w:rsidP="008852DD">
      <w:pPr>
        <w:spacing w:after="0"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1C64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10149E" wp14:editId="2EF3BA88">
                <wp:simplePos x="0" y="0"/>
                <wp:positionH relativeFrom="column">
                  <wp:posOffset>4549140</wp:posOffset>
                </wp:positionH>
                <wp:positionV relativeFrom="paragraph">
                  <wp:posOffset>217805</wp:posOffset>
                </wp:positionV>
                <wp:extent cx="2034540" cy="9982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6C7B1" w14:textId="77777777" w:rsidR="00471C64" w:rsidRPr="0057472D" w:rsidRDefault="00471C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74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 have replaced the null values in BMI column with the mean of those values, since they contributed to 3% of the dataset.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0149E" id="_x0000_s1028" type="#_x0000_t202" style="position:absolute;left:0;text-align:left;margin-left:358.2pt;margin-top:17.15pt;width:160.2pt;height:7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">
                <v:textbox>
                  <w:txbxContent>
                    <w:p w14:paraId="4D06C7B1" w14:textId="77777777" w:rsidR="00471C64" w:rsidRPr="0057472D" w:rsidRDefault="00471C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747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 have replaced the null values in BMI column with the mean of those values, since they contributed to 3% of the dataset.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AD5495" w14:textId="77777777" w:rsidR="007F30D1" w:rsidRDefault="007F30D1" w:rsidP="008852DD">
      <w:pPr>
        <w:spacing w:after="0"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747B1AC" wp14:editId="7477EB26">
            <wp:extent cx="4053840" cy="665929"/>
            <wp:effectExtent l="76200" t="76200" r="137160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427" t="77684" r="48397" b="7122"/>
                    <a:stretch/>
                  </pic:blipFill>
                  <pic:spPr bwMode="auto">
                    <a:xfrm>
                      <a:off x="0" y="0"/>
                      <a:ext cx="4127037" cy="677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284B5" w14:textId="77777777" w:rsidR="008879EA" w:rsidRDefault="008879EA" w:rsidP="008852DD">
      <w:pPr>
        <w:spacing w:after="0"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FA16E2" w14:textId="77777777" w:rsidR="007F30D1" w:rsidRDefault="007F30D1" w:rsidP="008852DD">
      <w:pPr>
        <w:spacing w:after="0"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784FE93" wp14:editId="04272B4B">
            <wp:extent cx="5626434" cy="469900"/>
            <wp:effectExtent l="76200" t="76200" r="12700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" t="66097" r="50748" b="26685"/>
                    <a:stretch/>
                  </pic:blipFill>
                  <pic:spPr bwMode="auto">
                    <a:xfrm>
                      <a:off x="0" y="0"/>
                      <a:ext cx="5631552" cy="4703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CA1B6" w14:textId="77777777" w:rsidR="00270AB2" w:rsidRDefault="00471C64" w:rsidP="008852DD">
      <w:pPr>
        <w:spacing w:after="0"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71C64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B48036" wp14:editId="40A778A6">
                <wp:simplePos x="0" y="0"/>
                <wp:positionH relativeFrom="column">
                  <wp:posOffset>3756660</wp:posOffset>
                </wp:positionH>
                <wp:positionV relativeFrom="paragraph">
                  <wp:posOffset>301625</wp:posOffset>
                </wp:positionV>
                <wp:extent cx="2360930" cy="1447800"/>
                <wp:effectExtent l="0" t="0" r="2286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45F1E" w14:textId="77777777" w:rsidR="00471C64" w:rsidRPr="0057472D" w:rsidRDefault="00471C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74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Observation: The histogram shows the comparisons of </w:t>
                            </w:r>
                            <w:r w:rsidR="00DF76FD" w:rsidRPr="00574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hypertension as per the smoking status of people. </w:t>
                            </w:r>
                            <w:proofErr w:type="gramStart"/>
                            <w:r w:rsidR="00DF76FD" w:rsidRPr="00574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 can be seen that the</w:t>
                            </w:r>
                            <w:proofErr w:type="gramEnd"/>
                            <w:r w:rsidR="00DF76FD" w:rsidRPr="00574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hypertension of people who have “Never Smoked” is the highest and people who “Smoke” is the lowest.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48036" id="_x0000_s1029" type="#_x0000_t202" style="position:absolute;left:0;text-align:left;margin-left:295.8pt;margin-top:23.75pt;width:185.9pt;height:114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">
                <v:textbox>
                  <w:txbxContent>
                    <w:p w14:paraId="46D45F1E" w14:textId="77777777" w:rsidR="00471C64" w:rsidRPr="0057472D" w:rsidRDefault="00471C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747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Observation: The histogram shows the comparisons of </w:t>
                      </w:r>
                      <w:r w:rsidR="00DF76FD" w:rsidRPr="005747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hypertension as per the smoking status of people. </w:t>
                      </w:r>
                      <w:proofErr w:type="gramStart"/>
                      <w:r w:rsidR="00DF76FD" w:rsidRPr="005747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 can be seen that the</w:t>
                      </w:r>
                      <w:proofErr w:type="gramEnd"/>
                      <w:r w:rsidR="00DF76FD" w:rsidRPr="005747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hypertension of people who have “Never Smoked” is the highest and people who “Smoke” is the lowest.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0AB2">
        <w:rPr>
          <w:noProof/>
        </w:rPr>
        <w:drawing>
          <wp:inline distT="0" distB="0" distL="0" distR="0" wp14:anchorId="73CC5AD5" wp14:editId="01C5981E">
            <wp:extent cx="2567940" cy="1934460"/>
            <wp:effectExtent l="76200" t="76200" r="137160" b="142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224" cy="19512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E49324" w14:textId="77777777" w:rsidR="000740C8" w:rsidRPr="00B96940" w:rsidRDefault="000740C8" w:rsidP="008852DD">
      <w:pPr>
        <w:spacing w:after="0" w:line="48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9694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Fig.1: Histogram for Hypertension vs. Smoking Status</w:t>
      </w:r>
    </w:p>
    <w:p w14:paraId="62EDA59E" w14:textId="77777777" w:rsidR="004924FA" w:rsidRDefault="004924FA" w:rsidP="008852DD">
      <w:pPr>
        <w:spacing w:after="0"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F77A8F" w14:textId="77777777" w:rsidR="004924FA" w:rsidRDefault="000611C5" w:rsidP="008852DD">
      <w:pPr>
        <w:spacing w:after="0"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F76F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695865" wp14:editId="2870D597">
                <wp:simplePos x="0" y="0"/>
                <wp:positionH relativeFrom="column">
                  <wp:posOffset>4069080</wp:posOffset>
                </wp:positionH>
                <wp:positionV relativeFrom="paragraph">
                  <wp:posOffset>205740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E86C9" w14:textId="77777777" w:rsidR="00DF76FD" w:rsidRPr="0057472D" w:rsidRDefault="00DF76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74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Observation: The histogram shows the comparisons of Heart Disease Count as per the Smoking Status. </w:t>
                            </w:r>
                            <w:proofErr w:type="gramStart"/>
                            <w:r w:rsidRPr="00574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 can be seen tha</w:t>
                            </w:r>
                            <w:r w:rsidR="0032062B" w:rsidRPr="00574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t, people</w:t>
                            </w:r>
                            <w:proofErr w:type="gramEnd"/>
                            <w:r w:rsidR="0032062B" w:rsidRPr="00574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who formerly smoked have higher chances of heart disease count and those who smoke have a lower chance of heart disease.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95865" id="_x0000_s1030" type="#_x0000_t202" style="position:absolute;left:0;text-align:left;margin-left:320.4pt;margin-top:16.2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">
                <v:textbox style="mso-fit-shape-to-text:t">
                  <w:txbxContent>
                    <w:p w14:paraId="4C7E86C9" w14:textId="77777777" w:rsidR="00DF76FD" w:rsidRPr="0057472D" w:rsidRDefault="00DF76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747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Observation: The histogram shows the comparisons of Heart Disease Count as per the Smoking Status. </w:t>
                      </w:r>
                      <w:proofErr w:type="gramStart"/>
                      <w:r w:rsidRPr="005747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 can be seen tha</w:t>
                      </w:r>
                      <w:r w:rsidR="0032062B" w:rsidRPr="005747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t, people</w:t>
                      </w:r>
                      <w:proofErr w:type="gramEnd"/>
                      <w:r w:rsidR="0032062B" w:rsidRPr="005747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who formerly smoked have higher chances of heart disease count and those who smoke have a lower chance of heart disease.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76FD">
        <w:rPr>
          <w:noProof/>
        </w:rPr>
        <w:drawing>
          <wp:inline distT="0" distB="0" distL="0" distR="0" wp14:anchorId="0BBEC37F" wp14:editId="305E971C">
            <wp:extent cx="2827020" cy="2026334"/>
            <wp:effectExtent l="76200" t="76200" r="125730" b="1263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4426" cy="20531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5A9D3" w14:textId="77777777" w:rsidR="000740C8" w:rsidRPr="00B96940" w:rsidRDefault="000740C8" w:rsidP="008852DD">
      <w:pPr>
        <w:spacing w:after="0" w:line="48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9694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Fig.2: Histogram for Heart Disease vs. Smoking Status</w:t>
      </w:r>
    </w:p>
    <w:p w14:paraId="25F0D061" w14:textId="67DF6365" w:rsidR="00270AB2" w:rsidRDefault="004924FA" w:rsidP="00270AB2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order to perform accurate analysis on the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patients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w</w:t>
      </w:r>
      <w:r w:rsidR="00270AB2" w:rsidRPr="00270AB2">
        <w:rPr>
          <w:rFonts w:ascii="Times New Roman" w:hAnsi="Times New Roman" w:cs="Times New Roman"/>
          <w:color w:val="000000" w:themeColor="text1"/>
          <w:sz w:val="24"/>
          <w:szCs w:val="24"/>
        </w:rPr>
        <w:t>e would perform regression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70AB2" w:rsidRPr="00270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270AB2" w:rsidRPr="00270AB2">
        <w:rPr>
          <w:rFonts w:ascii="Times New Roman" w:hAnsi="Times New Roman" w:cs="Times New Roman"/>
          <w:color w:val="000000" w:themeColor="text1"/>
          <w:sz w:val="24"/>
          <w:szCs w:val="24"/>
        </w:rPr>
        <w:t>and build different models.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Moreover, we intend on performing analysis using algorithms like, the K-Means Clustering, Decision Trees and Random Forest to enhance our predictions on the people who suffered stroke. </w:t>
      </w:r>
      <w:r w:rsidR="00270AB2" w:rsidRPr="00270AB2">
        <w:rPr>
          <w:rFonts w:ascii="Times New Roman" w:hAnsi="Times New Roman" w:cs="Times New Roman"/>
          <w:color w:val="000000" w:themeColor="text1"/>
          <w:sz w:val="24"/>
          <w:szCs w:val="24"/>
        </w:rPr>
        <w:t>We would check homoscedasticity of different columns with stroke</w:t>
      </w:r>
      <w:r w:rsidR="00592C0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80145" w:rsidRPr="00780145">
        <w:t xml:space="preserve"> </w:t>
      </w:r>
      <w:r w:rsidR="00780145" w:rsidRPr="00780145">
        <w:rPr>
          <w:rFonts w:ascii="Times New Roman" w:hAnsi="Times New Roman" w:cs="Times New Roman"/>
          <w:color w:val="000000" w:themeColor="text1"/>
          <w:sz w:val="24"/>
          <w:szCs w:val="24"/>
        </w:rPr>
        <w:t>Performing LASSO to find the most important factors that contribute to Stroke</w:t>
      </w:r>
      <w:r w:rsidR="007801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76F314" w14:textId="77777777" w:rsidR="0016174B" w:rsidRDefault="0016174B" w:rsidP="00270AB2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5817F0" w14:textId="77777777" w:rsidR="00DE6EAB" w:rsidRPr="009D769F" w:rsidRDefault="00DE6EAB" w:rsidP="00914421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76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Conclusion</w:t>
      </w:r>
    </w:p>
    <w:p w14:paraId="769B2B93" w14:textId="77777777" w:rsidR="0057472D" w:rsidRPr="00780145" w:rsidRDefault="0057472D" w:rsidP="007801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0145">
        <w:rPr>
          <w:rFonts w:ascii="Times New Roman" w:hAnsi="Times New Roman" w:cs="Times New Roman"/>
          <w:sz w:val="24"/>
          <w:szCs w:val="24"/>
        </w:rPr>
        <w:t>The hypertension of people who have “Never Smoked” is the highest and people who “Smoke” is the lowest.</w:t>
      </w:r>
    </w:p>
    <w:p w14:paraId="39E39AFE" w14:textId="77777777" w:rsidR="0057472D" w:rsidRPr="00780145" w:rsidRDefault="0057472D" w:rsidP="0078014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0145">
        <w:rPr>
          <w:rFonts w:ascii="Times New Roman" w:hAnsi="Times New Roman" w:cs="Times New Roman"/>
          <w:sz w:val="24"/>
          <w:szCs w:val="24"/>
        </w:rPr>
        <w:t>People who formerly smoked have higher chances of heart disease count and those who smoke have a lower chance of heart disease.</w:t>
      </w:r>
    </w:p>
    <w:p w14:paraId="6BBDCE06" w14:textId="77777777" w:rsidR="000611C5" w:rsidRDefault="0057472D" w:rsidP="00780145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Clearly, there are a </w:t>
      </w:r>
      <w:r w:rsidR="00780145">
        <w:rPr>
          <w:rFonts w:ascii="Times New Roman" w:hAnsi="Times New Roman" w:cs="Times New Roman"/>
          <w:color w:val="000000" w:themeColor="text1"/>
          <w:sz w:val="24"/>
          <w:szCs w:val="24"/>
        </w:rPr>
        <w:t>lot of things left to analyze using algorithms like, the K-Means Clustering, Decision Trees and Random Forest</w:t>
      </w:r>
    </w:p>
    <w:p w14:paraId="6B95AE85" w14:textId="77777777" w:rsidR="00774601" w:rsidRPr="00774601" w:rsidRDefault="00774601" w:rsidP="00774601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550559" w14:textId="77777777" w:rsidR="0016174B" w:rsidRDefault="0016174B" w:rsidP="0016174B">
      <w:pPr>
        <w:pStyle w:val="ListParagraph"/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BB09DD" w14:textId="77777777" w:rsidR="008879EA" w:rsidRPr="009D769F" w:rsidRDefault="008879EA" w:rsidP="00283567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76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References</w:t>
      </w:r>
    </w:p>
    <w:p w14:paraId="427637A8" w14:textId="77777777" w:rsidR="00146612" w:rsidRPr="00771E44" w:rsidRDefault="00146612" w:rsidP="00771E44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1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Internet Stroke Center. (n.d.). Retrieved from </w:t>
      </w:r>
      <w:hyperlink r:id="rId13" w:history="1">
        <w:r w:rsidRPr="00771E44">
          <w:rPr>
            <w:rStyle w:val="Hyperlink"/>
            <w:rFonts w:ascii="Times New Roman" w:hAnsi="Times New Roman" w:cs="Times New Roman"/>
            <w:sz w:val="24"/>
            <w:szCs w:val="24"/>
          </w:rPr>
          <w:t>http://www.strokecenter.org/patients/about-stroke/stroke-statistics/</w:t>
        </w:r>
      </w:hyperlink>
    </w:p>
    <w:p w14:paraId="4C41EFBD" w14:textId="77777777" w:rsidR="00771E44" w:rsidRPr="00771E44" w:rsidRDefault="00771E44" w:rsidP="00771E44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1E44">
        <w:rPr>
          <w:rFonts w:ascii="Times New Roman" w:hAnsi="Times New Roman" w:cs="Times New Roman"/>
          <w:color w:val="000000" w:themeColor="text1"/>
          <w:sz w:val="24"/>
          <w:szCs w:val="24"/>
        </w:rPr>
        <w:t>Bulman, A. G. (n.d.). Probability and Counting Rules. In ELEMENTARY STATISTICS: A STEP BY STEP APPROACH, TENTH EDITION (10th ed., p. A-549). New York</w:t>
      </w:r>
    </w:p>
    <w:p w14:paraId="1896F8FC" w14:textId="77777777" w:rsidR="00771E44" w:rsidRDefault="00771E44" w:rsidP="00771E44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1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Siegle, D. (2015, June 14). ANOVA, Regression, and Chi-Square. Retrieved from </w:t>
      </w:r>
      <w:hyperlink r:id="rId14" w:history="1">
        <w:r w:rsidR="001570CC" w:rsidRPr="004D6E54">
          <w:rPr>
            <w:rStyle w:val="Hyperlink"/>
            <w:rFonts w:ascii="Times New Roman" w:hAnsi="Times New Roman" w:cs="Times New Roman"/>
            <w:sz w:val="24"/>
            <w:szCs w:val="24"/>
          </w:rPr>
          <w:t>https://researchbasics.education.uconn.edu/anova_regression_and_chi-square/#</w:t>
        </w:r>
      </w:hyperlink>
      <w:r w:rsidRPr="00771E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2DA8E6C" w14:textId="77777777" w:rsidR="001570CC" w:rsidRPr="00771E44" w:rsidRDefault="001570CC" w:rsidP="00771E44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0CC">
        <w:rPr>
          <w:rFonts w:ascii="Times New Roman" w:hAnsi="Times New Roman" w:cs="Times New Roman"/>
          <w:color w:val="000000" w:themeColor="text1"/>
          <w:sz w:val="24"/>
          <w:szCs w:val="24"/>
        </w:rPr>
        <w:t>Evans, James. R. (n.d.). University of Cincinnati. In S TATISTICS, DATA ANALYSIS, AND DECISION MODELING, FIFTH EDITION (5th ed., p. A-229). International.</w:t>
      </w:r>
    </w:p>
    <w:p w14:paraId="4596ABE3" w14:textId="77777777" w:rsidR="0016174B" w:rsidRDefault="0016174B" w:rsidP="00146612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4CF79C" w14:textId="77777777" w:rsidR="00146612" w:rsidRDefault="00146612" w:rsidP="00146612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C3F4D6" w14:textId="77777777" w:rsidR="00146612" w:rsidRPr="00146612" w:rsidRDefault="00146612" w:rsidP="00146612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94956C" w14:textId="77777777" w:rsidR="00270AB2" w:rsidRDefault="00270AB2" w:rsidP="00270AB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354EB7" w14:textId="77777777" w:rsidR="00270AB2" w:rsidRDefault="00270AB2" w:rsidP="008852DD">
      <w:pPr>
        <w:spacing w:after="0"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198D56" w14:textId="77777777" w:rsidR="007F30D1" w:rsidRDefault="007F30D1" w:rsidP="008852DD">
      <w:pPr>
        <w:spacing w:after="0"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4FE153" w14:textId="77777777" w:rsidR="007F30D1" w:rsidRPr="008852DD" w:rsidRDefault="007F30D1" w:rsidP="008852DD">
      <w:pPr>
        <w:spacing w:after="0"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841920" w14:textId="77777777" w:rsidR="008852DD" w:rsidRPr="0022168C" w:rsidRDefault="008852DD" w:rsidP="00DE4418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4B0A6" w14:textId="77777777" w:rsidR="00DE4418" w:rsidRPr="00DE4418" w:rsidRDefault="00DE4418" w:rsidP="00DE4418">
      <w:pPr>
        <w:spacing w:after="0" w:line="48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B9A9D9" w14:textId="77777777" w:rsidR="00DE4418" w:rsidRPr="00615D07" w:rsidRDefault="00DE4418" w:rsidP="00BE0AEE">
      <w:pPr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59FA1" w14:textId="77777777" w:rsidR="00740BC3" w:rsidRPr="001C1ED9" w:rsidRDefault="00740BC3" w:rsidP="00C53FB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B9CD5C" w14:textId="77777777" w:rsidR="001968EE" w:rsidRDefault="001968EE" w:rsidP="00C53FB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083583" w14:textId="77777777" w:rsidR="001968EE" w:rsidRDefault="001968EE" w:rsidP="00C53FB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F9BC6D" w14:textId="77777777" w:rsidR="0055524E" w:rsidRDefault="0055524E" w:rsidP="00C53FB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BE99A2" w14:textId="77777777" w:rsidR="0055524E" w:rsidRPr="00566545" w:rsidRDefault="0055524E" w:rsidP="00C53FB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18B53E" w14:textId="77777777" w:rsidR="00A729DE" w:rsidRPr="0058435A" w:rsidRDefault="00A729DE" w:rsidP="00A729DE">
      <w:pPr>
        <w:spacing w:after="0" w:line="240" w:lineRule="auto"/>
        <w:jc w:val="center"/>
        <w:rPr>
          <w:rFonts w:ascii="Times New Roman" w:hAnsi="Times New Roman" w:cs="Times New Roman"/>
          <w:color w:val="9E2690"/>
          <w:sz w:val="32"/>
          <w:szCs w:val="32"/>
        </w:rPr>
      </w:pPr>
    </w:p>
    <w:p w14:paraId="29EDD9C0" w14:textId="77777777" w:rsidR="003510FF" w:rsidRDefault="004B664B"/>
    <w:sectPr w:rsidR="003510F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4869B" w14:textId="77777777" w:rsidR="004B664B" w:rsidRDefault="004B664B" w:rsidP="00A729DE">
      <w:pPr>
        <w:spacing w:after="0" w:line="240" w:lineRule="auto"/>
      </w:pPr>
      <w:r>
        <w:separator/>
      </w:r>
    </w:p>
  </w:endnote>
  <w:endnote w:type="continuationSeparator" w:id="0">
    <w:p w14:paraId="61F6E8BA" w14:textId="77777777" w:rsidR="004B664B" w:rsidRDefault="004B664B" w:rsidP="00A7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4BDF3" w14:textId="77777777" w:rsidR="004B664B" w:rsidRDefault="004B664B" w:rsidP="00A729DE">
      <w:pPr>
        <w:spacing w:after="0" w:line="240" w:lineRule="auto"/>
      </w:pPr>
      <w:r>
        <w:separator/>
      </w:r>
    </w:p>
  </w:footnote>
  <w:footnote w:type="continuationSeparator" w:id="0">
    <w:p w14:paraId="3AA500CB" w14:textId="77777777" w:rsidR="004B664B" w:rsidRDefault="004B664B" w:rsidP="00A72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C0FDD" w14:textId="77777777" w:rsidR="00A729DE" w:rsidRPr="00A729DE" w:rsidRDefault="00A729DE">
    <w:pPr>
      <w:pStyle w:val="Header"/>
      <w:rPr>
        <w:rFonts w:ascii="Times New Roman" w:hAnsi="Times New Roman" w:cs="Times New Roman"/>
      </w:rPr>
    </w:pPr>
    <w:r w:rsidRPr="00A729DE">
      <w:rPr>
        <w:rFonts w:ascii="Times New Roman" w:hAnsi="Times New Roman" w:cs="Times New Roman"/>
      </w:rPr>
      <w:t>Finding Patterns in Data and EDA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A729DE">
      <w:rPr>
        <w:rFonts w:ascii="Times New Roman" w:hAnsi="Times New Roman" w:cs="Times New Roman"/>
      </w:rPr>
      <w:fldChar w:fldCharType="begin"/>
    </w:r>
    <w:r w:rsidRPr="00A729DE">
      <w:rPr>
        <w:rFonts w:ascii="Times New Roman" w:hAnsi="Times New Roman" w:cs="Times New Roman"/>
      </w:rPr>
      <w:instrText xml:space="preserve"> PAGE   \* MERGEFORMAT </w:instrText>
    </w:r>
    <w:r w:rsidRPr="00A729DE">
      <w:rPr>
        <w:rFonts w:ascii="Times New Roman" w:hAnsi="Times New Roman" w:cs="Times New Roman"/>
      </w:rPr>
      <w:fldChar w:fldCharType="separate"/>
    </w:r>
    <w:r w:rsidRPr="00A729DE">
      <w:rPr>
        <w:rFonts w:ascii="Times New Roman" w:hAnsi="Times New Roman" w:cs="Times New Roman"/>
        <w:noProof/>
      </w:rPr>
      <w:t>1</w:t>
    </w:r>
    <w:r w:rsidRPr="00A729DE">
      <w:rPr>
        <w:rFonts w:ascii="Times New Roman" w:hAnsi="Times New Roman" w:cs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93C87"/>
    <w:multiLevelType w:val="hybridMultilevel"/>
    <w:tmpl w:val="9852F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17958"/>
    <w:multiLevelType w:val="hybridMultilevel"/>
    <w:tmpl w:val="DD186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7303"/>
    <w:multiLevelType w:val="hybridMultilevel"/>
    <w:tmpl w:val="0F0E0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0089A"/>
    <w:multiLevelType w:val="hybridMultilevel"/>
    <w:tmpl w:val="65B2C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52911"/>
    <w:multiLevelType w:val="hybridMultilevel"/>
    <w:tmpl w:val="4ABEC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80153"/>
    <w:multiLevelType w:val="hybridMultilevel"/>
    <w:tmpl w:val="DC5E7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1706A"/>
    <w:multiLevelType w:val="hybridMultilevel"/>
    <w:tmpl w:val="E24E4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97272"/>
    <w:multiLevelType w:val="hybridMultilevel"/>
    <w:tmpl w:val="B2223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44FD0"/>
    <w:multiLevelType w:val="multilevel"/>
    <w:tmpl w:val="5E5C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F27C6"/>
    <w:multiLevelType w:val="hybridMultilevel"/>
    <w:tmpl w:val="3162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DE"/>
    <w:rsid w:val="00026DE0"/>
    <w:rsid w:val="000611C5"/>
    <w:rsid w:val="000740C8"/>
    <w:rsid w:val="0007642B"/>
    <w:rsid w:val="0008097A"/>
    <w:rsid w:val="000D0B8E"/>
    <w:rsid w:val="000E4539"/>
    <w:rsid w:val="000F7A29"/>
    <w:rsid w:val="00111255"/>
    <w:rsid w:val="001408B2"/>
    <w:rsid w:val="00146612"/>
    <w:rsid w:val="001570CC"/>
    <w:rsid w:val="0016174B"/>
    <w:rsid w:val="0016697F"/>
    <w:rsid w:val="001968EE"/>
    <w:rsid w:val="001C1ED9"/>
    <w:rsid w:val="0022168C"/>
    <w:rsid w:val="00237337"/>
    <w:rsid w:val="00270AB2"/>
    <w:rsid w:val="00283567"/>
    <w:rsid w:val="0029738E"/>
    <w:rsid w:val="002A3279"/>
    <w:rsid w:val="002F7BC7"/>
    <w:rsid w:val="0032062B"/>
    <w:rsid w:val="003259E8"/>
    <w:rsid w:val="0035526C"/>
    <w:rsid w:val="00356985"/>
    <w:rsid w:val="00374F93"/>
    <w:rsid w:val="00382BE3"/>
    <w:rsid w:val="003E1960"/>
    <w:rsid w:val="00420BBA"/>
    <w:rsid w:val="00471C64"/>
    <w:rsid w:val="004924FA"/>
    <w:rsid w:val="004B664B"/>
    <w:rsid w:val="004C0CEE"/>
    <w:rsid w:val="004D73E7"/>
    <w:rsid w:val="005070F5"/>
    <w:rsid w:val="005304FF"/>
    <w:rsid w:val="00544F08"/>
    <w:rsid w:val="0055524E"/>
    <w:rsid w:val="00566545"/>
    <w:rsid w:val="0057472D"/>
    <w:rsid w:val="0058247A"/>
    <w:rsid w:val="00592C05"/>
    <w:rsid w:val="005C4419"/>
    <w:rsid w:val="00615D07"/>
    <w:rsid w:val="00651029"/>
    <w:rsid w:val="00675D60"/>
    <w:rsid w:val="006B4D4A"/>
    <w:rsid w:val="006C5F7A"/>
    <w:rsid w:val="006E0EA1"/>
    <w:rsid w:val="00740BC3"/>
    <w:rsid w:val="00747EC7"/>
    <w:rsid w:val="00757709"/>
    <w:rsid w:val="00771E44"/>
    <w:rsid w:val="00774601"/>
    <w:rsid w:val="00780145"/>
    <w:rsid w:val="00796DC7"/>
    <w:rsid w:val="007F30D1"/>
    <w:rsid w:val="00815DB8"/>
    <w:rsid w:val="008372FA"/>
    <w:rsid w:val="00845A71"/>
    <w:rsid w:val="008852DD"/>
    <w:rsid w:val="008879EA"/>
    <w:rsid w:val="008D0677"/>
    <w:rsid w:val="00914421"/>
    <w:rsid w:val="00972C09"/>
    <w:rsid w:val="009A70EF"/>
    <w:rsid w:val="009D769F"/>
    <w:rsid w:val="00A3187B"/>
    <w:rsid w:val="00A729DE"/>
    <w:rsid w:val="00B04E26"/>
    <w:rsid w:val="00B623FF"/>
    <w:rsid w:val="00B7557B"/>
    <w:rsid w:val="00B90E87"/>
    <w:rsid w:val="00B96940"/>
    <w:rsid w:val="00BE0AEE"/>
    <w:rsid w:val="00C11DC9"/>
    <w:rsid w:val="00C4355B"/>
    <w:rsid w:val="00C53FBF"/>
    <w:rsid w:val="00C8749E"/>
    <w:rsid w:val="00CE5105"/>
    <w:rsid w:val="00CF670F"/>
    <w:rsid w:val="00D0534B"/>
    <w:rsid w:val="00D1070B"/>
    <w:rsid w:val="00D35F64"/>
    <w:rsid w:val="00D37C27"/>
    <w:rsid w:val="00D51A9D"/>
    <w:rsid w:val="00DA1FE1"/>
    <w:rsid w:val="00DE4418"/>
    <w:rsid w:val="00DE5493"/>
    <w:rsid w:val="00DE6EAB"/>
    <w:rsid w:val="00DF76FD"/>
    <w:rsid w:val="00E2631D"/>
    <w:rsid w:val="00E76092"/>
    <w:rsid w:val="00F557ED"/>
    <w:rsid w:val="00FA31ED"/>
    <w:rsid w:val="00FF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88E7"/>
  <w15:chartTrackingRefBased/>
  <w15:docId w15:val="{A2A61BE5-CE8F-4B94-8C35-948A59CB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29D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2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9DE"/>
  </w:style>
  <w:style w:type="paragraph" w:styleId="Footer">
    <w:name w:val="footer"/>
    <w:basedOn w:val="Normal"/>
    <w:link w:val="FooterChar"/>
    <w:uiPriority w:val="99"/>
    <w:unhideWhenUsed/>
    <w:rsid w:val="00A7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9DE"/>
  </w:style>
  <w:style w:type="paragraph" w:styleId="ListParagraph">
    <w:name w:val="List Paragraph"/>
    <w:basedOn w:val="Normal"/>
    <w:uiPriority w:val="34"/>
    <w:qFormat/>
    <w:rsid w:val="00270A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0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46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612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374F93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374F93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374F93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trokecenter.org/patients/about-stroke/stroke-statisti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earchbasics.education.uconn.edu/anova_regression_and_chi-squ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</dc:creator>
  <cp:keywords/>
  <dc:description/>
  <cp:lastModifiedBy>Shraddha G</cp:lastModifiedBy>
  <cp:revision>10</cp:revision>
  <dcterms:created xsi:type="dcterms:W3CDTF">2020-02-24T00:46:00Z</dcterms:created>
  <dcterms:modified xsi:type="dcterms:W3CDTF">2020-03-24T06:45:00Z</dcterms:modified>
</cp:coreProperties>
</file>