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9B55" w14:textId="77777777" w:rsidR="00367E45" w:rsidRDefault="00000000">
      <w:r>
        <w:t xml:space="preserve">Customer Journey Map </w:t>
      </w:r>
    </w:p>
    <w:tbl>
      <w:tblPr>
        <w:tblStyle w:val="TableGrid"/>
        <w:tblW w:w="9590" w:type="dxa"/>
        <w:tblInd w:w="-566" w:type="dxa"/>
        <w:tblCellMar>
          <w:top w:w="53" w:type="dxa"/>
          <w:left w:w="10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812"/>
        <w:gridCol w:w="1307"/>
        <w:gridCol w:w="1320"/>
        <w:gridCol w:w="1290"/>
        <w:gridCol w:w="2074"/>
        <w:gridCol w:w="1515"/>
        <w:gridCol w:w="1272"/>
      </w:tblGrid>
      <w:tr w:rsidR="00367E45" w14:paraId="6858F449" w14:textId="77777777">
        <w:trPr>
          <w:trHeight w:val="11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F6CD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Phase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F81C" w14:textId="77777777" w:rsidR="00367E45" w:rsidRDefault="00000000">
            <w:pPr>
              <w:spacing w:after="22"/>
              <w:ind w:left="2"/>
            </w:pPr>
            <w:r>
              <w:rPr>
                <w:sz w:val="24"/>
              </w:rPr>
              <w:t xml:space="preserve">Experience </w:t>
            </w:r>
          </w:p>
          <w:p w14:paraId="3871F149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Steps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5052" w14:textId="77777777" w:rsidR="00367E45" w:rsidRDefault="00000000">
            <w:pPr>
              <w:spacing w:after="22"/>
              <w:ind w:left="2"/>
            </w:pPr>
            <w:r>
              <w:rPr>
                <w:sz w:val="24"/>
              </w:rPr>
              <w:t>Interaction</w:t>
            </w:r>
          </w:p>
          <w:p w14:paraId="39100240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s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2E63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Goals &amp; Motivatio ns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5D56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Positive Moments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901F" w14:textId="77777777" w:rsidR="00367E45" w:rsidRDefault="00000000">
            <w:pPr>
              <w:spacing w:after="22"/>
              <w:ind w:left="2"/>
            </w:pPr>
            <w:r>
              <w:rPr>
                <w:sz w:val="24"/>
              </w:rPr>
              <w:t xml:space="preserve">Negative </w:t>
            </w:r>
          </w:p>
          <w:p w14:paraId="07E9D3FA" w14:textId="77777777" w:rsidR="00367E45" w:rsidRDefault="00000000">
            <w:pPr>
              <w:ind w:left="2"/>
            </w:pPr>
            <w:r>
              <w:rPr>
                <w:sz w:val="24"/>
              </w:rPr>
              <w:t xml:space="preserve">Moments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C1B6" w14:textId="77777777" w:rsidR="00367E45" w:rsidRDefault="00000000">
            <w:pPr>
              <w:spacing w:line="277" w:lineRule="auto"/>
              <w:ind w:left="0"/>
            </w:pPr>
            <w:r>
              <w:rPr>
                <w:sz w:val="24"/>
              </w:rPr>
              <w:t>Areas of Opportuni</w:t>
            </w:r>
          </w:p>
          <w:p w14:paraId="30953D2F" w14:textId="77777777" w:rsidR="00367E45" w:rsidRDefault="00000000">
            <w:pPr>
              <w:ind w:left="0"/>
            </w:pPr>
            <w:r>
              <w:rPr>
                <w:sz w:val="24"/>
              </w:rPr>
              <w:t xml:space="preserve">ty </w:t>
            </w:r>
          </w:p>
        </w:tc>
      </w:tr>
      <w:tr w:rsidR="00367E45" w14:paraId="2AC02FDC" w14:textId="77777777">
        <w:trPr>
          <w:trHeight w:val="2209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87E9" w14:textId="77777777" w:rsidR="00367E45" w:rsidRDefault="00000000">
            <w:pPr>
              <w:ind w:left="2"/>
              <w:jc w:val="both"/>
            </w:pPr>
            <w:r>
              <w:rPr>
                <w:sz w:val="24"/>
              </w:rPr>
              <w:t>Entice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C4FF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Learns about EVs from social media, blogs, and friends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2BD2" w14:textId="77777777" w:rsidR="00367E45" w:rsidRDefault="00000000">
            <w:pPr>
              <w:spacing w:after="2" w:line="277" w:lineRule="auto"/>
              <w:ind w:left="2"/>
            </w:pPr>
            <w:r>
              <w:rPr>
                <w:b w:val="0"/>
                <w:sz w:val="24"/>
              </w:rPr>
              <w:t xml:space="preserve">Ads, influencer reviews, </w:t>
            </w:r>
          </w:p>
          <w:p w14:paraId="6D02188A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 xml:space="preserve">showroom </w:t>
            </w:r>
          </w:p>
          <w:p w14:paraId="04744CB7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posters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AF37" w14:textId="77777777" w:rsidR="00367E45" w:rsidRDefault="00000000">
            <w:pPr>
              <w:ind w:left="2" w:right="15"/>
            </w:pPr>
            <w:r>
              <w:rPr>
                <w:b w:val="0"/>
                <w:sz w:val="24"/>
              </w:rPr>
              <w:t xml:space="preserve">Understan d what EVs are, and why people are switching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CDA8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Curiosity sparked by online EV videos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AFD3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Gets overwhelm ed by too much info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50CFD" w14:textId="77777777" w:rsidR="00367E45" w:rsidRDefault="00000000">
            <w:pPr>
              <w:ind w:left="0" w:right="39"/>
            </w:pPr>
            <w:r>
              <w:rPr>
                <w:b w:val="0"/>
                <w:sz w:val="24"/>
              </w:rPr>
              <w:t xml:space="preserve">Provide a clean, single dashboard entry point </w:t>
            </w:r>
          </w:p>
        </w:tc>
      </w:tr>
      <w:tr w:rsidR="00367E45" w14:paraId="7F33B54F" w14:textId="77777777">
        <w:trPr>
          <w:trHeight w:val="2206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DE9E" w14:textId="77777777" w:rsidR="00367E45" w:rsidRDefault="00000000">
            <w:pPr>
              <w:ind w:left="2"/>
            </w:pPr>
            <w:r>
              <w:rPr>
                <w:sz w:val="24"/>
              </w:rPr>
              <w:t>Enter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291E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Searches EV features, prices, and charging availability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35F2" w14:textId="77777777" w:rsidR="00367E45" w:rsidRDefault="00000000">
            <w:pPr>
              <w:spacing w:after="2" w:line="278" w:lineRule="auto"/>
              <w:ind w:left="2"/>
            </w:pPr>
            <w:r>
              <w:rPr>
                <w:b w:val="0"/>
                <w:sz w:val="24"/>
              </w:rPr>
              <w:t xml:space="preserve">Browses company websites, dealer portals, </w:t>
            </w:r>
          </w:p>
          <w:p w14:paraId="3D095AC8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Google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8AA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Wants to shortlist based on price, range, and brand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833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Finds some promising models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429F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 xml:space="preserve">Difficult to </w:t>
            </w:r>
          </w:p>
          <w:p w14:paraId="2B6DBAB6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compare across brands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8FA4" w14:textId="77777777" w:rsidR="00367E45" w:rsidRDefault="00000000">
            <w:pPr>
              <w:spacing w:after="22"/>
              <w:ind w:left="0"/>
            </w:pPr>
            <w:r>
              <w:rPr>
                <w:b w:val="0"/>
                <w:sz w:val="24"/>
              </w:rPr>
              <w:t xml:space="preserve">Enable </w:t>
            </w:r>
          </w:p>
          <w:p w14:paraId="49B350E8" w14:textId="77777777" w:rsidR="00367E45" w:rsidRDefault="00000000">
            <w:pPr>
              <w:ind w:left="0"/>
            </w:pPr>
            <w:r>
              <w:rPr>
                <w:b w:val="0"/>
                <w:sz w:val="24"/>
              </w:rPr>
              <w:t xml:space="preserve">filters by price, speed, efficiency </w:t>
            </w:r>
          </w:p>
        </w:tc>
      </w:tr>
      <w:tr w:rsidR="00367E45" w14:paraId="474F2A06" w14:textId="77777777">
        <w:trPr>
          <w:trHeight w:val="2547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A084" w14:textId="77777777" w:rsidR="00367E45" w:rsidRDefault="00000000">
            <w:pPr>
              <w:spacing w:after="22"/>
              <w:ind w:left="2"/>
            </w:pPr>
            <w:r>
              <w:rPr>
                <w:sz w:val="24"/>
              </w:rPr>
              <w:t>Engag</w:t>
            </w:r>
          </w:p>
          <w:p w14:paraId="3B7DDBDE" w14:textId="77777777" w:rsidR="00367E45" w:rsidRDefault="00000000">
            <w:pPr>
              <w:ind w:left="2"/>
            </w:pPr>
            <w:r>
              <w:rPr>
                <w:sz w:val="24"/>
              </w:rPr>
              <w:t>e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AD7C" w14:textId="77777777" w:rsidR="00367E45" w:rsidRDefault="00000000">
            <w:pPr>
              <w:spacing w:after="2" w:line="277" w:lineRule="auto"/>
              <w:ind w:left="2"/>
            </w:pPr>
            <w:r>
              <w:rPr>
                <w:b w:val="0"/>
                <w:sz w:val="24"/>
              </w:rPr>
              <w:t xml:space="preserve">Opens dashboard, </w:t>
            </w:r>
          </w:p>
          <w:p w14:paraId="58D46615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filters by need, explores compariso ns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0D04" w14:textId="77777777" w:rsidR="00367E45" w:rsidRDefault="00000000">
            <w:pPr>
              <w:spacing w:line="278" w:lineRule="auto"/>
              <w:ind w:left="2"/>
            </w:pPr>
            <w:r>
              <w:rPr>
                <w:b w:val="0"/>
                <w:sz w:val="24"/>
              </w:rPr>
              <w:t xml:space="preserve">Uses Tableau dashboard, clicks on filters, </w:t>
            </w:r>
          </w:p>
          <w:p w14:paraId="77C9470A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compares charts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3CBF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Make a confident decision based on visual insights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5DCE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Sees top brands ranked clearly, views by region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6965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 xml:space="preserve">Some </w:t>
            </w:r>
          </w:p>
          <w:p w14:paraId="3FD9456C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visualizatio ns are too technical or dense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1249" w14:textId="77777777" w:rsidR="00367E45" w:rsidRDefault="00000000">
            <w:pPr>
              <w:ind w:left="0"/>
            </w:pPr>
            <w:r>
              <w:rPr>
                <w:b w:val="0"/>
                <w:sz w:val="24"/>
              </w:rPr>
              <w:t xml:space="preserve">Improve visual hierarchy, add brief tooltips </w:t>
            </w:r>
          </w:p>
        </w:tc>
      </w:tr>
      <w:tr w:rsidR="00367E45" w14:paraId="4D920D30" w14:textId="77777777">
        <w:trPr>
          <w:trHeight w:val="2545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082A" w14:textId="77777777" w:rsidR="00367E45" w:rsidRDefault="00000000">
            <w:pPr>
              <w:ind w:left="2"/>
            </w:pPr>
            <w:r>
              <w:rPr>
                <w:sz w:val="24"/>
              </w:rPr>
              <w:t>Exit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00E2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Narrows down to top 2–3 EV models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BED6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 xml:space="preserve">Final </w:t>
            </w:r>
          </w:p>
          <w:p w14:paraId="7B8DDE52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>compariso</w:t>
            </w:r>
          </w:p>
          <w:p w14:paraId="0C96F40A" w14:textId="77777777" w:rsidR="00367E45" w:rsidRDefault="00000000">
            <w:pPr>
              <w:spacing w:line="279" w:lineRule="auto"/>
              <w:ind w:left="2"/>
            </w:pPr>
            <w:r>
              <w:rPr>
                <w:b w:val="0"/>
                <w:sz w:val="24"/>
              </w:rPr>
              <w:t xml:space="preserve">ns, possibly visits </w:t>
            </w:r>
          </w:p>
          <w:p w14:paraId="161CEE0A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dealership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B74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Final confirmati on and peace of mind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B066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Validated decision through price/speed/efficie ncy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2D4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Still unsure about charging infra or afterpurchase support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7F57" w14:textId="77777777" w:rsidR="00367E45" w:rsidRDefault="00000000">
            <w:pPr>
              <w:ind w:left="0" w:right="16"/>
            </w:pPr>
            <w:r>
              <w:rPr>
                <w:b w:val="0"/>
                <w:sz w:val="24"/>
              </w:rPr>
              <w:t xml:space="preserve">Add charging infra map + user tips on purchase </w:t>
            </w:r>
          </w:p>
        </w:tc>
      </w:tr>
      <w:tr w:rsidR="00367E45" w14:paraId="5625FDFA" w14:textId="77777777">
        <w:trPr>
          <w:trHeight w:val="2546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C972" w14:textId="77777777" w:rsidR="00367E45" w:rsidRDefault="00000000">
            <w:pPr>
              <w:ind w:left="2"/>
            </w:pPr>
            <w:r>
              <w:rPr>
                <w:sz w:val="24"/>
              </w:rPr>
              <w:lastRenderedPageBreak/>
              <w:t>Exten d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008A" w14:textId="77777777" w:rsidR="00367E45" w:rsidRDefault="00000000">
            <w:pPr>
              <w:spacing w:after="2" w:line="278" w:lineRule="auto"/>
              <w:ind w:left="2"/>
            </w:pPr>
            <w:r>
              <w:rPr>
                <w:b w:val="0"/>
                <w:sz w:val="24"/>
              </w:rPr>
              <w:t xml:space="preserve">After purchase, reflects on decision, </w:t>
            </w:r>
          </w:p>
          <w:p w14:paraId="3FDA9E27" w14:textId="77777777" w:rsidR="00367E45" w:rsidRDefault="00000000">
            <w:pPr>
              <w:spacing w:after="22"/>
              <w:ind w:left="2"/>
            </w:pPr>
            <w:r>
              <w:rPr>
                <w:b w:val="0"/>
                <w:sz w:val="24"/>
              </w:rPr>
              <w:t>recommen</w:t>
            </w:r>
          </w:p>
          <w:p w14:paraId="40F206D9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ds to peers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940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Shares on social media, gives feedback, returns to dashboard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277B" w14:textId="77777777" w:rsidR="00367E45" w:rsidRDefault="00000000">
            <w:pPr>
              <w:spacing w:after="24"/>
              <w:ind w:left="2"/>
            </w:pPr>
            <w:r>
              <w:rPr>
                <w:b w:val="0"/>
                <w:sz w:val="24"/>
              </w:rPr>
              <w:t xml:space="preserve">Wants to </w:t>
            </w:r>
          </w:p>
          <w:p w14:paraId="2C0B8535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justify choice and feel good about contributio n to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0ED4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Proud of sustainable choice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CD48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Might feel uncertain about ROI or resale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1D12" w14:textId="77777777" w:rsidR="00367E45" w:rsidRDefault="00000000">
            <w:pPr>
              <w:spacing w:line="279" w:lineRule="auto"/>
              <w:ind w:left="0"/>
            </w:pPr>
            <w:r>
              <w:rPr>
                <w:b w:val="0"/>
                <w:sz w:val="24"/>
              </w:rPr>
              <w:t xml:space="preserve">Add summary </w:t>
            </w:r>
          </w:p>
          <w:p w14:paraId="112F142F" w14:textId="77777777" w:rsidR="00367E45" w:rsidRDefault="00000000">
            <w:pPr>
              <w:ind w:left="0" w:right="5"/>
            </w:pPr>
            <w:r>
              <w:rPr>
                <w:b w:val="0"/>
                <w:sz w:val="24"/>
              </w:rPr>
              <w:t xml:space="preserve">cards showing ecosavings or cost </w:t>
            </w:r>
          </w:p>
        </w:tc>
      </w:tr>
      <w:tr w:rsidR="00367E45" w14:paraId="7E9F75D5" w14:textId="77777777">
        <w:trPr>
          <w:trHeight w:val="850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54C9" w14:textId="77777777" w:rsidR="00367E45" w:rsidRDefault="00367E45">
            <w:pPr>
              <w:spacing w:after="160"/>
              <w:ind w:left="0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6B40" w14:textId="77777777" w:rsidR="00367E45" w:rsidRDefault="00367E45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53FD" w14:textId="77777777" w:rsidR="00367E45" w:rsidRDefault="00367E45">
            <w:pPr>
              <w:spacing w:after="160"/>
              <w:ind w:left="0"/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CD60" w14:textId="77777777" w:rsidR="00367E45" w:rsidRDefault="00000000">
            <w:pPr>
              <w:spacing w:after="24"/>
              <w:ind w:left="2"/>
            </w:pPr>
            <w:r>
              <w:rPr>
                <w:b w:val="0"/>
                <w:sz w:val="24"/>
              </w:rPr>
              <w:t>environme</w:t>
            </w:r>
          </w:p>
          <w:p w14:paraId="50E6CC1E" w14:textId="77777777" w:rsidR="00367E45" w:rsidRDefault="00000000">
            <w:pPr>
              <w:ind w:left="2"/>
            </w:pPr>
            <w:r>
              <w:rPr>
                <w:b w:val="0"/>
                <w:sz w:val="24"/>
              </w:rPr>
              <w:t xml:space="preserve">nt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78A2" w14:textId="77777777" w:rsidR="00367E45" w:rsidRDefault="00367E45">
            <w:pPr>
              <w:spacing w:after="160"/>
              <w:ind w:left="0"/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C19C" w14:textId="77777777" w:rsidR="00367E45" w:rsidRDefault="00367E45">
            <w:pPr>
              <w:spacing w:after="160"/>
              <w:ind w:left="0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4095" w14:textId="77777777" w:rsidR="00367E45" w:rsidRDefault="00000000">
            <w:pPr>
              <w:ind w:left="0"/>
            </w:pPr>
            <w:r>
              <w:rPr>
                <w:b w:val="0"/>
                <w:sz w:val="24"/>
              </w:rPr>
              <w:t xml:space="preserve">recovery timeline </w:t>
            </w:r>
          </w:p>
        </w:tc>
      </w:tr>
    </w:tbl>
    <w:p w14:paraId="46786730" w14:textId="77777777" w:rsidR="00367E45" w:rsidRDefault="00000000">
      <w:pPr>
        <w:spacing w:after="240"/>
        <w:ind w:left="0"/>
      </w:pPr>
      <w:r>
        <w:rPr>
          <w:b w:val="0"/>
          <w:sz w:val="24"/>
        </w:rPr>
        <w:t xml:space="preserve"> </w:t>
      </w:r>
    </w:p>
    <w:p w14:paraId="141B6B31" w14:textId="77777777" w:rsidR="00367E45" w:rsidRDefault="00000000">
      <w:pPr>
        <w:ind w:left="0" w:right="4446"/>
        <w:jc w:val="right"/>
      </w:pPr>
      <w:r>
        <w:t xml:space="preserve"> </w:t>
      </w:r>
    </w:p>
    <w:sectPr w:rsidR="00367E4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E45"/>
    <w:rsid w:val="00041FE3"/>
    <w:rsid w:val="00367E45"/>
    <w:rsid w:val="00CD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CCEC"/>
  <w15:docId w15:val="{94109D4B-65BB-4E4A-B71F-CAC990A6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071"/>
    </w:pPr>
    <w:rPr>
      <w:rFonts w:ascii="Calibri" w:eastAsia="Calibri" w:hAnsi="Calibri" w:cs="Calibr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Gotloori</dc:creator>
  <cp:keywords/>
  <cp:lastModifiedBy>Suraj Chavan</cp:lastModifiedBy>
  <cp:revision>2</cp:revision>
  <dcterms:created xsi:type="dcterms:W3CDTF">2026-03-08T14:01:00Z</dcterms:created>
  <dcterms:modified xsi:type="dcterms:W3CDTF">2026-03-08T14:01:00Z</dcterms:modified>
</cp:coreProperties>
</file>