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346FC" w:rsidP="005346FC">
      <w:pPr>
        <w:jc w:val="center"/>
        <w:rPr>
          <w:b/>
          <w:u w:val="single"/>
        </w:rPr>
      </w:pPr>
      <w:r w:rsidRPr="005346FC">
        <w:rPr>
          <w:b/>
          <w:u w:val="single"/>
        </w:rPr>
        <w:t>Project -</w:t>
      </w:r>
      <w:r w:rsidR="00F50F2E" w:rsidRPr="005346FC">
        <w:rPr>
          <w:b/>
          <w:u w:val="single"/>
        </w:rPr>
        <w:t xml:space="preserve"> Creation of dashboard for Sales Analysis</w:t>
      </w:r>
    </w:p>
    <w:p w:rsidR="005346FC" w:rsidRPr="005346FC" w:rsidRDefault="005346FC" w:rsidP="005346FC">
      <w:pPr>
        <w:jc w:val="center"/>
        <w:rPr>
          <w:b/>
          <w:u w:val="single"/>
        </w:rPr>
      </w:pPr>
    </w:p>
    <w:p w:rsidR="00F50F2E" w:rsidRDefault="005346FC" w:rsidP="002F5E20">
      <w:pPr>
        <w:pStyle w:val="ListParagraph"/>
        <w:numPr>
          <w:ilvl w:val="0"/>
          <w:numId w:val="2"/>
        </w:numPr>
      </w:pPr>
      <w:r>
        <w:t xml:space="preserve">Table box and </w:t>
      </w:r>
      <w:r w:rsidR="00953BB7">
        <w:t xml:space="preserve">sales </w:t>
      </w:r>
      <w:r>
        <w:t>dashboard</w:t>
      </w:r>
      <w:r w:rsidR="00953BB7">
        <w:t xml:space="preserve"> (</w:t>
      </w:r>
      <w:r w:rsidR="00E121D0">
        <w:t>sum(</w:t>
      </w:r>
      <w:r w:rsidR="00C620C8">
        <w:t>S</w:t>
      </w:r>
      <w:r w:rsidR="00E121D0">
        <w:t xml:space="preserve">ales) </w:t>
      </w:r>
      <w:r w:rsidR="00953BB7">
        <w:t>bar chart)</w:t>
      </w:r>
    </w:p>
    <w:p w:rsidR="00F05AA2" w:rsidRDefault="00F05AA2" w:rsidP="002F5E20">
      <w:pPr>
        <w:pStyle w:val="ListParagraph"/>
        <w:ind w:left="0"/>
        <w:rPr>
          <w:noProof/>
        </w:rPr>
      </w:pPr>
    </w:p>
    <w:p w:rsidR="005346FC" w:rsidRDefault="005346FC" w:rsidP="002F5E20">
      <w:r>
        <w:rPr>
          <w:noProof/>
        </w:rPr>
        <w:drawing>
          <wp:inline distT="0" distB="0" distL="0" distR="0">
            <wp:extent cx="6019800" cy="3200400"/>
            <wp:effectExtent l="19050" t="0" r="0" b="0"/>
            <wp:docPr id="1" name="Picture 1" descr="E:\BigDataHadoop_SherylNew\Qlik_Project_March2017\Qlik Project\Qlik Project\Images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igDataHadoop_SherylNew\Qlik_Project_March2017\Qlik Project\Qlik Project\Images\Dashboar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F2E" w:rsidRDefault="00F50F2E" w:rsidP="00F50F2E">
      <w:pPr>
        <w:pStyle w:val="NoSpacing"/>
      </w:pPr>
    </w:p>
    <w:p w:rsidR="002F5E20" w:rsidRDefault="00953BB7" w:rsidP="00953BB7">
      <w:pPr>
        <w:pStyle w:val="NoSpacing"/>
        <w:numPr>
          <w:ilvl w:val="0"/>
          <w:numId w:val="2"/>
        </w:numPr>
      </w:pPr>
      <w:r>
        <w:t>Sales dashboard (</w:t>
      </w:r>
      <w:proofErr w:type="spellStart"/>
      <w:r w:rsidR="00E121D0">
        <w:t>avg</w:t>
      </w:r>
      <w:proofErr w:type="spellEnd"/>
      <w:r w:rsidR="00E121D0">
        <w:t>(</w:t>
      </w:r>
      <w:r w:rsidR="002A5485">
        <w:t>Profit</w:t>
      </w:r>
      <w:r w:rsidR="00E121D0">
        <w:t>)</w:t>
      </w:r>
      <w:r w:rsidR="002A5485">
        <w:t xml:space="preserve"> bar</w:t>
      </w:r>
      <w:r>
        <w:t xml:space="preserve"> chart)</w:t>
      </w:r>
    </w:p>
    <w:p w:rsidR="00953BB7" w:rsidRDefault="00953BB7" w:rsidP="00953BB7">
      <w:pPr>
        <w:pStyle w:val="NoSpacing"/>
        <w:ind w:left="720"/>
      </w:pPr>
    </w:p>
    <w:p w:rsidR="00953BB7" w:rsidRDefault="00953BB7" w:rsidP="00953BB7">
      <w:pPr>
        <w:pStyle w:val="NoSpacing"/>
      </w:pPr>
      <w:r>
        <w:rPr>
          <w:noProof/>
        </w:rPr>
        <w:drawing>
          <wp:inline distT="0" distB="0" distL="0" distR="0">
            <wp:extent cx="6117915" cy="3324225"/>
            <wp:effectExtent l="19050" t="0" r="0" b="0"/>
            <wp:docPr id="2" name="Picture 2" descr="E:\BigDataHadoop_SherylNew\Qlik_Project_March2017\Qlik Project\Qlik Project\Images\Dashboard profit 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igDataHadoop_SherylNew\Qlik_Project_March2017\Qlik Project\Qlik Project\Images\Dashboard profit ba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2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1C9" w:rsidRDefault="004441C9" w:rsidP="00953BB7">
      <w:pPr>
        <w:pStyle w:val="NoSpacing"/>
      </w:pPr>
    </w:p>
    <w:p w:rsidR="004441C9" w:rsidRDefault="004441C9" w:rsidP="00953BB7">
      <w:pPr>
        <w:pStyle w:val="NoSpacing"/>
      </w:pPr>
    </w:p>
    <w:p w:rsidR="004441C9" w:rsidRDefault="004441C9" w:rsidP="00953BB7">
      <w:pPr>
        <w:pStyle w:val="NoSpacing"/>
      </w:pPr>
    </w:p>
    <w:p w:rsidR="0066514D" w:rsidRDefault="0066514D" w:rsidP="0066514D">
      <w:pPr>
        <w:pStyle w:val="NoSpacing"/>
        <w:numPr>
          <w:ilvl w:val="0"/>
          <w:numId w:val="2"/>
        </w:numPr>
      </w:pPr>
      <w:r>
        <w:t>Sales dashboard [Cyclic group – sum(</w:t>
      </w:r>
      <w:r w:rsidR="00486214">
        <w:t>S</w:t>
      </w:r>
      <w:r>
        <w:t>ales )</w:t>
      </w:r>
      <w:r w:rsidR="00486214">
        <w:t xml:space="preserve"> and </w:t>
      </w:r>
      <w:proofErr w:type="spellStart"/>
      <w:r w:rsidR="00486214">
        <w:t>avg</w:t>
      </w:r>
      <w:proofErr w:type="spellEnd"/>
      <w:r>
        <w:t>(profit)]</w:t>
      </w:r>
    </w:p>
    <w:p w:rsidR="0066514D" w:rsidRDefault="0066514D" w:rsidP="0066514D">
      <w:pPr>
        <w:pStyle w:val="NoSpacing"/>
        <w:ind w:left="720"/>
      </w:pPr>
    </w:p>
    <w:p w:rsidR="0066514D" w:rsidRDefault="0066514D" w:rsidP="008D6A76">
      <w:pPr>
        <w:pStyle w:val="NoSpacing"/>
      </w:pPr>
      <w:r>
        <w:rPr>
          <w:noProof/>
        </w:rPr>
        <w:drawing>
          <wp:inline distT="0" distB="0" distL="0" distR="0">
            <wp:extent cx="6086475" cy="3200400"/>
            <wp:effectExtent l="19050" t="0" r="9525" b="0"/>
            <wp:docPr id="3" name="Picture 3" descr="E:\BigDataHadoop_SherylNew\Qlik_Project_March2017\Qlik Project\Qlik Project\Images\Dashboard(Sales)-Cyclic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igDataHadoop_SherylNew\Qlik_Project_March2017\Qlik Project\Qlik Project\Images\Dashboard(Sales)-Cyclic Profi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4D" w:rsidRDefault="0066514D" w:rsidP="0066514D">
      <w:pPr>
        <w:pStyle w:val="NoSpacing"/>
        <w:ind w:left="720"/>
      </w:pPr>
    </w:p>
    <w:p w:rsidR="004441C9" w:rsidRDefault="004441C9" w:rsidP="0066514D">
      <w:pPr>
        <w:pStyle w:val="NoSpacing"/>
        <w:ind w:left="720"/>
      </w:pPr>
    </w:p>
    <w:p w:rsidR="00C51720" w:rsidRDefault="00C51720" w:rsidP="00C51720">
      <w:pPr>
        <w:pStyle w:val="NoSpacing"/>
        <w:numPr>
          <w:ilvl w:val="0"/>
          <w:numId w:val="2"/>
        </w:numPr>
      </w:pPr>
      <w:r>
        <w:t>Dashboard (</w:t>
      </w:r>
      <w:r w:rsidR="002130E5">
        <w:t>Pie chart for sum(S</w:t>
      </w:r>
      <w:r>
        <w:t>ales)</w:t>
      </w:r>
      <w:r w:rsidR="001D3674">
        <w:t>)</w:t>
      </w:r>
    </w:p>
    <w:p w:rsidR="00C51720" w:rsidRDefault="00C51720" w:rsidP="00C51720">
      <w:pPr>
        <w:pStyle w:val="NoSpacing"/>
        <w:ind w:left="720"/>
        <w:rPr>
          <w:noProof/>
        </w:rPr>
      </w:pPr>
    </w:p>
    <w:p w:rsidR="00C51720" w:rsidRDefault="00C51720" w:rsidP="008D6A76">
      <w:pPr>
        <w:pStyle w:val="NoSpacing"/>
        <w:ind w:hanging="720"/>
      </w:pPr>
      <w:r>
        <w:rPr>
          <w:noProof/>
        </w:rPr>
        <w:drawing>
          <wp:inline distT="0" distB="0" distL="0" distR="0">
            <wp:extent cx="6379210" cy="3143250"/>
            <wp:effectExtent l="19050" t="0" r="2540" b="0"/>
            <wp:docPr id="4" name="Picture 4" descr="E:\BigDataHadoop_SherylNew\Qlik_Project_March2017\Qlik Project\Qlik Project\Images\Dashboard-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igDataHadoop_SherylNew\Qlik_Project_March2017\Qlik Project\Qlik Project\Images\Dashboard-pi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3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720" w:rsidRDefault="00C51720" w:rsidP="00C51720">
      <w:pPr>
        <w:pStyle w:val="NoSpacing"/>
        <w:ind w:left="720"/>
      </w:pPr>
    </w:p>
    <w:p w:rsidR="00C51720" w:rsidRDefault="00C51720" w:rsidP="00C51720">
      <w:pPr>
        <w:pStyle w:val="NoSpacing"/>
        <w:ind w:left="720"/>
      </w:pPr>
    </w:p>
    <w:p w:rsidR="00C51720" w:rsidRDefault="00C51720" w:rsidP="00C51720">
      <w:pPr>
        <w:pStyle w:val="NoSpacing"/>
        <w:ind w:left="720"/>
      </w:pPr>
    </w:p>
    <w:p w:rsidR="00C51720" w:rsidRDefault="00C51720" w:rsidP="00C51720">
      <w:pPr>
        <w:pStyle w:val="NoSpacing"/>
        <w:ind w:left="720"/>
      </w:pPr>
    </w:p>
    <w:p w:rsidR="00C51720" w:rsidRDefault="00C51720" w:rsidP="008D6A76">
      <w:pPr>
        <w:pStyle w:val="NoSpacing"/>
      </w:pPr>
    </w:p>
    <w:p w:rsidR="00C51720" w:rsidRDefault="00C51720" w:rsidP="00C51720">
      <w:pPr>
        <w:pStyle w:val="NoSpacing"/>
        <w:ind w:left="720"/>
      </w:pPr>
    </w:p>
    <w:p w:rsidR="00C51720" w:rsidRDefault="00C51720" w:rsidP="00C51720">
      <w:pPr>
        <w:pStyle w:val="NoSpacing"/>
        <w:ind w:left="720"/>
      </w:pPr>
    </w:p>
    <w:p w:rsidR="004777FE" w:rsidRDefault="004777FE" w:rsidP="004777FE">
      <w:pPr>
        <w:pStyle w:val="NoSpacing"/>
        <w:numPr>
          <w:ilvl w:val="0"/>
          <w:numId w:val="2"/>
        </w:numPr>
      </w:pPr>
      <w:r>
        <w:lastRenderedPageBreak/>
        <w:t xml:space="preserve">Dashboard (Pie chart for </w:t>
      </w:r>
      <w:proofErr w:type="spellStart"/>
      <w:r>
        <w:t>av</w:t>
      </w:r>
      <w:r w:rsidR="00621DF4">
        <w:t>g</w:t>
      </w:r>
      <w:proofErr w:type="spellEnd"/>
      <w:r w:rsidR="00621DF4">
        <w:t xml:space="preserve"> </w:t>
      </w:r>
      <w:r>
        <w:t>(</w:t>
      </w:r>
      <w:r w:rsidR="00621DF4">
        <w:t>P</w:t>
      </w:r>
      <w:r>
        <w:t>rofit))</w:t>
      </w:r>
    </w:p>
    <w:p w:rsidR="008D6A76" w:rsidRDefault="008D6A76" w:rsidP="008D6A76">
      <w:pPr>
        <w:pStyle w:val="NoSpacing"/>
        <w:ind w:left="720"/>
      </w:pPr>
    </w:p>
    <w:p w:rsidR="00EC0A37" w:rsidRDefault="00EC0A37" w:rsidP="00001227">
      <w:pPr>
        <w:pStyle w:val="NoSpacing"/>
      </w:pPr>
      <w:r>
        <w:rPr>
          <w:noProof/>
        </w:rPr>
        <w:drawing>
          <wp:inline distT="0" distB="0" distL="0" distR="0">
            <wp:extent cx="5915025" cy="3200400"/>
            <wp:effectExtent l="19050" t="0" r="9525" b="0"/>
            <wp:docPr id="5" name="Picture 5" descr="E:\BigDataHadoop_SherylNew\Qlik_Project_March2017\Qlik Project\Qlik Project\Images\Dashboard profit 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igDataHadoop_SherylNew\Qlik_Project_March2017\Qlik Project\Qlik Project\Images\Dashboard profit pi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5" w:rsidRDefault="00360805" w:rsidP="00EC0A37">
      <w:pPr>
        <w:pStyle w:val="NoSpacing"/>
        <w:ind w:left="720"/>
      </w:pPr>
    </w:p>
    <w:p w:rsidR="00360805" w:rsidRDefault="00360805" w:rsidP="00EC0A37">
      <w:pPr>
        <w:pStyle w:val="NoSpacing"/>
        <w:ind w:left="720"/>
      </w:pPr>
    </w:p>
    <w:p w:rsidR="00360805" w:rsidRDefault="00360805" w:rsidP="00EC0A37">
      <w:pPr>
        <w:pStyle w:val="NoSpacing"/>
        <w:ind w:left="720"/>
      </w:pPr>
    </w:p>
    <w:p w:rsidR="00360805" w:rsidRDefault="00B9699D" w:rsidP="00360805">
      <w:pPr>
        <w:pStyle w:val="NoSpacing"/>
        <w:numPr>
          <w:ilvl w:val="0"/>
          <w:numId w:val="2"/>
        </w:numPr>
      </w:pPr>
      <w:r>
        <w:t>Creation of button with action – ‘Next sheet’ which contains Combo chart</w:t>
      </w:r>
    </w:p>
    <w:p w:rsidR="00B9699D" w:rsidRDefault="00B9699D" w:rsidP="00B9699D">
      <w:pPr>
        <w:pStyle w:val="NoSpacing"/>
        <w:ind w:left="720"/>
      </w:pPr>
    </w:p>
    <w:p w:rsidR="00B9699D" w:rsidRDefault="00B9699D" w:rsidP="00001227">
      <w:pPr>
        <w:pStyle w:val="NoSpacing"/>
      </w:pPr>
      <w:r>
        <w:rPr>
          <w:noProof/>
        </w:rPr>
        <w:drawing>
          <wp:inline distT="0" distB="0" distL="0" distR="0">
            <wp:extent cx="6412061" cy="3486150"/>
            <wp:effectExtent l="19050" t="0" r="7789" b="0"/>
            <wp:docPr id="6" name="Picture 6" descr="E:\BigDataHadoop_SherylNew\Qlik_Project_March2017\Qlik Project\Qlik Project\Images\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igDataHadoop_SherylNew\Qlik_Project_March2017\Qlik Project\Qlik Project\Images\Butto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38" cy="348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C4B" w:rsidRDefault="00444C4B" w:rsidP="00B9699D">
      <w:pPr>
        <w:pStyle w:val="NoSpacing"/>
        <w:ind w:left="720"/>
      </w:pPr>
    </w:p>
    <w:p w:rsidR="00444C4B" w:rsidRDefault="00444C4B" w:rsidP="00B9699D">
      <w:pPr>
        <w:pStyle w:val="NoSpacing"/>
        <w:ind w:left="720"/>
      </w:pPr>
    </w:p>
    <w:p w:rsidR="00444C4B" w:rsidRDefault="00444C4B" w:rsidP="00B9699D">
      <w:pPr>
        <w:pStyle w:val="NoSpacing"/>
        <w:ind w:left="720"/>
      </w:pPr>
    </w:p>
    <w:p w:rsidR="00444C4B" w:rsidRDefault="00444C4B" w:rsidP="00001227">
      <w:pPr>
        <w:pStyle w:val="NoSpacing"/>
      </w:pPr>
    </w:p>
    <w:p w:rsidR="00444C4B" w:rsidRDefault="00444C4B" w:rsidP="00B9699D">
      <w:pPr>
        <w:pStyle w:val="NoSpacing"/>
        <w:ind w:left="720"/>
      </w:pPr>
    </w:p>
    <w:p w:rsidR="00B9699D" w:rsidRDefault="00B9699D" w:rsidP="00B9699D">
      <w:pPr>
        <w:pStyle w:val="NoSpacing"/>
        <w:ind w:left="720"/>
      </w:pPr>
    </w:p>
    <w:p w:rsidR="00B9699D" w:rsidRDefault="001971FB" w:rsidP="00B9699D">
      <w:pPr>
        <w:pStyle w:val="NoSpacing"/>
        <w:numPr>
          <w:ilvl w:val="0"/>
          <w:numId w:val="2"/>
        </w:numPr>
      </w:pPr>
      <w:r>
        <w:t>Combo chart – Bar chart [sum(Sales)] and Line chart [</w:t>
      </w:r>
      <w:proofErr w:type="spellStart"/>
      <w:r>
        <w:t>avg</w:t>
      </w:r>
      <w:proofErr w:type="spellEnd"/>
      <w:r>
        <w:t>(Profit)]</w:t>
      </w:r>
    </w:p>
    <w:p w:rsidR="00820DD3" w:rsidRDefault="00820DD3" w:rsidP="00820DD3">
      <w:pPr>
        <w:pStyle w:val="NoSpacing"/>
      </w:pPr>
    </w:p>
    <w:p w:rsidR="00820DD3" w:rsidRDefault="00444C4B" w:rsidP="00820DD3">
      <w:pPr>
        <w:pStyle w:val="NoSpacing"/>
      </w:pPr>
      <w:r>
        <w:rPr>
          <w:noProof/>
        </w:rPr>
        <w:drawing>
          <wp:inline distT="0" distB="0" distL="0" distR="0">
            <wp:extent cx="6105525" cy="3571875"/>
            <wp:effectExtent l="19050" t="0" r="9525" b="0"/>
            <wp:docPr id="7" name="Picture 7" descr="E:\BigDataHadoop_SherylNew\Qlik_Project_March2017\Qlik Project\Qlik Project\Images\Sheet2 line chart (Combo Chart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BigDataHadoop_SherylNew\Qlik_Project_March2017\Qlik Project\Qlik Project\Images\Sheet2 line chart (Combo Chart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21" cy="357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720" w:rsidRDefault="00C51720" w:rsidP="004777FE">
      <w:pPr>
        <w:pStyle w:val="NoSpacing"/>
        <w:ind w:left="720"/>
      </w:pPr>
    </w:p>
    <w:p w:rsidR="0009019A" w:rsidRDefault="0009019A" w:rsidP="004777FE">
      <w:pPr>
        <w:pStyle w:val="NoSpacing"/>
        <w:ind w:left="720"/>
      </w:pPr>
    </w:p>
    <w:p w:rsidR="0009019A" w:rsidRDefault="001E406B" w:rsidP="0009019A">
      <w:pPr>
        <w:pStyle w:val="NoSpacing"/>
        <w:numPr>
          <w:ilvl w:val="0"/>
          <w:numId w:val="2"/>
        </w:numPr>
      </w:pPr>
      <w:r>
        <w:t xml:space="preserve">Set analysis – Profit = </w:t>
      </w:r>
      <w:r w:rsidR="00E057A7">
        <w:t>7.57</w:t>
      </w:r>
    </w:p>
    <w:p w:rsidR="00E057A7" w:rsidRDefault="00E057A7" w:rsidP="00E057A7">
      <w:pPr>
        <w:pStyle w:val="NoSpacing"/>
        <w:ind w:left="720"/>
      </w:pPr>
    </w:p>
    <w:p w:rsidR="001E406B" w:rsidRDefault="00E057A7" w:rsidP="00E057A7">
      <w:pPr>
        <w:pStyle w:val="NoSpacing"/>
        <w:ind w:left="-851"/>
      </w:pPr>
      <w:r>
        <w:rPr>
          <w:noProof/>
        </w:rPr>
        <w:drawing>
          <wp:inline distT="0" distB="0" distL="0" distR="0">
            <wp:extent cx="7454303" cy="3810000"/>
            <wp:effectExtent l="19050" t="0" r="0" b="0"/>
            <wp:docPr id="10" name="Picture 10" descr="E:\BigDataHadoop_SherylNew\Qlik_Project_March2017\Qlik Project\Qlik Project\Images\Set Analysis -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BigDataHadoop_SherylNew\Qlik_Project_March2017\Qlik Project\Qlik Project\Images\Set Analysis - Profi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137" cy="381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7A7" w:rsidRDefault="00E057A7" w:rsidP="001E406B">
      <w:pPr>
        <w:pStyle w:val="NoSpacing"/>
      </w:pPr>
    </w:p>
    <w:p w:rsidR="00986ABC" w:rsidRDefault="00986ABC" w:rsidP="001E406B">
      <w:pPr>
        <w:pStyle w:val="NoSpacing"/>
        <w:rPr>
          <w:noProof/>
        </w:rPr>
      </w:pPr>
    </w:p>
    <w:p w:rsidR="00E057A7" w:rsidRDefault="00E057A7" w:rsidP="001E406B">
      <w:pPr>
        <w:pStyle w:val="NoSpacing"/>
      </w:pPr>
      <w:r>
        <w:rPr>
          <w:noProof/>
        </w:rPr>
        <w:drawing>
          <wp:inline distT="0" distB="0" distL="0" distR="0">
            <wp:extent cx="6652895" cy="3248025"/>
            <wp:effectExtent l="19050" t="0" r="0" b="0"/>
            <wp:docPr id="11" name="Picture 11" descr="E:\BigDataHadoop_SherylNew\Qlik_Project_March2017\Qlik Project\Qlik Project\Images\Set Analysis - Profit result in sales 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BigDataHadoop_SherylNew\Qlik_Project_March2017\Qlik Project\Qlik Project\Images\Set Analysis - Profit result in sales grap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3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0D" w:rsidRDefault="00BD640D" w:rsidP="001E406B">
      <w:pPr>
        <w:pStyle w:val="NoSpacing"/>
      </w:pPr>
    </w:p>
    <w:p w:rsidR="00BD640D" w:rsidRDefault="00BD640D" w:rsidP="001E406B">
      <w:pPr>
        <w:pStyle w:val="NoSpacing"/>
      </w:pPr>
    </w:p>
    <w:p w:rsidR="00BD640D" w:rsidRDefault="00D37383" w:rsidP="00BD640D">
      <w:pPr>
        <w:pStyle w:val="NoSpacing"/>
        <w:numPr>
          <w:ilvl w:val="0"/>
          <w:numId w:val="2"/>
        </w:numPr>
      </w:pPr>
      <w:r>
        <w:t>Date, time, user, system details</w:t>
      </w:r>
    </w:p>
    <w:p w:rsidR="00D37383" w:rsidRDefault="00D37383" w:rsidP="00D37383">
      <w:pPr>
        <w:pStyle w:val="NoSpacing"/>
        <w:ind w:left="720"/>
      </w:pPr>
    </w:p>
    <w:p w:rsidR="00D37383" w:rsidRDefault="00D37383" w:rsidP="00686A79">
      <w:pPr>
        <w:pStyle w:val="NoSpacing"/>
        <w:ind w:left="-567"/>
      </w:pPr>
      <w:r>
        <w:rPr>
          <w:noProof/>
        </w:rPr>
        <w:drawing>
          <wp:inline distT="0" distB="0" distL="0" distR="0">
            <wp:extent cx="6719948" cy="3933825"/>
            <wp:effectExtent l="19050" t="0" r="4702" b="0"/>
            <wp:docPr id="12" name="Picture 12" descr="E:\BigDataHadoop_SherylNew\Qlik_Project_March2017\Qlik Project\Qlik Project\Images\Date user system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BigDataHadoop_SherylNew\Qlik_Project_March2017\Qlik Project\Qlik Project\Images\Date user system detail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108" cy="393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71" w:rsidRDefault="00A61D71" w:rsidP="00686A79">
      <w:pPr>
        <w:pStyle w:val="NoSpacing"/>
        <w:ind w:left="-567"/>
      </w:pPr>
    </w:p>
    <w:p w:rsidR="00A61D71" w:rsidRDefault="00A61D71" w:rsidP="00686A79">
      <w:pPr>
        <w:pStyle w:val="NoSpacing"/>
        <w:ind w:left="-567"/>
      </w:pPr>
    </w:p>
    <w:p w:rsidR="00A61D71" w:rsidRDefault="00A61D71" w:rsidP="00686A79">
      <w:pPr>
        <w:pStyle w:val="NoSpacing"/>
        <w:ind w:left="-567"/>
      </w:pPr>
    </w:p>
    <w:p w:rsidR="00A61D71" w:rsidRDefault="00A61D71" w:rsidP="00686A79">
      <w:pPr>
        <w:pStyle w:val="NoSpacing"/>
        <w:ind w:left="-567"/>
      </w:pPr>
    </w:p>
    <w:p w:rsidR="00A61D71" w:rsidRDefault="00A61D71" w:rsidP="00686A79">
      <w:pPr>
        <w:pStyle w:val="NoSpacing"/>
        <w:ind w:left="-567"/>
      </w:pPr>
    </w:p>
    <w:p w:rsidR="00A61D71" w:rsidRDefault="00A61D71" w:rsidP="00686A79">
      <w:pPr>
        <w:pStyle w:val="NoSpacing"/>
        <w:ind w:left="-567"/>
      </w:pPr>
    </w:p>
    <w:p w:rsidR="00A61D71" w:rsidRDefault="00636685" w:rsidP="00A61D71">
      <w:pPr>
        <w:pStyle w:val="NoSpacing"/>
        <w:numPr>
          <w:ilvl w:val="0"/>
          <w:numId w:val="2"/>
        </w:numPr>
      </w:pPr>
      <w:r>
        <w:t>Created different users and provided privileges based on different user.</w:t>
      </w:r>
    </w:p>
    <w:p w:rsidR="00636685" w:rsidRDefault="00636685" w:rsidP="00636685">
      <w:pPr>
        <w:pStyle w:val="NoSpacing"/>
        <w:ind w:left="720"/>
      </w:pPr>
    </w:p>
    <w:p w:rsidR="009B1297" w:rsidRDefault="00B1676D" w:rsidP="00836F4E">
      <w:pPr>
        <w:pStyle w:val="NoSpacing"/>
      </w:pPr>
      <w:r>
        <w:rPr>
          <w:noProof/>
        </w:rPr>
        <w:drawing>
          <wp:inline distT="0" distB="0" distL="0" distR="0">
            <wp:extent cx="6183461" cy="3219450"/>
            <wp:effectExtent l="19050" t="0" r="7789" b="0"/>
            <wp:docPr id="13" name="Picture 13" descr="E:\BigDataHadoop_SherylNew\Qlik_Project_March2017\Qlik Project\Qlik Project\Images\User1 Section A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BigDataHadoop_SherylNew\Qlik_Project_March2017\Qlik Project\Qlik Project\Images\User1 Section Acces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129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6D" w:rsidRDefault="00B1676D" w:rsidP="00636685">
      <w:pPr>
        <w:pStyle w:val="NoSpacing"/>
        <w:ind w:left="720"/>
      </w:pPr>
    </w:p>
    <w:p w:rsidR="00B1676D" w:rsidRDefault="00B1676D" w:rsidP="00836F4E">
      <w:pPr>
        <w:pStyle w:val="NoSpacing"/>
      </w:pPr>
      <w:r>
        <w:rPr>
          <w:noProof/>
        </w:rPr>
        <w:drawing>
          <wp:inline distT="0" distB="0" distL="0" distR="0">
            <wp:extent cx="6134100" cy="3590925"/>
            <wp:effectExtent l="19050" t="0" r="0" b="0"/>
            <wp:docPr id="14" name="Picture 14" descr="E:\BigDataHadoop_SherylNew\Qlik_Project_March2017\Qlik Project\Qlik Project\Images\User1 Section Access privi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BigDataHadoop_SherylNew\Qlik_Project_March2017\Qlik Project\Qlik Project\Images\User1 Section Access privilage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723" cy="359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B1676D" w:rsidP="00636685">
      <w:pPr>
        <w:pStyle w:val="NoSpacing"/>
        <w:ind w:left="720"/>
      </w:pPr>
    </w:p>
    <w:p w:rsidR="00B1676D" w:rsidRDefault="00836F4E" w:rsidP="00836F4E">
      <w:pPr>
        <w:pStyle w:val="NoSpacing"/>
      </w:pPr>
      <w:r>
        <w:rPr>
          <w:noProof/>
        </w:rPr>
        <w:drawing>
          <wp:inline distT="0" distB="0" distL="0" distR="0">
            <wp:extent cx="5972175" cy="3484557"/>
            <wp:effectExtent l="19050" t="0" r="9525" b="0"/>
            <wp:docPr id="18" name="Picture 15" descr="E:\BigDataHadoop_SherylNew\Qlik_Project_March2017\Qlik Project\Qlik Project\Images\User2 Section A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BigDataHadoop_SherylNew\Qlik_Project_March2017\Qlik Project\Qlik Project\Images\User2 Section Acces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02" cy="348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6D" w:rsidRDefault="00B1676D" w:rsidP="00836F4E">
      <w:pPr>
        <w:pStyle w:val="NoSpacing"/>
      </w:pPr>
    </w:p>
    <w:p w:rsidR="00FC42B7" w:rsidRDefault="00FC42B7" w:rsidP="00FC42B7">
      <w:pPr>
        <w:pStyle w:val="NoSpacing"/>
        <w:ind w:left="720"/>
      </w:pPr>
    </w:p>
    <w:p w:rsidR="00FC42B7" w:rsidRDefault="00FC42B7" w:rsidP="00733A00">
      <w:pPr>
        <w:pStyle w:val="NoSpacing"/>
        <w:ind w:left="-567"/>
      </w:pPr>
      <w:r>
        <w:rPr>
          <w:noProof/>
        </w:rPr>
        <w:drawing>
          <wp:inline distT="0" distB="0" distL="0" distR="0">
            <wp:extent cx="6400800" cy="3598693"/>
            <wp:effectExtent l="19050" t="0" r="0" b="0"/>
            <wp:docPr id="16" name="Picture 16" descr="E:\BigDataHadoop_SherylNew\Qlik_Project_March2017\Qlik Project\Qlik Project\Images\User2 Section Access privi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BigDataHadoop_SherylNew\Qlik_Project_March2017\Qlik Project\Qlik Project\Images\User2 Section Access privilage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667" cy="360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4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57257"/>
    <w:multiLevelType w:val="hybridMultilevel"/>
    <w:tmpl w:val="B9A8E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FA1C09"/>
    <w:multiLevelType w:val="hybridMultilevel"/>
    <w:tmpl w:val="B9A8E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04060"/>
    <w:multiLevelType w:val="hybridMultilevel"/>
    <w:tmpl w:val="899A5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50F2E"/>
    <w:rsid w:val="00001227"/>
    <w:rsid w:val="0009019A"/>
    <w:rsid w:val="0010544C"/>
    <w:rsid w:val="001971FB"/>
    <w:rsid w:val="001D3674"/>
    <w:rsid w:val="001E406B"/>
    <w:rsid w:val="002130E5"/>
    <w:rsid w:val="002A5485"/>
    <w:rsid w:val="002F5E20"/>
    <w:rsid w:val="00360805"/>
    <w:rsid w:val="004441C9"/>
    <w:rsid w:val="00444C4B"/>
    <w:rsid w:val="004777FE"/>
    <w:rsid w:val="00486214"/>
    <w:rsid w:val="005346FC"/>
    <w:rsid w:val="00621DF4"/>
    <w:rsid w:val="00636685"/>
    <w:rsid w:val="0066514D"/>
    <w:rsid w:val="00686A79"/>
    <w:rsid w:val="00733A00"/>
    <w:rsid w:val="00820DD3"/>
    <w:rsid w:val="00836F4E"/>
    <w:rsid w:val="008D6A76"/>
    <w:rsid w:val="00953BB7"/>
    <w:rsid w:val="00986ABC"/>
    <w:rsid w:val="009B1297"/>
    <w:rsid w:val="00A61D71"/>
    <w:rsid w:val="00B1676D"/>
    <w:rsid w:val="00B9699D"/>
    <w:rsid w:val="00BD640D"/>
    <w:rsid w:val="00C51720"/>
    <w:rsid w:val="00C620C8"/>
    <w:rsid w:val="00D37383"/>
    <w:rsid w:val="00E057A7"/>
    <w:rsid w:val="00E121D0"/>
    <w:rsid w:val="00EC0A37"/>
    <w:rsid w:val="00F05AA2"/>
    <w:rsid w:val="00F50F2E"/>
    <w:rsid w:val="00FC42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0F2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346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4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6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40</cp:revision>
  <dcterms:created xsi:type="dcterms:W3CDTF">2017-03-28T18:05:00Z</dcterms:created>
  <dcterms:modified xsi:type="dcterms:W3CDTF">2017-03-28T18:30:00Z</dcterms:modified>
</cp:coreProperties>
</file>