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427BEC" w:rsidRDefault="00000000">
      <w:r>
        <w:t>Prompt 2:</w:t>
      </w:r>
    </w:p>
    <w:p w14:paraId="00000002" w14:textId="77777777" w:rsidR="00427BEC" w:rsidRDefault="00427BEC"/>
    <w:p w14:paraId="00000003" w14:textId="77777777" w:rsidR="00427BEC" w:rsidRDefault="00000000">
      <w:r>
        <w:t>Name: B2 Controlled</w:t>
      </w:r>
    </w:p>
    <w:p w14:paraId="00000004" w14:textId="77777777" w:rsidR="00427BEC" w:rsidRDefault="00427BEC"/>
    <w:p w14:paraId="3975168E" w14:textId="77777777" w:rsidR="00A508F2" w:rsidRDefault="00A508F2" w:rsidP="00A508F2">
      <w:r w:rsidRPr="00735B56">
        <w:t>I am trying to capture the application cooperation and their information exchange of an insurance company using an Application Layer as</w:t>
      </w:r>
      <w:r>
        <w:t xml:space="preserve"> per the ArchiMate Framework. The Grouping "Back Office" aggregates the Application Component "Financial Application", the Application Component "Policy Administration Application", the Application Component "Voluntary Insurance Application", the Application Component "</w:t>
      </w:r>
      <w:proofErr w:type="spellStart"/>
      <w:r>
        <w:t>Compulsary</w:t>
      </w:r>
      <w:proofErr w:type="spellEnd"/>
      <w:r>
        <w:t xml:space="preserve"> Insurance Application", the Application Component "Corporate Insurance Application", the Application Function "Insurance Financial Transaction Processing", the Application Function "Policy Lifecycle Management", the Application Function "Individual Insurance Product Management", the Application Function "Mandatory Insurance Product Management" and the Application Function "Corporate Client Policy Management". The Grouping "Center of Excellence" aggregates the Application Component "Knowledge Management System" and the Application Function "Organizational Knowledge Retention". The Grouping "Shared Service Center" aggregates the Application Component "Document Management System" and the Application Function "Digital Document Life Cycle Management". The Grouping "Front Office" aggregates the Application Component "Call Center Application", the Application Component "CRM System", the Application Component "Wiki System", the Application Component "Web Portal", the Application Function "Integrated Customer Interaction Management", the Application Function "Customer Relationship", the Application Function "Collaborative Knowledge Creation" and the Application Function "Digital Self-Service Capability". The Application Component "Document Management System" is assigned to the Application Function "Digital Document Life Cycle Management". The Application Component "Financial Application" is assigned to the Application Function "Insurance Financial Transaction Processing". The Application Function "Digital Document Life Cycle Management" flows to Application Function "Policy Life Cycle Management". The flow relation between the Application Function "Digital Document Life Cycle Management" and the "Insurance Financial Transaction Processing" is associated with the Data Object "Document Data". The Application Function "Insurance Financial Transaction Processing" flows to the Application Function "Policy Life Cycle Management" and the Application Function "Policy Life Cycle Management" flows to the Application Function "Insurance Financial Transaction Processing". The Application Component Policy Administration Application is assigned to the Application Function "Policy Life Cycle Management". The Application Function "Digital Document Life Cycle Management" flows to the Application Function "Policy Life Cycle Management" and the Application Function "Policy Life Cycle Management" flows to the Application Function "Digital Document Life Cycle Management". The flow relation from the Application Function "Digital Document Life Cycle Management" to the "Policy Life Cycle Management" is associated with the Data Object "Document Data". The Application Component "Voluntary Insurance Application" is assigned to the Application Function "Individual Insurance Product Management". The Application Function "Digital Document Life Cycle Management" flows to the Application Function "Individual Insurance Product Management" and the Application Function "Individual Insurance Product Management" flows to the Application Function "Digital Document Life Cycle Management". The flow relation from the Application </w:t>
      </w:r>
      <w:r>
        <w:lastRenderedPageBreak/>
        <w:t>Function "Digital Document Life Cycle Management" to the "Individual Insurance Product Management" is associated with the Data Object "Document Data". The Application Component "Compulsory Insurance Application" is assigned to the Application Function "Mandatory Insurance Product Management". The Application Function "Digital Document Life Cycle Management" flows to the Application Function "Mandatory Insurance Product Management" and the Application Function "Mandatory Insurance Product Management" flows to the Application Function "Digital Document Life Cycle Management". The flow relation from the Application Function "Digital Document Life Cycle Management" to the "Mandatory Insurance Product Management" is associated with the Data Object "Document Data". The Application Component "Corporate Insurance Application" is assigned to the Application Function "Corporate Client Policy Management". The Application Function "Digital Document Life Cycle Management" flows to the Application Function "Corporate Client Policy Management" and the Application Function "Corporate Client Policy Management" flows to the Application Function "Digital Document Life Cycle Management". The flow relation from the Application Function "Digital Document Life Cycle Management" to the "Corporate Client Policy Management" is associated with the Data Object "Document Data". The Application Component "Knowledge Management System" is assigned to the Application Function "</w:t>
      </w:r>
      <w:proofErr w:type="spellStart"/>
      <w:r>
        <w:t>Organisational</w:t>
      </w:r>
      <w:proofErr w:type="spellEnd"/>
      <w:r>
        <w:t xml:space="preserve"> Knowledge Retention". The Application Function "</w:t>
      </w:r>
      <w:proofErr w:type="spellStart"/>
      <w:r>
        <w:t>Organisational</w:t>
      </w:r>
      <w:proofErr w:type="spellEnd"/>
      <w:r>
        <w:t xml:space="preserve"> Knowledge Retention" flows to the Application Function "Collaborative Knowledge Creation" and the Application Function "Collaborative Knowledge Creation" flows to Application Function "</w:t>
      </w:r>
      <w:proofErr w:type="spellStart"/>
      <w:r>
        <w:t>Organisational</w:t>
      </w:r>
      <w:proofErr w:type="spellEnd"/>
      <w:r>
        <w:t xml:space="preserve"> Knowledge Retention". The flow relation from "Collaborative Knowledge Creation" to the "</w:t>
      </w:r>
      <w:proofErr w:type="spellStart"/>
      <w:r>
        <w:t>Organisational</w:t>
      </w:r>
      <w:proofErr w:type="spellEnd"/>
      <w:r>
        <w:t xml:space="preserve"> Knowledge Retention" is associated with the Data Object "Knowledge Data". The Application Function "Organizational Knowledge Retention" flows to the Application Function "Digital Document Life Cycle Management" and the Application Function "Digital Document Life Cycle Management" flows to the Application Function "Organizational Knowledge Retention". The flow relation from "Digital Document Life Cycle Management" to the "Organizational Knowledge Retention" is associated with the Data Object "Document Data". The Application Component "CRM System" is assigned to the Application Function "Customer Relationship". The Application Function "Customer Relationship" flows to the Application Function "Integrated Customer Interaction Management" and the Application Function "Integrated Customer Interaction Management" flows to the Application Function "Customer Relationship". The flow relation from the Application Function "Customer Relationship" to the Application Function "Integrated Customer Interaction Management" is associated with Data Object "Call Report". The Application Component "Call Center Application" is assigned to the Application Function "Integrated Customer Interaction Management". The Application Function "Integrated Customer Interaction Management" flows to the Application Function "Digital Self-Service Capability". The flow relation between "Integrated Customer Interaction Management" and "Digital Self-Service Capability" is associated with the Data Object "Call Report". The Application Component "Web Portal" is assigned to the Application Function "Digital Self-Service Capability". The Application Function "Customer Relationship" flows to the Application "Digital Self-Service Capability". The flow relation between "Customer Relationship" and "Digital Self-Service Capability" is associated with the Data object "CRM Data". The Application Function "Policy Life Cycle Management" flows to the Application Function "Customer Relationship". The flow relation between "Policy Life Cycle Management" and "Customer Relationship" is associated with the </w:t>
      </w:r>
      <w:r>
        <w:lastRenderedPageBreak/>
        <w:t xml:space="preserve">Data Object "Customer Data". The Application Function "Individual Insurance Product Management" flows to the Application Function "Customer Relationship". The flow relation between "Individual Insurance Product Management" and "Customer Relationship" is associated with the Data Object "Customer Data". The Application Function "Mandatory Insurance Product Management" flows to the Application Function "Customer Relationship". The flow relation between "Mandatory Insurance Product Management" and "Customer Relationship" is associated with the Data Object "Customer Data". The Application Function "Corporate Client Policy Management" flows to the Application Function "Customer Relationship". The flow relation between "Corporate Client Policy Management" and "Customer Relationship" is associated with the Data Object "Customer Data". </w:t>
      </w:r>
      <w:r w:rsidRPr="00735B56">
        <w:t>Produce an Application Layer for the application cooperation and their information exchange by using the non-abstract Elements, Relationship Connectors and Relationships from</w:t>
      </w:r>
      <w:r>
        <w:t xml:space="preserve"> the information provided.</w:t>
      </w:r>
    </w:p>
    <w:p w14:paraId="00000005" w14:textId="16EDBCEA" w:rsidR="00427BEC" w:rsidRDefault="00427BEC" w:rsidP="00A508F2"/>
    <w:sectPr w:rsidR="00427BE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8331BC5-F1E2-45C1-A87F-98CF41CC2FD4}"/>
  </w:font>
  <w:font w:name="Cambria">
    <w:panose1 w:val="02040503050406030204"/>
    <w:charset w:val="00"/>
    <w:family w:val="roman"/>
    <w:pitch w:val="variable"/>
    <w:sig w:usb0="E00006FF" w:usb1="420024FF" w:usb2="02000000" w:usb3="00000000" w:csb0="0000019F" w:csb1="00000000"/>
    <w:embedRegular r:id="rId2" w:fontKey="{1D7E7053-7FEC-4D12-BB19-4F35F01DEE1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7BEC"/>
    <w:rsid w:val="00427BEC"/>
    <w:rsid w:val="00A508F2"/>
    <w:rsid w:val="00DA56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18B0B3E-E8C4-4049-8BD5-31E8EFDF0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1277</Words>
  <Characters>7285</Characters>
  <Application>Microsoft Office Word</Application>
  <DocSecurity>0</DocSecurity>
  <Lines>60</Lines>
  <Paragraphs>17</Paragraphs>
  <ScaleCrop>false</ScaleCrop>
  <Company/>
  <LinksUpToDate>false</LinksUpToDate>
  <CharactersWithSpaces>8545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Shravan .</cp:lastModifiedBy>
  <cp:revision>3</cp:revision>
  <dcterms:created xsi:type="dcterms:W3CDTF">2026-08-27T11:42:00Z</dcterms:created>
  <dcterms:modified xsi:type="dcterms:W3CDTF">2026-08-27T11:48:00Z</dcterms:modified>
</cp:coreProperties>
</file>