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094B67" w14:textId="77777777" w:rsidR="00DD0742" w:rsidRPr="00982964" w:rsidRDefault="00DD0742" w:rsidP="00982964">
      <w:pPr>
        <w:pStyle w:val="Default"/>
        <w:jc w:val="center"/>
        <w:rPr>
          <w:b/>
          <w:bCs/>
          <w:sz w:val="20"/>
          <w:szCs w:val="20"/>
        </w:rPr>
      </w:pPr>
    </w:p>
    <w:p w14:paraId="3ABAEB05" w14:textId="0947014B" w:rsidR="00196CC1" w:rsidRPr="00982964" w:rsidRDefault="00196CC1" w:rsidP="00982964">
      <w:pPr>
        <w:pStyle w:val="Default"/>
        <w:jc w:val="center"/>
        <w:rPr>
          <w:b/>
          <w:bCs/>
          <w:sz w:val="20"/>
          <w:szCs w:val="20"/>
        </w:rPr>
      </w:pPr>
      <w:r w:rsidRPr="00982964">
        <w:rPr>
          <w:b/>
          <w:bCs/>
          <w:sz w:val="20"/>
          <w:szCs w:val="20"/>
        </w:rPr>
        <w:t xml:space="preserve">BIO-DATA </w:t>
      </w:r>
    </w:p>
    <w:p w14:paraId="2FD6E746" w14:textId="77777777" w:rsidR="00347204" w:rsidRPr="00982964" w:rsidRDefault="00347204" w:rsidP="00982964">
      <w:pPr>
        <w:pStyle w:val="Default"/>
        <w:contextualSpacing/>
        <w:jc w:val="center"/>
        <w:rPr>
          <w:sz w:val="20"/>
          <w:szCs w:val="20"/>
        </w:rPr>
      </w:pPr>
    </w:p>
    <w:p w14:paraId="627334B4" w14:textId="65F96269" w:rsidR="00196CC1" w:rsidRPr="00982964" w:rsidRDefault="00196CC1" w:rsidP="00982964">
      <w:pPr>
        <w:pStyle w:val="Default"/>
        <w:contextualSpacing/>
        <w:rPr>
          <w:sz w:val="20"/>
          <w:szCs w:val="20"/>
        </w:rPr>
      </w:pPr>
      <w:r w:rsidRPr="00982964">
        <w:rPr>
          <w:sz w:val="20"/>
          <w:szCs w:val="20"/>
        </w:rPr>
        <w:t xml:space="preserve">1. Name and full correspondence </w:t>
      </w:r>
      <w:r w:rsidR="00946099" w:rsidRPr="00982964">
        <w:rPr>
          <w:sz w:val="20"/>
          <w:szCs w:val="20"/>
        </w:rPr>
        <w:t>address:</w:t>
      </w:r>
      <w:r w:rsidR="00814435" w:rsidRPr="00982964">
        <w:rPr>
          <w:sz w:val="20"/>
          <w:szCs w:val="20"/>
        </w:rPr>
        <w:t xml:space="preserve"> </w:t>
      </w:r>
      <w:r w:rsidR="005E2936" w:rsidRPr="00982964">
        <w:rPr>
          <w:b/>
          <w:bCs/>
          <w:sz w:val="20"/>
          <w:szCs w:val="20"/>
        </w:rPr>
        <w:t xml:space="preserve">Dr. </w:t>
      </w:r>
      <w:r w:rsidR="00DD0742" w:rsidRPr="00982964">
        <w:rPr>
          <w:b/>
          <w:bCs/>
          <w:sz w:val="20"/>
          <w:szCs w:val="20"/>
        </w:rPr>
        <w:t>Vandana B PATIL</w:t>
      </w:r>
    </w:p>
    <w:p w14:paraId="78B9DA25" w14:textId="5E80B814" w:rsidR="009157E1" w:rsidRPr="00982964" w:rsidRDefault="00814435" w:rsidP="00982964">
      <w:pPr>
        <w:pStyle w:val="Default"/>
        <w:ind w:left="3600"/>
        <w:contextualSpacing/>
        <w:rPr>
          <w:sz w:val="20"/>
          <w:szCs w:val="20"/>
        </w:rPr>
      </w:pPr>
      <w:r w:rsidRPr="00982964">
        <w:rPr>
          <w:sz w:val="20"/>
          <w:szCs w:val="20"/>
        </w:rPr>
        <w:t xml:space="preserve">        </w:t>
      </w:r>
      <w:r w:rsidR="009157E1" w:rsidRPr="00982964">
        <w:rPr>
          <w:sz w:val="20"/>
          <w:szCs w:val="20"/>
        </w:rPr>
        <w:t>Assistant Professor</w:t>
      </w:r>
    </w:p>
    <w:p w14:paraId="0CF2A7D8" w14:textId="77777777" w:rsidR="005E2936" w:rsidRPr="00982964" w:rsidRDefault="005E2936" w:rsidP="00982964">
      <w:pPr>
        <w:pStyle w:val="Default"/>
        <w:ind w:left="3600" w:firstLineChars="200" w:firstLine="400"/>
        <w:contextualSpacing/>
        <w:rPr>
          <w:sz w:val="20"/>
          <w:szCs w:val="20"/>
        </w:rPr>
      </w:pPr>
      <w:r w:rsidRPr="00982964">
        <w:rPr>
          <w:sz w:val="20"/>
          <w:szCs w:val="20"/>
        </w:rPr>
        <w:t xml:space="preserve">Department of Physics, </w:t>
      </w:r>
    </w:p>
    <w:p w14:paraId="541DBA3F" w14:textId="3A0B6285" w:rsidR="005E2936" w:rsidRPr="00982964" w:rsidRDefault="00814435" w:rsidP="00982964">
      <w:pPr>
        <w:pStyle w:val="Default"/>
        <w:ind w:left="3600"/>
        <w:contextualSpacing/>
        <w:rPr>
          <w:sz w:val="20"/>
          <w:szCs w:val="20"/>
        </w:rPr>
      </w:pPr>
      <w:r w:rsidRPr="00982964">
        <w:rPr>
          <w:sz w:val="20"/>
          <w:szCs w:val="20"/>
        </w:rPr>
        <w:t xml:space="preserve">        </w:t>
      </w:r>
      <w:r w:rsidR="00DD0742" w:rsidRPr="00982964">
        <w:rPr>
          <w:sz w:val="20"/>
          <w:szCs w:val="20"/>
        </w:rPr>
        <w:t>D Y Patil</w:t>
      </w:r>
      <w:r w:rsidR="00512D35" w:rsidRPr="00982964">
        <w:rPr>
          <w:sz w:val="20"/>
          <w:szCs w:val="20"/>
        </w:rPr>
        <w:t xml:space="preserve"> International University </w:t>
      </w:r>
      <w:r w:rsidR="00DD0742" w:rsidRPr="00982964">
        <w:rPr>
          <w:sz w:val="20"/>
          <w:szCs w:val="20"/>
        </w:rPr>
        <w:t xml:space="preserve"> Pune -411044</w:t>
      </w:r>
    </w:p>
    <w:p w14:paraId="2A8F26A1" w14:textId="280E92D6" w:rsidR="00DD0742" w:rsidRPr="00982964" w:rsidRDefault="00196CC1" w:rsidP="00982964">
      <w:pPr>
        <w:pStyle w:val="Default"/>
        <w:contextualSpacing/>
        <w:rPr>
          <w:sz w:val="20"/>
          <w:szCs w:val="20"/>
        </w:rPr>
      </w:pPr>
      <w:r w:rsidRPr="00982964">
        <w:rPr>
          <w:sz w:val="20"/>
          <w:szCs w:val="20"/>
        </w:rPr>
        <w:t xml:space="preserve">2. Email(s) and contact number(s) </w:t>
      </w:r>
      <w:r w:rsidR="00796C22" w:rsidRPr="00982964">
        <w:rPr>
          <w:sz w:val="20"/>
          <w:szCs w:val="20"/>
        </w:rPr>
        <w:t xml:space="preserve">: </w:t>
      </w:r>
      <w:hyperlink r:id="rId7" w:history="1">
        <w:r w:rsidR="00DD0742" w:rsidRPr="00982964">
          <w:rPr>
            <w:rStyle w:val="Hyperlink"/>
            <w:sz w:val="20"/>
            <w:szCs w:val="20"/>
          </w:rPr>
          <w:t>vandana.patil@dypiu.ac.in</w:t>
        </w:r>
      </w:hyperlink>
    </w:p>
    <w:p w14:paraId="5319B507" w14:textId="482BF0A7" w:rsidR="0045525F" w:rsidRPr="00982964" w:rsidRDefault="00DD0742" w:rsidP="00982964">
      <w:pPr>
        <w:pStyle w:val="Default"/>
        <w:contextualSpacing/>
        <w:rPr>
          <w:sz w:val="20"/>
          <w:szCs w:val="20"/>
        </w:rPr>
      </w:pPr>
      <w:r w:rsidRPr="00982964">
        <w:rPr>
          <w:sz w:val="20"/>
          <w:szCs w:val="20"/>
        </w:rPr>
        <w:t xml:space="preserve">                                                        +919922916083</w:t>
      </w:r>
    </w:p>
    <w:p w14:paraId="1C42A4FD" w14:textId="77777777" w:rsidR="009A155A" w:rsidRPr="00982964" w:rsidRDefault="009A155A" w:rsidP="00982964">
      <w:pPr>
        <w:pStyle w:val="Default"/>
        <w:contextualSpacing/>
        <w:rPr>
          <w:sz w:val="20"/>
          <w:szCs w:val="20"/>
        </w:rPr>
      </w:pPr>
    </w:p>
    <w:p w14:paraId="42FC38F1" w14:textId="32258CA8" w:rsidR="00DD0742" w:rsidRPr="00982964" w:rsidRDefault="00DD0742" w:rsidP="00982964">
      <w:pPr>
        <w:pStyle w:val="Default"/>
        <w:contextualSpacing/>
        <w:rPr>
          <w:sz w:val="20"/>
          <w:szCs w:val="20"/>
        </w:rPr>
      </w:pPr>
      <w:r w:rsidRPr="00982964">
        <w:rPr>
          <w:sz w:val="20"/>
          <w:szCs w:val="20"/>
        </w:rPr>
        <w:t xml:space="preserve"> </w:t>
      </w:r>
      <w:r w:rsidR="00196CC1" w:rsidRPr="00982964">
        <w:rPr>
          <w:sz w:val="20"/>
          <w:szCs w:val="20"/>
        </w:rPr>
        <w:t>3. Institution</w:t>
      </w:r>
      <w:r w:rsidR="00796C22" w:rsidRPr="00982964">
        <w:rPr>
          <w:sz w:val="20"/>
          <w:szCs w:val="20"/>
        </w:rPr>
        <w:t>:</w:t>
      </w:r>
      <w:r w:rsidR="00814435" w:rsidRPr="00982964">
        <w:rPr>
          <w:sz w:val="20"/>
          <w:szCs w:val="20"/>
        </w:rPr>
        <w:t xml:space="preserve"> </w:t>
      </w:r>
      <w:r w:rsidRPr="00982964">
        <w:rPr>
          <w:sz w:val="20"/>
          <w:szCs w:val="20"/>
        </w:rPr>
        <w:t xml:space="preserve">                               : Department</w:t>
      </w:r>
      <w:r w:rsidR="009A155A" w:rsidRPr="00982964">
        <w:rPr>
          <w:sz w:val="20"/>
          <w:szCs w:val="20"/>
        </w:rPr>
        <w:t xml:space="preserve"> of Physics, </w:t>
      </w:r>
      <w:r w:rsidRPr="00982964">
        <w:rPr>
          <w:sz w:val="20"/>
          <w:szCs w:val="20"/>
        </w:rPr>
        <w:t xml:space="preserve">Department of Physics, </w:t>
      </w:r>
    </w:p>
    <w:p w14:paraId="4CA3AD40" w14:textId="5F9448FB" w:rsidR="00DD0742" w:rsidRPr="00982964" w:rsidRDefault="00DD0742" w:rsidP="00982964">
      <w:pPr>
        <w:pStyle w:val="Default"/>
        <w:contextualSpacing/>
        <w:rPr>
          <w:sz w:val="20"/>
          <w:szCs w:val="20"/>
        </w:rPr>
      </w:pPr>
      <w:r w:rsidRPr="00982964">
        <w:rPr>
          <w:sz w:val="20"/>
          <w:szCs w:val="20"/>
        </w:rPr>
        <w:t xml:space="preserve">                                                         D Y Patil International University Akurdi Pune -411044</w:t>
      </w:r>
    </w:p>
    <w:p w14:paraId="3F0E1651" w14:textId="52E24D26" w:rsidR="009A155A" w:rsidRPr="00982964" w:rsidRDefault="009A155A" w:rsidP="00982964">
      <w:pPr>
        <w:pStyle w:val="Default"/>
        <w:contextualSpacing/>
        <w:rPr>
          <w:sz w:val="20"/>
          <w:szCs w:val="20"/>
        </w:rPr>
      </w:pPr>
      <w:r w:rsidRPr="00982964">
        <w:rPr>
          <w:sz w:val="20"/>
          <w:szCs w:val="20"/>
        </w:rPr>
        <w:t>.</w:t>
      </w:r>
    </w:p>
    <w:p w14:paraId="1A7B0A07" w14:textId="1FAB3991" w:rsidR="00196CC1" w:rsidRPr="00982964" w:rsidRDefault="00196CC1" w:rsidP="00982964">
      <w:pPr>
        <w:pStyle w:val="Default"/>
        <w:contextualSpacing/>
        <w:rPr>
          <w:sz w:val="20"/>
          <w:szCs w:val="20"/>
        </w:rPr>
      </w:pPr>
      <w:r w:rsidRPr="00982964">
        <w:rPr>
          <w:sz w:val="20"/>
          <w:szCs w:val="20"/>
        </w:rPr>
        <w:t>4. Date of Birth</w:t>
      </w:r>
      <w:r w:rsidR="00DD0742" w:rsidRPr="00982964">
        <w:rPr>
          <w:sz w:val="20"/>
          <w:szCs w:val="20"/>
        </w:rPr>
        <w:t xml:space="preserve">                               </w:t>
      </w:r>
      <w:r w:rsidRPr="00982964">
        <w:rPr>
          <w:sz w:val="20"/>
          <w:szCs w:val="20"/>
        </w:rPr>
        <w:t xml:space="preserve"> </w:t>
      </w:r>
      <w:r w:rsidR="00796C22" w:rsidRPr="00982964">
        <w:rPr>
          <w:sz w:val="20"/>
          <w:szCs w:val="20"/>
        </w:rPr>
        <w:t>:</w:t>
      </w:r>
      <w:r w:rsidR="00DD0742" w:rsidRPr="00982964">
        <w:rPr>
          <w:sz w:val="20"/>
          <w:szCs w:val="20"/>
        </w:rPr>
        <w:t xml:space="preserve">    07/06/1982</w:t>
      </w:r>
    </w:p>
    <w:p w14:paraId="7D3C77E5" w14:textId="77777777" w:rsidR="00196CC1" w:rsidRPr="00982964" w:rsidRDefault="00196CC1" w:rsidP="00982964">
      <w:pPr>
        <w:pStyle w:val="Default"/>
        <w:contextualSpacing/>
        <w:rPr>
          <w:sz w:val="20"/>
          <w:szCs w:val="20"/>
        </w:rPr>
      </w:pPr>
    </w:p>
    <w:p w14:paraId="13D085BA" w14:textId="4016414B" w:rsidR="00196CC1" w:rsidRPr="00982964" w:rsidRDefault="00196CC1" w:rsidP="00982964">
      <w:pPr>
        <w:pStyle w:val="Default"/>
        <w:contextualSpacing/>
        <w:rPr>
          <w:sz w:val="20"/>
          <w:szCs w:val="20"/>
        </w:rPr>
      </w:pPr>
      <w:r w:rsidRPr="00982964">
        <w:rPr>
          <w:sz w:val="20"/>
          <w:szCs w:val="20"/>
        </w:rPr>
        <w:t>5. Gender (M/F/T)</w:t>
      </w:r>
      <w:r w:rsidR="00DD0742" w:rsidRPr="00982964">
        <w:rPr>
          <w:sz w:val="20"/>
          <w:szCs w:val="20"/>
        </w:rPr>
        <w:t xml:space="preserve">                          </w:t>
      </w:r>
      <w:r w:rsidRPr="00982964">
        <w:rPr>
          <w:sz w:val="20"/>
          <w:szCs w:val="20"/>
        </w:rPr>
        <w:t xml:space="preserve"> </w:t>
      </w:r>
      <w:r w:rsidR="00796C22" w:rsidRPr="00982964">
        <w:rPr>
          <w:sz w:val="20"/>
          <w:szCs w:val="20"/>
        </w:rPr>
        <w:t xml:space="preserve">: </w:t>
      </w:r>
      <w:r w:rsidR="00B87309" w:rsidRPr="00982964">
        <w:rPr>
          <w:sz w:val="20"/>
          <w:szCs w:val="20"/>
        </w:rPr>
        <w:t xml:space="preserve">  </w:t>
      </w:r>
      <w:r w:rsidR="00DD0742" w:rsidRPr="00982964">
        <w:rPr>
          <w:sz w:val="20"/>
          <w:szCs w:val="20"/>
        </w:rPr>
        <w:t xml:space="preserve"> Fem</w:t>
      </w:r>
      <w:r w:rsidR="005E2936" w:rsidRPr="00982964">
        <w:rPr>
          <w:sz w:val="20"/>
          <w:szCs w:val="20"/>
        </w:rPr>
        <w:t>ale</w:t>
      </w:r>
    </w:p>
    <w:p w14:paraId="41A6FC06" w14:textId="77777777" w:rsidR="00196CC1" w:rsidRPr="00982964" w:rsidRDefault="00196CC1" w:rsidP="00982964">
      <w:pPr>
        <w:pStyle w:val="Default"/>
        <w:contextualSpacing/>
        <w:rPr>
          <w:sz w:val="20"/>
          <w:szCs w:val="20"/>
        </w:rPr>
      </w:pPr>
    </w:p>
    <w:p w14:paraId="3E1F48A6" w14:textId="4C5F656B" w:rsidR="00196CC1" w:rsidRPr="00982964" w:rsidRDefault="00196CC1" w:rsidP="00982964">
      <w:pPr>
        <w:pStyle w:val="Default"/>
        <w:contextualSpacing/>
        <w:rPr>
          <w:sz w:val="20"/>
          <w:szCs w:val="20"/>
        </w:rPr>
      </w:pPr>
      <w:r w:rsidRPr="00982964">
        <w:rPr>
          <w:sz w:val="20"/>
          <w:szCs w:val="20"/>
        </w:rPr>
        <w:t xml:space="preserve">6. Category Gen/SC/ST/OBC </w:t>
      </w:r>
      <w:r w:rsidR="00DD0742" w:rsidRPr="00982964">
        <w:rPr>
          <w:sz w:val="20"/>
          <w:szCs w:val="20"/>
        </w:rPr>
        <w:t xml:space="preserve">    </w:t>
      </w:r>
      <w:r w:rsidR="00B87309" w:rsidRPr="00982964">
        <w:rPr>
          <w:sz w:val="20"/>
          <w:szCs w:val="20"/>
        </w:rPr>
        <w:t xml:space="preserve"> </w:t>
      </w:r>
      <w:r w:rsidR="00DD0742" w:rsidRPr="00982964">
        <w:rPr>
          <w:sz w:val="20"/>
          <w:szCs w:val="20"/>
        </w:rPr>
        <w:t xml:space="preserve">   </w:t>
      </w:r>
      <w:r w:rsidR="00796C22" w:rsidRPr="00982964">
        <w:rPr>
          <w:sz w:val="20"/>
          <w:szCs w:val="20"/>
        </w:rPr>
        <w:t xml:space="preserve">: </w:t>
      </w:r>
      <w:r w:rsidR="00B87309" w:rsidRPr="00982964">
        <w:rPr>
          <w:sz w:val="20"/>
          <w:szCs w:val="20"/>
        </w:rPr>
        <w:t xml:space="preserve">     </w:t>
      </w:r>
      <w:r w:rsidR="00DD0742" w:rsidRPr="00982964">
        <w:rPr>
          <w:sz w:val="20"/>
          <w:szCs w:val="20"/>
        </w:rPr>
        <w:t xml:space="preserve"> Open</w:t>
      </w:r>
    </w:p>
    <w:p w14:paraId="5132D34F" w14:textId="77777777" w:rsidR="00196CC1" w:rsidRPr="00982964" w:rsidRDefault="00196CC1" w:rsidP="00982964">
      <w:pPr>
        <w:pStyle w:val="Default"/>
        <w:contextualSpacing/>
        <w:rPr>
          <w:sz w:val="20"/>
          <w:szCs w:val="20"/>
        </w:rPr>
      </w:pPr>
    </w:p>
    <w:p w14:paraId="25E150B9" w14:textId="77777777" w:rsidR="00196CC1" w:rsidRPr="00982964" w:rsidRDefault="00196CC1" w:rsidP="00982964">
      <w:pPr>
        <w:pStyle w:val="Default"/>
        <w:contextualSpacing/>
        <w:rPr>
          <w:sz w:val="20"/>
          <w:szCs w:val="20"/>
        </w:rPr>
      </w:pPr>
      <w:r w:rsidRPr="00982964">
        <w:rPr>
          <w:sz w:val="20"/>
          <w:szCs w:val="20"/>
        </w:rPr>
        <w:t xml:space="preserve">7. Whether differently abled (Yes/No) </w:t>
      </w:r>
      <w:r w:rsidR="00796C22" w:rsidRPr="00982964">
        <w:rPr>
          <w:sz w:val="20"/>
          <w:szCs w:val="20"/>
        </w:rPr>
        <w:t xml:space="preserve">: </w:t>
      </w:r>
      <w:r w:rsidR="001571D9" w:rsidRPr="00982964">
        <w:rPr>
          <w:sz w:val="20"/>
          <w:szCs w:val="20"/>
        </w:rPr>
        <w:t>No</w:t>
      </w:r>
    </w:p>
    <w:p w14:paraId="4FE28693" w14:textId="77777777" w:rsidR="00196CC1" w:rsidRPr="00982964" w:rsidRDefault="00196CC1" w:rsidP="00982964">
      <w:pPr>
        <w:pStyle w:val="Default"/>
        <w:contextualSpacing/>
        <w:rPr>
          <w:sz w:val="20"/>
          <w:szCs w:val="20"/>
        </w:rPr>
      </w:pPr>
    </w:p>
    <w:p w14:paraId="12953ED9" w14:textId="77777777" w:rsidR="00196CC1" w:rsidRPr="00982964" w:rsidRDefault="00196CC1" w:rsidP="00982964">
      <w:pPr>
        <w:pStyle w:val="Default"/>
        <w:contextualSpacing/>
        <w:rPr>
          <w:sz w:val="20"/>
          <w:szCs w:val="20"/>
        </w:rPr>
      </w:pPr>
      <w:r w:rsidRPr="00982964">
        <w:rPr>
          <w:sz w:val="20"/>
          <w:szCs w:val="20"/>
        </w:rPr>
        <w:t xml:space="preserve">8. Academic Qualification (Undergraduate Onwards) </w:t>
      </w:r>
    </w:p>
    <w:tbl>
      <w:tblPr>
        <w:tblW w:w="8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9"/>
        <w:gridCol w:w="1058"/>
        <w:gridCol w:w="1348"/>
        <w:gridCol w:w="2844"/>
        <w:gridCol w:w="1786"/>
      </w:tblGrid>
      <w:tr w:rsidR="007B1E35" w:rsidRPr="00982964" w14:paraId="1CDD503B" w14:textId="77777777" w:rsidTr="007B1E35">
        <w:trPr>
          <w:trHeight w:val="96"/>
        </w:trPr>
        <w:tc>
          <w:tcPr>
            <w:tcW w:w="1429" w:type="dxa"/>
          </w:tcPr>
          <w:p w14:paraId="0298BDCA" w14:textId="77777777" w:rsidR="007B1E35" w:rsidRPr="00982964" w:rsidRDefault="007B1E35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 xml:space="preserve">Degree </w:t>
            </w:r>
          </w:p>
        </w:tc>
        <w:tc>
          <w:tcPr>
            <w:tcW w:w="1058" w:type="dxa"/>
          </w:tcPr>
          <w:p w14:paraId="38B58F47" w14:textId="77777777" w:rsidR="007B1E35" w:rsidRPr="00982964" w:rsidRDefault="007B1E35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 xml:space="preserve">Year </w:t>
            </w:r>
          </w:p>
        </w:tc>
        <w:tc>
          <w:tcPr>
            <w:tcW w:w="1348" w:type="dxa"/>
          </w:tcPr>
          <w:p w14:paraId="284666AC" w14:textId="77777777" w:rsidR="007B1E35" w:rsidRPr="00982964" w:rsidRDefault="007B1E35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 xml:space="preserve">Subject </w:t>
            </w:r>
          </w:p>
        </w:tc>
        <w:tc>
          <w:tcPr>
            <w:tcW w:w="2844" w:type="dxa"/>
          </w:tcPr>
          <w:p w14:paraId="2FDD90BA" w14:textId="77777777" w:rsidR="007B1E35" w:rsidRPr="00982964" w:rsidRDefault="007B1E35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 xml:space="preserve">University/Institution </w:t>
            </w:r>
          </w:p>
        </w:tc>
        <w:tc>
          <w:tcPr>
            <w:tcW w:w="1786" w:type="dxa"/>
          </w:tcPr>
          <w:p w14:paraId="62060AE8" w14:textId="77777777" w:rsidR="007B1E35" w:rsidRPr="00982964" w:rsidRDefault="007B1E35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 xml:space="preserve">% of marks </w:t>
            </w:r>
          </w:p>
        </w:tc>
      </w:tr>
      <w:tr w:rsidR="007B1E35" w:rsidRPr="00982964" w14:paraId="7CB513EA" w14:textId="77777777" w:rsidTr="007B1E35">
        <w:trPr>
          <w:trHeight w:val="95"/>
        </w:trPr>
        <w:tc>
          <w:tcPr>
            <w:tcW w:w="1429" w:type="dxa"/>
          </w:tcPr>
          <w:p w14:paraId="0F8A3B6B" w14:textId="77777777" w:rsidR="007B1E35" w:rsidRPr="00982964" w:rsidRDefault="007B1E35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 xml:space="preserve"> Ph.D.</w:t>
            </w:r>
          </w:p>
        </w:tc>
        <w:tc>
          <w:tcPr>
            <w:tcW w:w="1058" w:type="dxa"/>
          </w:tcPr>
          <w:p w14:paraId="45163E74" w14:textId="43414EC6" w:rsidR="007B1E35" w:rsidRPr="00982964" w:rsidRDefault="00DD0742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2017</w:t>
            </w:r>
          </w:p>
        </w:tc>
        <w:tc>
          <w:tcPr>
            <w:tcW w:w="1348" w:type="dxa"/>
          </w:tcPr>
          <w:p w14:paraId="0166C608" w14:textId="77777777" w:rsidR="007B1E35" w:rsidRPr="00982964" w:rsidRDefault="007B1E35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Physics</w:t>
            </w:r>
          </w:p>
        </w:tc>
        <w:tc>
          <w:tcPr>
            <w:tcW w:w="2844" w:type="dxa"/>
          </w:tcPr>
          <w:p w14:paraId="5EC7C4DF" w14:textId="76B1894E" w:rsidR="007B1E35" w:rsidRPr="00982964" w:rsidRDefault="00DD0742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Solapur</w:t>
            </w:r>
            <w:r w:rsidR="007B1E35" w:rsidRPr="00982964">
              <w:rPr>
                <w:sz w:val="20"/>
                <w:szCs w:val="20"/>
              </w:rPr>
              <w:t xml:space="preserve"> University, </w:t>
            </w:r>
            <w:r w:rsidRPr="00982964">
              <w:rPr>
                <w:sz w:val="20"/>
                <w:szCs w:val="20"/>
              </w:rPr>
              <w:t>Solapur</w:t>
            </w:r>
          </w:p>
        </w:tc>
        <w:tc>
          <w:tcPr>
            <w:tcW w:w="1786" w:type="dxa"/>
          </w:tcPr>
          <w:p w14:paraId="30D8800C" w14:textId="77777777" w:rsidR="007B1E35" w:rsidRPr="00982964" w:rsidRDefault="007B1E35" w:rsidP="00982964">
            <w:pPr>
              <w:pStyle w:val="Default"/>
              <w:jc w:val="center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--</w:t>
            </w:r>
          </w:p>
        </w:tc>
      </w:tr>
      <w:tr w:rsidR="007B1E35" w:rsidRPr="00982964" w14:paraId="4286BC47" w14:textId="77777777" w:rsidTr="007B1E35">
        <w:trPr>
          <w:trHeight w:val="95"/>
        </w:trPr>
        <w:tc>
          <w:tcPr>
            <w:tcW w:w="1429" w:type="dxa"/>
          </w:tcPr>
          <w:p w14:paraId="49C9E3C1" w14:textId="77777777" w:rsidR="007B1E35" w:rsidRPr="00982964" w:rsidRDefault="007B1E35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 xml:space="preserve"> M.Sc.</w:t>
            </w:r>
          </w:p>
        </w:tc>
        <w:tc>
          <w:tcPr>
            <w:tcW w:w="1058" w:type="dxa"/>
          </w:tcPr>
          <w:p w14:paraId="613344BE" w14:textId="32EC51AC" w:rsidR="007B1E35" w:rsidRPr="00982964" w:rsidRDefault="00DD0742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2007</w:t>
            </w:r>
          </w:p>
        </w:tc>
        <w:tc>
          <w:tcPr>
            <w:tcW w:w="1348" w:type="dxa"/>
          </w:tcPr>
          <w:p w14:paraId="06E120DE" w14:textId="77777777" w:rsidR="007B1E35" w:rsidRPr="00982964" w:rsidRDefault="007B1E35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Physics</w:t>
            </w:r>
          </w:p>
        </w:tc>
        <w:tc>
          <w:tcPr>
            <w:tcW w:w="2844" w:type="dxa"/>
          </w:tcPr>
          <w:p w14:paraId="05B69116" w14:textId="77777777" w:rsidR="007B1E35" w:rsidRPr="00982964" w:rsidRDefault="007B1E35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Shivaji University, Kolhapur</w:t>
            </w:r>
          </w:p>
        </w:tc>
        <w:tc>
          <w:tcPr>
            <w:tcW w:w="1786" w:type="dxa"/>
          </w:tcPr>
          <w:p w14:paraId="47E8A174" w14:textId="02A5EFCA" w:rsidR="007B1E35" w:rsidRPr="00982964" w:rsidRDefault="00DD0742" w:rsidP="00982964">
            <w:pPr>
              <w:pStyle w:val="Default"/>
              <w:jc w:val="center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68.96</w:t>
            </w:r>
          </w:p>
        </w:tc>
      </w:tr>
      <w:tr w:rsidR="007B1E35" w:rsidRPr="00982964" w14:paraId="673F0FB4" w14:textId="77777777" w:rsidTr="007B1E35">
        <w:trPr>
          <w:trHeight w:val="95"/>
        </w:trPr>
        <w:tc>
          <w:tcPr>
            <w:tcW w:w="1429" w:type="dxa"/>
          </w:tcPr>
          <w:p w14:paraId="45F1C12A" w14:textId="77777777" w:rsidR="007B1E35" w:rsidRPr="00982964" w:rsidRDefault="007B1E35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B.Sc.</w:t>
            </w:r>
          </w:p>
        </w:tc>
        <w:tc>
          <w:tcPr>
            <w:tcW w:w="1058" w:type="dxa"/>
          </w:tcPr>
          <w:p w14:paraId="668C4C23" w14:textId="281F2BD2" w:rsidR="007B1E35" w:rsidRPr="00982964" w:rsidRDefault="00DD0742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2005</w:t>
            </w:r>
          </w:p>
        </w:tc>
        <w:tc>
          <w:tcPr>
            <w:tcW w:w="1348" w:type="dxa"/>
          </w:tcPr>
          <w:p w14:paraId="2F51B96D" w14:textId="77777777" w:rsidR="007B1E35" w:rsidRPr="00982964" w:rsidRDefault="007B1E35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Physics</w:t>
            </w:r>
          </w:p>
        </w:tc>
        <w:tc>
          <w:tcPr>
            <w:tcW w:w="2844" w:type="dxa"/>
          </w:tcPr>
          <w:p w14:paraId="6D4354D9" w14:textId="77777777" w:rsidR="007B1E35" w:rsidRPr="00982964" w:rsidRDefault="007B1E35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Shivaji University, Kolhapur</w:t>
            </w:r>
          </w:p>
        </w:tc>
        <w:tc>
          <w:tcPr>
            <w:tcW w:w="1786" w:type="dxa"/>
          </w:tcPr>
          <w:p w14:paraId="4B1B0942" w14:textId="11AD416B" w:rsidR="007B1E35" w:rsidRPr="00982964" w:rsidRDefault="00DD0742" w:rsidP="00982964">
            <w:pPr>
              <w:pStyle w:val="Default"/>
              <w:jc w:val="center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77.60</w:t>
            </w:r>
          </w:p>
        </w:tc>
      </w:tr>
    </w:tbl>
    <w:p w14:paraId="6A2474A1" w14:textId="1DE3BB5B" w:rsidR="00772F5E" w:rsidRPr="00982964" w:rsidRDefault="00772F5E" w:rsidP="00982964">
      <w:pPr>
        <w:pStyle w:val="Default"/>
        <w:rPr>
          <w:sz w:val="20"/>
          <w:szCs w:val="20"/>
        </w:rPr>
      </w:pPr>
    </w:p>
    <w:p w14:paraId="139B45AB" w14:textId="77777777" w:rsidR="00196CC1" w:rsidRPr="00982964" w:rsidRDefault="00196CC1" w:rsidP="00982964">
      <w:pPr>
        <w:pStyle w:val="Default"/>
        <w:rPr>
          <w:sz w:val="20"/>
          <w:szCs w:val="20"/>
        </w:rPr>
      </w:pPr>
      <w:r w:rsidRPr="00982964">
        <w:rPr>
          <w:sz w:val="20"/>
          <w:szCs w:val="20"/>
        </w:rPr>
        <w:t xml:space="preserve">9. Ph.D thesis title, Guide’s Name, Institute/Organization/University, Year of Award. </w:t>
      </w:r>
    </w:p>
    <w:p w14:paraId="46CC6A4B" w14:textId="77777777" w:rsidR="00196CC1" w:rsidRPr="00982964" w:rsidRDefault="00196CC1" w:rsidP="00982964">
      <w:pPr>
        <w:pStyle w:val="Default"/>
        <w:rPr>
          <w:sz w:val="20"/>
          <w:szCs w:val="20"/>
        </w:rPr>
      </w:pPr>
    </w:p>
    <w:p w14:paraId="2B16896D" w14:textId="099364CC" w:rsidR="00F0423D" w:rsidRPr="00982964" w:rsidRDefault="00F0423D" w:rsidP="00982964">
      <w:pPr>
        <w:pStyle w:val="Default"/>
        <w:rPr>
          <w:sz w:val="20"/>
          <w:szCs w:val="20"/>
        </w:rPr>
      </w:pPr>
      <w:r w:rsidRPr="00982964">
        <w:rPr>
          <w:sz w:val="20"/>
          <w:szCs w:val="20"/>
        </w:rPr>
        <w:t>Title :</w:t>
      </w:r>
      <w:r w:rsidR="00EE1E06" w:rsidRPr="00982964">
        <w:rPr>
          <w:sz w:val="20"/>
          <w:szCs w:val="20"/>
        </w:rPr>
        <w:t>“</w:t>
      </w:r>
      <w:r w:rsidR="00DD0742" w:rsidRPr="00982964">
        <w:rPr>
          <w:sz w:val="20"/>
          <w:szCs w:val="20"/>
        </w:rPr>
        <w:t>Synthesis and characterization of Tungsten Trioxide nanostructures by chemical method for gas sensing and supercapacitor applicatons</w:t>
      </w:r>
      <w:r w:rsidRPr="00982964">
        <w:rPr>
          <w:sz w:val="20"/>
          <w:szCs w:val="20"/>
        </w:rPr>
        <w:t xml:space="preserve">” </w:t>
      </w:r>
    </w:p>
    <w:p w14:paraId="1AA2EDB2" w14:textId="5A9A63E2" w:rsidR="00F0423D" w:rsidRPr="00982964" w:rsidRDefault="00F0423D" w:rsidP="00982964">
      <w:pPr>
        <w:pStyle w:val="Default"/>
        <w:rPr>
          <w:sz w:val="20"/>
          <w:szCs w:val="20"/>
        </w:rPr>
      </w:pPr>
      <w:r w:rsidRPr="00982964">
        <w:rPr>
          <w:sz w:val="20"/>
          <w:szCs w:val="20"/>
        </w:rPr>
        <w:t xml:space="preserve">Guide’s Name:  Prof. </w:t>
      </w:r>
      <w:r w:rsidR="00DD0742" w:rsidRPr="00982964">
        <w:rPr>
          <w:sz w:val="20"/>
          <w:szCs w:val="20"/>
        </w:rPr>
        <w:t>Sharad Suryavanshi (M.Sc., Ph.D.)</w:t>
      </w:r>
    </w:p>
    <w:p w14:paraId="778589FF" w14:textId="14D114AA" w:rsidR="00F0423D" w:rsidRPr="00982964" w:rsidRDefault="00DD0742" w:rsidP="00982964">
      <w:pPr>
        <w:pStyle w:val="Default"/>
        <w:rPr>
          <w:sz w:val="20"/>
          <w:szCs w:val="20"/>
        </w:rPr>
      </w:pPr>
      <w:r w:rsidRPr="00982964">
        <w:rPr>
          <w:sz w:val="20"/>
          <w:szCs w:val="20"/>
        </w:rPr>
        <w:t>Material Science</w:t>
      </w:r>
      <w:r w:rsidR="00F0423D" w:rsidRPr="00982964">
        <w:rPr>
          <w:sz w:val="20"/>
          <w:szCs w:val="20"/>
        </w:rPr>
        <w:t xml:space="preserve"> Laboratory, Department of Physics, </w:t>
      </w:r>
      <w:r w:rsidRPr="00982964">
        <w:rPr>
          <w:sz w:val="20"/>
          <w:szCs w:val="20"/>
        </w:rPr>
        <w:t xml:space="preserve">Solapur </w:t>
      </w:r>
      <w:r w:rsidR="00F0423D" w:rsidRPr="00982964">
        <w:rPr>
          <w:sz w:val="20"/>
          <w:szCs w:val="20"/>
        </w:rPr>
        <w:t xml:space="preserve">University, </w:t>
      </w:r>
      <w:r w:rsidRPr="00982964">
        <w:rPr>
          <w:sz w:val="20"/>
          <w:szCs w:val="20"/>
        </w:rPr>
        <w:t>Solapur-413233,</w:t>
      </w:r>
      <w:r w:rsidR="00F0423D" w:rsidRPr="00982964">
        <w:rPr>
          <w:sz w:val="20"/>
          <w:szCs w:val="20"/>
        </w:rPr>
        <w:t>Maharashtra, India.</w:t>
      </w:r>
    </w:p>
    <w:p w14:paraId="2D023F39" w14:textId="6D5EC0D2" w:rsidR="00ED25EC" w:rsidRPr="00982964" w:rsidRDefault="004C6DEE" w:rsidP="00982964">
      <w:pPr>
        <w:pStyle w:val="Default"/>
        <w:rPr>
          <w:sz w:val="20"/>
          <w:szCs w:val="20"/>
        </w:rPr>
      </w:pPr>
      <w:r w:rsidRPr="00982964">
        <w:rPr>
          <w:sz w:val="20"/>
          <w:szCs w:val="20"/>
        </w:rPr>
        <w:t>PhD Awarded :</w:t>
      </w:r>
      <w:r w:rsidR="004E7EEF" w:rsidRPr="00982964">
        <w:rPr>
          <w:sz w:val="20"/>
          <w:szCs w:val="20"/>
        </w:rPr>
        <w:t xml:space="preserve"> </w:t>
      </w:r>
      <w:r w:rsidR="00DD0742" w:rsidRPr="00982964">
        <w:rPr>
          <w:sz w:val="20"/>
          <w:szCs w:val="20"/>
        </w:rPr>
        <w:t>August 2017</w:t>
      </w:r>
    </w:p>
    <w:p w14:paraId="4A4026A7" w14:textId="77777777" w:rsidR="00196CC1" w:rsidRPr="00982964" w:rsidRDefault="00196CC1" w:rsidP="00982964">
      <w:pPr>
        <w:pStyle w:val="Default"/>
        <w:rPr>
          <w:sz w:val="20"/>
          <w:szCs w:val="20"/>
        </w:rPr>
      </w:pPr>
      <w:r w:rsidRPr="00982964">
        <w:rPr>
          <w:sz w:val="20"/>
          <w:szCs w:val="20"/>
        </w:rPr>
        <w:t xml:space="preserve">10. Work experience (in chronological order). 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4"/>
        <w:gridCol w:w="1586"/>
        <w:gridCol w:w="2835"/>
        <w:gridCol w:w="1134"/>
        <w:gridCol w:w="1542"/>
        <w:gridCol w:w="2320"/>
      </w:tblGrid>
      <w:tr w:rsidR="00196CC1" w:rsidRPr="00982964" w14:paraId="0414BF55" w14:textId="77777777" w:rsidTr="00982964">
        <w:trPr>
          <w:trHeight w:val="12"/>
        </w:trPr>
        <w:tc>
          <w:tcPr>
            <w:tcW w:w="614" w:type="dxa"/>
          </w:tcPr>
          <w:p w14:paraId="1A17B04F" w14:textId="77777777" w:rsidR="00196CC1" w:rsidRPr="00982964" w:rsidRDefault="00196CC1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S</w:t>
            </w:r>
            <w:r w:rsidR="0048616E" w:rsidRPr="00982964">
              <w:rPr>
                <w:sz w:val="20"/>
                <w:szCs w:val="20"/>
              </w:rPr>
              <w:t>r</w:t>
            </w:r>
            <w:r w:rsidRPr="00982964">
              <w:rPr>
                <w:sz w:val="20"/>
                <w:szCs w:val="20"/>
              </w:rPr>
              <w:t xml:space="preserve">.No. </w:t>
            </w:r>
          </w:p>
        </w:tc>
        <w:tc>
          <w:tcPr>
            <w:tcW w:w="1586" w:type="dxa"/>
          </w:tcPr>
          <w:p w14:paraId="19D37FCC" w14:textId="77777777" w:rsidR="00196CC1" w:rsidRPr="00982964" w:rsidRDefault="00196CC1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 xml:space="preserve">Positions </w:t>
            </w:r>
          </w:p>
          <w:p w14:paraId="61DA7851" w14:textId="77777777" w:rsidR="00196CC1" w:rsidRPr="00982964" w:rsidRDefault="00196CC1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 xml:space="preserve">held </w:t>
            </w:r>
          </w:p>
        </w:tc>
        <w:tc>
          <w:tcPr>
            <w:tcW w:w="2835" w:type="dxa"/>
          </w:tcPr>
          <w:p w14:paraId="1546B902" w14:textId="77777777" w:rsidR="00196CC1" w:rsidRPr="00982964" w:rsidRDefault="00196CC1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 xml:space="preserve">Name of the </w:t>
            </w:r>
          </w:p>
          <w:p w14:paraId="553445B0" w14:textId="77777777" w:rsidR="00196CC1" w:rsidRPr="00982964" w:rsidRDefault="00196CC1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 xml:space="preserve">Institute </w:t>
            </w:r>
          </w:p>
        </w:tc>
        <w:tc>
          <w:tcPr>
            <w:tcW w:w="1134" w:type="dxa"/>
          </w:tcPr>
          <w:p w14:paraId="5162411C" w14:textId="77777777" w:rsidR="00196CC1" w:rsidRPr="00982964" w:rsidRDefault="00196CC1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 xml:space="preserve">From </w:t>
            </w:r>
          </w:p>
        </w:tc>
        <w:tc>
          <w:tcPr>
            <w:tcW w:w="1542" w:type="dxa"/>
          </w:tcPr>
          <w:p w14:paraId="4168B6A6" w14:textId="77777777" w:rsidR="00196CC1" w:rsidRPr="00982964" w:rsidRDefault="00196CC1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 xml:space="preserve">To </w:t>
            </w:r>
          </w:p>
        </w:tc>
        <w:tc>
          <w:tcPr>
            <w:tcW w:w="2320" w:type="dxa"/>
          </w:tcPr>
          <w:p w14:paraId="6933D239" w14:textId="77777777" w:rsidR="00196CC1" w:rsidRPr="00982964" w:rsidRDefault="00196CC1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 xml:space="preserve">Pay Scale </w:t>
            </w:r>
          </w:p>
        </w:tc>
      </w:tr>
      <w:tr w:rsidR="00A96211" w:rsidRPr="00982964" w14:paraId="795F4BEF" w14:textId="77777777" w:rsidTr="00982964">
        <w:trPr>
          <w:trHeight w:val="12"/>
        </w:trPr>
        <w:tc>
          <w:tcPr>
            <w:tcW w:w="614" w:type="dxa"/>
          </w:tcPr>
          <w:p w14:paraId="343E41F5" w14:textId="77777777" w:rsidR="00A96211" w:rsidRPr="00982964" w:rsidRDefault="00A96211" w:rsidP="00982964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586" w:type="dxa"/>
          </w:tcPr>
          <w:p w14:paraId="53752839" w14:textId="013EE8F6" w:rsidR="00A96211" w:rsidRPr="00982964" w:rsidRDefault="00A96211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Assist. Prof</w:t>
            </w:r>
          </w:p>
        </w:tc>
        <w:tc>
          <w:tcPr>
            <w:tcW w:w="2835" w:type="dxa"/>
          </w:tcPr>
          <w:p w14:paraId="3C5C8A02" w14:textId="77777777" w:rsidR="00A96211" w:rsidRPr="00982964" w:rsidRDefault="00A96211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Department of Physics</w:t>
            </w:r>
          </w:p>
          <w:p w14:paraId="5094F2D7" w14:textId="26144704" w:rsidR="00A96211" w:rsidRPr="00982964" w:rsidRDefault="00A96211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D Y Patil international University Akurdi Pune 44</w:t>
            </w:r>
          </w:p>
        </w:tc>
        <w:tc>
          <w:tcPr>
            <w:tcW w:w="1134" w:type="dxa"/>
          </w:tcPr>
          <w:p w14:paraId="7D34FDAA" w14:textId="7737862F" w:rsidR="00A96211" w:rsidRPr="00982964" w:rsidRDefault="00A96211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1/08/2024</w:t>
            </w:r>
          </w:p>
        </w:tc>
        <w:tc>
          <w:tcPr>
            <w:tcW w:w="1542" w:type="dxa"/>
          </w:tcPr>
          <w:p w14:paraId="74F4619C" w14:textId="3C601BCC" w:rsidR="00A96211" w:rsidRPr="00982964" w:rsidRDefault="00A96211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 xml:space="preserve">Until now </w:t>
            </w:r>
          </w:p>
        </w:tc>
        <w:tc>
          <w:tcPr>
            <w:tcW w:w="2320" w:type="dxa"/>
          </w:tcPr>
          <w:p w14:paraId="5E518B71" w14:textId="2E3CFC47" w:rsidR="00A96211" w:rsidRPr="00982964" w:rsidRDefault="00A96211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15600/- + 6000 AGP</w:t>
            </w:r>
          </w:p>
        </w:tc>
      </w:tr>
      <w:tr w:rsidR="000E25B9" w:rsidRPr="00982964" w14:paraId="713701AA" w14:textId="77777777" w:rsidTr="00982964">
        <w:trPr>
          <w:trHeight w:val="12"/>
        </w:trPr>
        <w:tc>
          <w:tcPr>
            <w:tcW w:w="614" w:type="dxa"/>
          </w:tcPr>
          <w:p w14:paraId="2AFCE590" w14:textId="77777777" w:rsidR="000E25B9" w:rsidRPr="00982964" w:rsidRDefault="000E25B9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1</w:t>
            </w:r>
          </w:p>
        </w:tc>
        <w:tc>
          <w:tcPr>
            <w:tcW w:w="1586" w:type="dxa"/>
          </w:tcPr>
          <w:p w14:paraId="42FF9C4E" w14:textId="77777777" w:rsidR="000E25B9" w:rsidRPr="00982964" w:rsidRDefault="000E25B9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Assist. Prof.</w:t>
            </w:r>
          </w:p>
        </w:tc>
        <w:tc>
          <w:tcPr>
            <w:tcW w:w="2835" w:type="dxa"/>
          </w:tcPr>
          <w:p w14:paraId="631C31C1" w14:textId="37C49B92" w:rsidR="000E25B9" w:rsidRPr="00982964" w:rsidRDefault="00A96211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Department of Physics</w:t>
            </w:r>
            <w:r w:rsidRPr="00982964">
              <w:rPr>
                <w:rFonts w:ascii="Arial" w:hAnsi="Arial" w:cs="Arial"/>
                <w:color w:val="auto"/>
                <w:sz w:val="20"/>
                <w:szCs w:val="20"/>
                <w:shd w:val="clear" w:color="auto" w:fill="FFFFFF"/>
              </w:rPr>
              <w:t xml:space="preserve">  Dr. D. Y. Patil Institute of Engineering, Management &amp; Researc</w:t>
            </w:r>
            <w:r w:rsidRPr="00982964">
              <w:rPr>
                <w:rFonts w:ascii="Arial" w:hAnsi="Arial" w:cs="Arial"/>
                <w:color w:val="auto"/>
                <w:sz w:val="20"/>
                <w:szCs w:val="20"/>
                <w:shd w:val="clear" w:color="auto" w:fill="FFFFFF"/>
              </w:rPr>
              <w:t>h</w:t>
            </w:r>
          </w:p>
        </w:tc>
        <w:tc>
          <w:tcPr>
            <w:tcW w:w="1134" w:type="dxa"/>
          </w:tcPr>
          <w:p w14:paraId="4BAD95A6" w14:textId="6EAA7193" w:rsidR="000E25B9" w:rsidRPr="00982964" w:rsidRDefault="000E25B9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1</w:t>
            </w:r>
            <w:r w:rsidR="00A96211" w:rsidRPr="00982964">
              <w:rPr>
                <w:sz w:val="20"/>
                <w:szCs w:val="20"/>
              </w:rPr>
              <w:t>/12</w:t>
            </w:r>
            <w:r w:rsidRPr="00982964">
              <w:rPr>
                <w:sz w:val="20"/>
                <w:szCs w:val="20"/>
              </w:rPr>
              <w:t>/2017</w:t>
            </w:r>
          </w:p>
        </w:tc>
        <w:tc>
          <w:tcPr>
            <w:tcW w:w="1542" w:type="dxa"/>
          </w:tcPr>
          <w:p w14:paraId="5D52E7A8" w14:textId="2B5EB807" w:rsidR="000E25B9" w:rsidRPr="00982964" w:rsidRDefault="00A96211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30/07/2024</w:t>
            </w:r>
          </w:p>
        </w:tc>
        <w:tc>
          <w:tcPr>
            <w:tcW w:w="2320" w:type="dxa"/>
          </w:tcPr>
          <w:p w14:paraId="508DF684" w14:textId="77777777" w:rsidR="000E25B9" w:rsidRPr="00982964" w:rsidRDefault="00694550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15600</w:t>
            </w:r>
            <w:r w:rsidR="000E25B9" w:rsidRPr="00982964">
              <w:rPr>
                <w:sz w:val="20"/>
                <w:szCs w:val="20"/>
              </w:rPr>
              <w:t>/- + 6000 AGP</w:t>
            </w:r>
          </w:p>
        </w:tc>
      </w:tr>
      <w:tr w:rsidR="000E25B9" w:rsidRPr="00982964" w14:paraId="21D0F40B" w14:textId="77777777" w:rsidTr="00982964">
        <w:trPr>
          <w:trHeight w:val="12"/>
        </w:trPr>
        <w:tc>
          <w:tcPr>
            <w:tcW w:w="614" w:type="dxa"/>
          </w:tcPr>
          <w:p w14:paraId="6647BD2F" w14:textId="77777777" w:rsidR="000E25B9" w:rsidRPr="00982964" w:rsidRDefault="000E25B9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2</w:t>
            </w:r>
          </w:p>
        </w:tc>
        <w:tc>
          <w:tcPr>
            <w:tcW w:w="1586" w:type="dxa"/>
          </w:tcPr>
          <w:p w14:paraId="6931999A" w14:textId="377F430F" w:rsidR="000E25B9" w:rsidRPr="00982964" w:rsidRDefault="00DD0742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 xml:space="preserve">Lecturer </w:t>
            </w:r>
            <w:r w:rsidR="000E25B9" w:rsidRPr="00982964">
              <w:rPr>
                <w:sz w:val="20"/>
                <w:szCs w:val="20"/>
              </w:rPr>
              <w:t>.</w:t>
            </w:r>
          </w:p>
        </w:tc>
        <w:tc>
          <w:tcPr>
            <w:tcW w:w="2835" w:type="dxa"/>
          </w:tcPr>
          <w:p w14:paraId="2EDE8782" w14:textId="7AE860EE" w:rsidR="000E25B9" w:rsidRPr="00982964" w:rsidRDefault="00A96211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Department of Physics</w:t>
            </w:r>
            <w:r w:rsidRPr="00982964">
              <w:rPr>
                <w:rFonts w:ascii="Arial" w:hAnsi="Arial" w:cs="Arial"/>
                <w:color w:val="auto"/>
                <w:sz w:val="20"/>
                <w:szCs w:val="20"/>
                <w:shd w:val="clear" w:color="auto" w:fill="FFFFFF"/>
              </w:rPr>
              <w:t xml:space="preserve">  </w:t>
            </w:r>
            <w:r w:rsidR="00DD0742" w:rsidRPr="00982964">
              <w:rPr>
                <w:rFonts w:ascii="Arial" w:hAnsi="Arial" w:cs="Arial"/>
                <w:color w:val="auto"/>
                <w:sz w:val="20"/>
                <w:szCs w:val="20"/>
                <w:shd w:val="clear" w:color="auto" w:fill="FFFFFF"/>
              </w:rPr>
              <w:t>Dr. D. Y. Patil Institute of Engineering, Management &amp; Research</w:t>
            </w:r>
            <w:r w:rsidR="00DD0742" w:rsidRPr="00982964">
              <w:rPr>
                <w:rFonts w:ascii="Arial" w:hAnsi="Arial" w:cs="Arial"/>
                <w:color w:val="4D5156"/>
                <w:sz w:val="20"/>
                <w:szCs w:val="20"/>
                <w:shd w:val="clear" w:color="auto" w:fill="FFFFFF"/>
              </w:rPr>
              <w:t>,</w:t>
            </w:r>
          </w:p>
        </w:tc>
        <w:tc>
          <w:tcPr>
            <w:tcW w:w="1134" w:type="dxa"/>
          </w:tcPr>
          <w:p w14:paraId="2A01428C" w14:textId="046BA256" w:rsidR="000E25B9" w:rsidRPr="00982964" w:rsidRDefault="00A96211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1/6/2012</w:t>
            </w:r>
          </w:p>
        </w:tc>
        <w:tc>
          <w:tcPr>
            <w:tcW w:w="1542" w:type="dxa"/>
          </w:tcPr>
          <w:p w14:paraId="0D62B0CE" w14:textId="2F1C32D8" w:rsidR="000E25B9" w:rsidRPr="00982964" w:rsidRDefault="00A96211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30/11/2017</w:t>
            </w:r>
          </w:p>
        </w:tc>
        <w:tc>
          <w:tcPr>
            <w:tcW w:w="2320" w:type="dxa"/>
          </w:tcPr>
          <w:p w14:paraId="1E258E4D" w14:textId="202870BC" w:rsidR="000E25B9" w:rsidRPr="00982964" w:rsidRDefault="00A96211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36000/- 5</w:t>
            </w:r>
            <w:r w:rsidRPr="00982964">
              <w:rPr>
                <w:sz w:val="20"/>
                <w:szCs w:val="20"/>
                <w:vertAlign w:val="superscript"/>
              </w:rPr>
              <w:t>th</w:t>
            </w:r>
            <w:r w:rsidRPr="00982964">
              <w:rPr>
                <w:sz w:val="20"/>
                <w:szCs w:val="20"/>
              </w:rPr>
              <w:t xml:space="preserve"> pay </w:t>
            </w:r>
          </w:p>
        </w:tc>
      </w:tr>
      <w:tr w:rsidR="000E25B9" w:rsidRPr="00982964" w14:paraId="1EF09650" w14:textId="77777777" w:rsidTr="00982964">
        <w:trPr>
          <w:trHeight w:val="12"/>
        </w:trPr>
        <w:tc>
          <w:tcPr>
            <w:tcW w:w="614" w:type="dxa"/>
          </w:tcPr>
          <w:p w14:paraId="682F1C31" w14:textId="77777777" w:rsidR="000E25B9" w:rsidRPr="00982964" w:rsidRDefault="000E25B9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3</w:t>
            </w:r>
          </w:p>
        </w:tc>
        <w:tc>
          <w:tcPr>
            <w:tcW w:w="1586" w:type="dxa"/>
          </w:tcPr>
          <w:p w14:paraId="7259679A" w14:textId="329BC74A" w:rsidR="000E25B9" w:rsidRPr="00982964" w:rsidRDefault="00DD0742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 xml:space="preserve">Lecturer </w:t>
            </w:r>
          </w:p>
        </w:tc>
        <w:tc>
          <w:tcPr>
            <w:tcW w:w="2835" w:type="dxa"/>
          </w:tcPr>
          <w:p w14:paraId="364FEB81" w14:textId="1B34AC99" w:rsidR="000E25B9" w:rsidRPr="00982964" w:rsidRDefault="00A96211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Department of Physics</w:t>
            </w:r>
            <w:r w:rsidRPr="00982964">
              <w:rPr>
                <w:sz w:val="20"/>
                <w:szCs w:val="20"/>
              </w:rPr>
              <w:t xml:space="preserve"> </w:t>
            </w:r>
            <w:r w:rsidR="00DD0742" w:rsidRPr="00982964">
              <w:rPr>
                <w:sz w:val="20"/>
                <w:szCs w:val="20"/>
              </w:rPr>
              <w:t>D Y Patil  College of Engineering Akurdi Pune 44</w:t>
            </w:r>
          </w:p>
        </w:tc>
        <w:tc>
          <w:tcPr>
            <w:tcW w:w="1134" w:type="dxa"/>
          </w:tcPr>
          <w:p w14:paraId="330A726E" w14:textId="07196D9A" w:rsidR="000E25B9" w:rsidRPr="00982964" w:rsidRDefault="00DD0742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10/07/2009</w:t>
            </w:r>
          </w:p>
        </w:tc>
        <w:tc>
          <w:tcPr>
            <w:tcW w:w="1542" w:type="dxa"/>
          </w:tcPr>
          <w:p w14:paraId="32D4B323" w14:textId="0FD43DB1" w:rsidR="000E25B9" w:rsidRPr="00982964" w:rsidRDefault="00DD0742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31/5/2012</w:t>
            </w:r>
          </w:p>
        </w:tc>
        <w:tc>
          <w:tcPr>
            <w:tcW w:w="2320" w:type="dxa"/>
          </w:tcPr>
          <w:p w14:paraId="24E92301" w14:textId="3DED45DF" w:rsidR="000E25B9" w:rsidRPr="00982964" w:rsidRDefault="00150C46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20,</w:t>
            </w:r>
            <w:r w:rsidR="00DD0742" w:rsidRPr="00982964">
              <w:rPr>
                <w:sz w:val="20"/>
                <w:szCs w:val="20"/>
              </w:rPr>
              <w:t>000/- Consolidated</w:t>
            </w:r>
            <w:r w:rsidR="000E25B9" w:rsidRPr="00982964">
              <w:rPr>
                <w:sz w:val="20"/>
                <w:szCs w:val="20"/>
              </w:rPr>
              <w:t xml:space="preserve"> per month.</w:t>
            </w:r>
          </w:p>
        </w:tc>
      </w:tr>
    </w:tbl>
    <w:p w14:paraId="0EC33057" w14:textId="77777777" w:rsidR="00AF1426" w:rsidRPr="00982964" w:rsidRDefault="00AF1426" w:rsidP="00982964">
      <w:pPr>
        <w:pStyle w:val="Default"/>
        <w:rPr>
          <w:sz w:val="20"/>
          <w:szCs w:val="20"/>
        </w:rPr>
      </w:pPr>
    </w:p>
    <w:p w14:paraId="712232B3" w14:textId="213E1797" w:rsidR="00AF1426" w:rsidRPr="00982964" w:rsidRDefault="00AF1426" w:rsidP="00982964">
      <w:pPr>
        <w:pStyle w:val="Default"/>
        <w:rPr>
          <w:sz w:val="20"/>
          <w:szCs w:val="20"/>
        </w:rPr>
      </w:pPr>
      <w:r w:rsidRPr="00982964">
        <w:rPr>
          <w:sz w:val="20"/>
          <w:szCs w:val="20"/>
        </w:rPr>
        <w:t xml:space="preserve">11. Professional Recognition/ Award/ Prize/ Certificate, Fellowship received by the applicant. </w:t>
      </w:r>
    </w:p>
    <w:p w14:paraId="661BC941" w14:textId="77777777" w:rsidR="00C255D9" w:rsidRPr="00982964" w:rsidRDefault="00C255D9" w:rsidP="00982964">
      <w:pPr>
        <w:pStyle w:val="Default"/>
        <w:rPr>
          <w:sz w:val="20"/>
          <w:szCs w:val="20"/>
        </w:rPr>
      </w:pPr>
    </w:p>
    <w:tbl>
      <w:tblPr>
        <w:tblW w:w="9491" w:type="dxa"/>
        <w:tblInd w:w="1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6"/>
        <w:gridCol w:w="3686"/>
        <w:gridCol w:w="3969"/>
        <w:gridCol w:w="850"/>
      </w:tblGrid>
      <w:tr w:rsidR="007B4213" w:rsidRPr="00982964" w14:paraId="7AC750EE" w14:textId="77777777" w:rsidTr="00673093">
        <w:trPr>
          <w:trHeight w:val="272"/>
        </w:trPr>
        <w:tc>
          <w:tcPr>
            <w:tcW w:w="986" w:type="dxa"/>
          </w:tcPr>
          <w:p w14:paraId="535E5EAA" w14:textId="2DD45BB4" w:rsidR="007B4213" w:rsidRPr="00982964" w:rsidRDefault="007B4213" w:rsidP="00982964">
            <w:pPr>
              <w:pStyle w:val="TableParagraph"/>
              <w:ind w:left="102"/>
              <w:jc w:val="center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Sr.</w:t>
            </w:r>
            <w:r w:rsidR="00C255D9" w:rsidRPr="00982964">
              <w:rPr>
                <w:sz w:val="20"/>
                <w:szCs w:val="20"/>
              </w:rPr>
              <w:t xml:space="preserve"> </w:t>
            </w:r>
            <w:r w:rsidRPr="00982964">
              <w:rPr>
                <w:sz w:val="20"/>
                <w:szCs w:val="20"/>
              </w:rPr>
              <w:t xml:space="preserve"> No</w:t>
            </w:r>
            <w:r w:rsidR="00673093" w:rsidRPr="00982964">
              <w:rPr>
                <w:sz w:val="20"/>
                <w:szCs w:val="20"/>
              </w:rPr>
              <w:t>.</w:t>
            </w:r>
          </w:p>
        </w:tc>
        <w:tc>
          <w:tcPr>
            <w:tcW w:w="3686" w:type="dxa"/>
          </w:tcPr>
          <w:p w14:paraId="666272B4" w14:textId="77777777" w:rsidR="007B4213" w:rsidRPr="00982964" w:rsidRDefault="007B4213" w:rsidP="00982964">
            <w:pPr>
              <w:pStyle w:val="TableParagraph"/>
              <w:ind w:left="112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Name</w:t>
            </w:r>
            <w:r w:rsidRPr="00982964">
              <w:rPr>
                <w:spacing w:val="-5"/>
                <w:sz w:val="20"/>
                <w:szCs w:val="20"/>
              </w:rPr>
              <w:t xml:space="preserve"> </w:t>
            </w:r>
            <w:r w:rsidRPr="00982964">
              <w:rPr>
                <w:sz w:val="20"/>
                <w:szCs w:val="20"/>
              </w:rPr>
              <w:t>of</w:t>
            </w:r>
            <w:r w:rsidRPr="00982964">
              <w:rPr>
                <w:spacing w:val="-7"/>
                <w:sz w:val="20"/>
                <w:szCs w:val="20"/>
              </w:rPr>
              <w:t xml:space="preserve"> </w:t>
            </w:r>
            <w:r w:rsidRPr="00982964">
              <w:rPr>
                <w:sz w:val="20"/>
                <w:szCs w:val="20"/>
              </w:rPr>
              <w:t>Award</w:t>
            </w:r>
          </w:p>
        </w:tc>
        <w:tc>
          <w:tcPr>
            <w:tcW w:w="3969" w:type="dxa"/>
          </w:tcPr>
          <w:p w14:paraId="69D74026" w14:textId="77777777" w:rsidR="007B4213" w:rsidRPr="00982964" w:rsidRDefault="007B4213" w:rsidP="00982964">
            <w:pPr>
              <w:pStyle w:val="TableParagraph"/>
              <w:ind w:left="102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Awarding</w:t>
            </w:r>
            <w:r w:rsidRPr="00982964">
              <w:rPr>
                <w:spacing w:val="-3"/>
                <w:sz w:val="20"/>
                <w:szCs w:val="20"/>
              </w:rPr>
              <w:t xml:space="preserve"> </w:t>
            </w:r>
            <w:r w:rsidRPr="00982964">
              <w:rPr>
                <w:sz w:val="20"/>
                <w:szCs w:val="20"/>
              </w:rPr>
              <w:t>Agency</w:t>
            </w:r>
          </w:p>
        </w:tc>
        <w:tc>
          <w:tcPr>
            <w:tcW w:w="850" w:type="dxa"/>
          </w:tcPr>
          <w:p w14:paraId="01C4ED11" w14:textId="77777777" w:rsidR="007B4213" w:rsidRPr="00982964" w:rsidRDefault="007B4213" w:rsidP="00982964">
            <w:pPr>
              <w:pStyle w:val="TableParagraph"/>
              <w:ind w:left="103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Year</w:t>
            </w:r>
          </w:p>
        </w:tc>
      </w:tr>
      <w:tr w:rsidR="00673093" w:rsidRPr="00982964" w14:paraId="791D8FE2" w14:textId="77777777" w:rsidTr="00673093">
        <w:trPr>
          <w:trHeight w:val="272"/>
        </w:trPr>
        <w:tc>
          <w:tcPr>
            <w:tcW w:w="986" w:type="dxa"/>
          </w:tcPr>
          <w:p w14:paraId="5C873537" w14:textId="1175161F" w:rsidR="00673093" w:rsidRPr="00982964" w:rsidRDefault="00673093" w:rsidP="00982964">
            <w:pPr>
              <w:pStyle w:val="TableParagraph"/>
              <w:ind w:left="102"/>
              <w:jc w:val="center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lastRenderedPageBreak/>
              <w:t>1.</w:t>
            </w:r>
          </w:p>
        </w:tc>
        <w:tc>
          <w:tcPr>
            <w:tcW w:w="3686" w:type="dxa"/>
          </w:tcPr>
          <w:p w14:paraId="4A11737E" w14:textId="669B5FE6" w:rsidR="00673093" w:rsidRPr="00982964" w:rsidRDefault="00A96211" w:rsidP="00982964">
            <w:pPr>
              <w:pStyle w:val="TableParagraph"/>
              <w:ind w:left="112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 xml:space="preserve">Best Guide Award </w:t>
            </w:r>
          </w:p>
        </w:tc>
        <w:tc>
          <w:tcPr>
            <w:tcW w:w="3969" w:type="dxa"/>
          </w:tcPr>
          <w:p w14:paraId="1A8893EC" w14:textId="42E16A49" w:rsidR="00673093" w:rsidRPr="00982964" w:rsidRDefault="00A96211" w:rsidP="00982964">
            <w:pPr>
              <w:pStyle w:val="TableParagraph"/>
              <w:ind w:left="102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Marathi Vidnyan Parishad</w:t>
            </w:r>
          </w:p>
        </w:tc>
        <w:tc>
          <w:tcPr>
            <w:tcW w:w="850" w:type="dxa"/>
          </w:tcPr>
          <w:p w14:paraId="049F94D6" w14:textId="622EEF6E" w:rsidR="00673093" w:rsidRPr="00982964" w:rsidRDefault="00673093" w:rsidP="00982964">
            <w:pPr>
              <w:pStyle w:val="TableParagraph"/>
              <w:ind w:left="103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2024</w:t>
            </w:r>
          </w:p>
        </w:tc>
      </w:tr>
      <w:tr w:rsidR="00673093" w:rsidRPr="00982964" w14:paraId="533ED4F9" w14:textId="77777777" w:rsidTr="00673093">
        <w:trPr>
          <w:trHeight w:val="272"/>
        </w:trPr>
        <w:tc>
          <w:tcPr>
            <w:tcW w:w="986" w:type="dxa"/>
          </w:tcPr>
          <w:p w14:paraId="494438BA" w14:textId="5FF6A77D" w:rsidR="00673093" w:rsidRPr="00982964" w:rsidRDefault="00673093" w:rsidP="00982964">
            <w:pPr>
              <w:pStyle w:val="TableParagraph"/>
              <w:ind w:left="102"/>
              <w:jc w:val="center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2.</w:t>
            </w:r>
          </w:p>
        </w:tc>
        <w:tc>
          <w:tcPr>
            <w:tcW w:w="3686" w:type="dxa"/>
          </w:tcPr>
          <w:p w14:paraId="59410F4F" w14:textId="7319C2E1" w:rsidR="00673093" w:rsidRPr="00982964" w:rsidRDefault="00673093" w:rsidP="00982964">
            <w:pPr>
              <w:pStyle w:val="TableParagraph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 xml:space="preserve">Convener of </w:t>
            </w:r>
            <w:r w:rsidR="00A96211" w:rsidRPr="00982964">
              <w:rPr>
                <w:sz w:val="20"/>
                <w:szCs w:val="20"/>
              </w:rPr>
              <w:t>Innovation conference sponsored by SPPU  Pune</w:t>
            </w:r>
          </w:p>
        </w:tc>
        <w:tc>
          <w:tcPr>
            <w:tcW w:w="3969" w:type="dxa"/>
          </w:tcPr>
          <w:p w14:paraId="2FF53E70" w14:textId="706F67DF" w:rsidR="00673093" w:rsidRPr="00982964" w:rsidRDefault="00673093" w:rsidP="00982964">
            <w:pPr>
              <w:pStyle w:val="TableParagraph"/>
              <w:ind w:left="102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-</w:t>
            </w:r>
          </w:p>
        </w:tc>
        <w:tc>
          <w:tcPr>
            <w:tcW w:w="850" w:type="dxa"/>
          </w:tcPr>
          <w:p w14:paraId="6E692860" w14:textId="75DF8C43" w:rsidR="00673093" w:rsidRPr="00982964" w:rsidRDefault="00A96211" w:rsidP="00982964">
            <w:pPr>
              <w:pStyle w:val="TableParagraph"/>
              <w:ind w:left="103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2015</w:t>
            </w:r>
          </w:p>
        </w:tc>
      </w:tr>
      <w:tr w:rsidR="00673093" w:rsidRPr="00982964" w14:paraId="2E828B72" w14:textId="77777777" w:rsidTr="00673093">
        <w:trPr>
          <w:trHeight w:val="272"/>
        </w:trPr>
        <w:tc>
          <w:tcPr>
            <w:tcW w:w="986" w:type="dxa"/>
          </w:tcPr>
          <w:p w14:paraId="10FF2D20" w14:textId="14845EE6" w:rsidR="00673093" w:rsidRPr="00982964" w:rsidRDefault="00673093" w:rsidP="00982964">
            <w:pPr>
              <w:pStyle w:val="TableParagraph"/>
              <w:ind w:left="102"/>
              <w:jc w:val="center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3.</w:t>
            </w:r>
          </w:p>
        </w:tc>
        <w:tc>
          <w:tcPr>
            <w:tcW w:w="3686" w:type="dxa"/>
          </w:tcPr>
          <w:p w14:paraId="2872E6A3" w14:textId="41C47F06" w:rsidR="00673093" w:rsidRPr="00982964" w:rsidRDefault="00A96211" w:rsidP="00982964">
            <w:pPr>
              <w:pStyle w:val="TableParagraph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 xml:space="preserve">Best Mentor </w:t>
            </w:r>
            <w:r w:rsidR="00673093" w:rsidRPr="00982964">
              <w:rPr>
                <w:sz w:val="20"/>
                <w:szCs w:val="20"/>
              </w:rPr>
              <w:t xml:space="preserve"> Award</w:t>
            </w:r>
          </w:p>
        </w:tc>
        <w:tc>
          <w:tcPr>
            <w:tcW w:w="3969" w:type="dxa"/>
          </w:tcPr>
          <w:p w14:paraId="5B06D607" w14:textId="5578FF48" w:rsidR="00673093" w:rsidRPr="00982964" w:rsidRDefault="00A96211" w:rsidP="00982964">
            <w:pPr>
              <w:pStyle w:val="TableParagraph"/>
              <w:ind w:left="102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Dassult system pvt Ltd Pune</w:t>
            </w:r>
          </w:p>
        </w:tc>
        <w:tc>
          <w:tcPr>
            <w:tcW w:w="850" w:type="dxa"/>
          </w:tcPr>
          <w:p w14:paraId="304DAA14" w14:textId="46A3A547" w:rsidR="00673093" w:rsidRPr="00982964" w:rsidRDefault="00A96211" w:rsidP="00982964">
            <w:pPr>
              <w:pStyle w:val="TableParagraph"/>
              <w:ind w:left="103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2021</w:t>
            </w:r>
          </w:p>
        </w:tc>
      </w:tr>
      <w:tr w:rsidR="00673093" w:rsidRPr="00982964" w14:paraId="6773F0A2" w14:textId="77777777" w:rsidTr="00673093">
        <w:trPr>
          <w:trHeight w:val="273"/>
        </w:trPr>
        <w:tc>
          <w:tcPr>
            <w:tcW w:w="986" w:type="dxa"/>
          </w:tcPr>
          <w:p w14:paraId="319E56EE" w14:textId="5E665B53" w:rsidR="00673093" w:rsidRPr="00982964" w:rsidRDefault="00A96211" w:rsidP="00982964">
            <w:pPr>
              <w:pStyle w:val="TableParagraph"/>
              <w:jc w:val="center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4</w:t>
            </w:r>
            <w:r w:rsidR="00673093" w:rsidRPr="00982964">
              <w:rPr>
                <w:sz w:val="20"/>
                <w:szCs w:val="20"/>
              </w:rPr>
              <w:t>.</w:t>
            </w:r>
          </w:p>
        </w:tc>
        <w:tc>
          <w:tcPr>
            <w:tcW w:w="3686" w:type="dxa"/>
          </w:tcPr>
          <w:p w14:paraId="2279A54E" w14:textId="13137BC4" w:rsidR="00673093" w:rsidRPr="00982964" w:rsidRDefault="00A96211" w:rsidP="00982964">
            <w:pPr>
              <w:pStyle w:val="TableParagraph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 xml:space="preserve">Best Teacher Award </w:t>
            </w:r>
          </w:p>
        </w:tc>
        <w:tc>
          <w:tcPr>
            <w:tcW w:w="3969" w:type="dxa"/>
          </w:tcPr>
          <w:p w14:paraId="2FC767B2" w14:textId="699CDE05" w:rsidR="00673093" w:rsidRPr="00982964" w:rsidRDefault="00A96211" w:rsidP="00982964">
            <w:pPr>
              <w:pStyle w:val="TableParagraph"/>
              <w:rPr>
                <w:sz w:val="20"/>
                <w:szCs w:val="20"/>
              </w:rPr>
            </w:pPr>
            <w:r w:rsidRPr="00982964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Dr. D. Y. Patil Institute of Engineering, Management &amp; Research</w:t>
            </w:r>
          </w:p>
        </w:tc>
        <w:tc>
          <w:tcPr>
            <w:tcW w:w="850" w:type="dxa"/>
          </w:tcPr>
          <w:p w14:paraId="0FE1E0A6" w14:textId="3A63A45F" w:rsidR="00673093" w:rsidRPr="00982964" w:rsidRDefault="00A96211" w:rsidP="00982964">
            <w:pPr>
              <w:pStyle w:val="TableParagraph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2017</w:t>
            </w:r>
          </w:p>
        </w:tc>
      </w:tr>
    </w:tbl>
    <w:p w14:paraId="277F062C" w14:textId="1B5C6FE3" w:rsidR="00A96211" w:rsidRPr="00982964" w:rsidRDefault="00AF1426" w:rsidP="00982964">
      <w:pPr>
        <w:pStyle w:val="Default"/>
        <w:rPr>
          <w:b/>
          <w:bCs/>
          <w:i/>
          <w:iCs/>
          <w:sz w:val="20"/>
          <w:szCs w:val="20"/>
        </w:rPr>
      </w:pPr>
      <w:r w:rsidRPr="00982964">
        <w:rPr>
          <w:sz w:val="20"/>
          <w:szCs w:val="20"/>
        </w:rPr>
        <w:t xml:space="preserve">12. Publications </w:t>
      </w:r>
      <w:r w:rsidRPr="00982964">
        <w:rPr>
          <w:i/>
          <w:iCs/>
          <w:sz w:val="20"/>
          <w:szCs w:val="20"/>
        </w:rPr>
        <w:t xml:space="preserve">(List of papers published in SCI Journals, in year wise descending order). </w:t>
      </w:r>
      <w:r w:rsidR="00DE0001" w:rsidRPr="00982964">
        <w:rPr>
          <w:i/>
          <w:iCs/>
          <w:sz w:val="20"/>
          <w:szCs w:val="20"/>
        </w:rPr>
        <w:t>:</w:t>
      </w:r>
      <w:r w:rsidR="00DE0001" w:rsidRPr="00982964">
        <w:rPr>
          <w:b/>
          <w:bCs/>
          <w:i/>
          <w:iCs/>
          <w:sz w:val="20"/>
          <w:szCs w:val="20"/>
        </w:rPr>
        <w:t xml:space="preserve"> </w:t>
      </w:r>
      <w:r w:rsidR="00AA1BA1" w:rsidRPr="00982964">
        <w:rPr>
          <w:b/>
          <w:bCs/>
          <w:i/>
          <w:iCs/>
          <w:sz w:val="20"/>
          <w:szCs w:val="20"/>
        </w:rPr>
        <w:t>10</w:t>
      </w:r>
    </w:p>
    <w:tbl>
      <w:tblPr>
        <w:tblpPr w:leftFromText="180" w:rightFromText="180" w:vertAnchor="text" w:horzAnchor="margin" w:tblpX="-302" w:tblpY="751"/>
        <w:tblW w:w="928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2"/>
        <w:gridCol w:w="35"/>
        <w:gridCol w:w="1319"/>
        <w:gridCol w:w="920"/>
        <w:gridCol w:w="810"/>
        <w:gridCol w:w="630"/>
        <w:gridCol w:w="581"/>
        <w:gridCol w:w="774"/>
        <w:gridCol w:w="2785"/>
        <w:gridCol w:w="900"/>
      </w:tblGrid>
      <w:tr w:rsidR="00982964" w:rsidRPr="00982964" w14:paraId="62CDB16A" w14:textId="77777777" w:rsidTr="00982964">
        <w:trPr>
          <w:trHeight w:val="133"/>
        </w:trPr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0C9484" w14:textId="77777777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8296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Sr No.</w:t>
            </w:r>
          </w:p>
        </w:tc>
        <w:tc>
          <w:tcPr>
            <w:tcW w:w="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67AA7BAB" w14:textId="7F1E41CA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5748BC" w14:textId="61DB83D1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8296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Paper Title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8E0035" w14:textId="77777777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8296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Conference/</w:t>
            </w:r>
            <w:r w:rsidRPr="0098296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  <w:t>Journal Name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AAB5AB" w14:textId="77777777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8296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Date of Publication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080E62" w14:textId="77777777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8296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Venue/Vol. &amp; Issue No.</w:t>
            </w:r>
          </w:p>
        </w:tc>
        <w:tc>
          <w:tcPr>
            <w:tcW w:w="58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1C6DFD" w14:textId="77777777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8296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DOI No/ISBN No</w:t>
            </w:r>
          </w:p>
        </w:tc>
        <w:tc>
          <w:tcPr>
            <w:tcW w:w="7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B45915" w14:textId="77777777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8296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Page No (from-to)</w:t>
            </w:r>
          </w:p>
        </w:tc>
        <w:tc>
          <w:tcPr>
            <w:tcW w:w="27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CA29C2" w14:textId="77777777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8296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Link For the Paper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73B0DAFA" w14:textId="26277F21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8296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mpact Factor </w:t>
            </w:r>
          </w:p>
        </w:tc>
      </w:tr>
      <w:tr w:rsidR="00982964" w:rsidRPr="00982964" w14:paraId="312D579A" w14:textId="77777777" w:rsidTr="00982964">
        <w:trPr>
          <w:trHeight w:val="133"/>
        </w:trPr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81C0E72" w14:textId="77777777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8296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3762E436" w14:textId="0BB490C6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7D9B951" w14:textId="2E6E7F6C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hyperlink r:id="rId8" w:history="1">
              <w:r w:rsidRPr="00982964">
                <w:rPr>
                  <w:rStyle w:val="Hyperlink"/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Oxalic acid induced hydrothermal synthesis of single crystaline tungsten oxide nanorods</w:t>
              </w:r>
            </w:hyperlink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6A74021" w14:textId="77777777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8296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journal of alloys and compounds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953F472" w14:textId="77777777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82964">
              <w:rPr>
                <w:rFonts w:ascii="Arial" w:hAnsi="Arial" w:cs="Arial"/>
                <w:color w:val="1F1F1F"/>
                <w:sz w:val="20"/>
                <w:szCs w:val="20"/>
              </w:rPr>
              <w:t> 25 March 2014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4D5BE0A" w14:textId="77777777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8296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590</w:t>
            </w:r>
          </w:p>
        </w:tc>
        <w:tc>
          <w:tcPr>
            <w:tcW w:w="58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6E84C97" w14:textId="77777777" w:rsidR="00982964" w:rsidRPr="00982964" w:rsidRDefault="00982964" w:rsidP="009829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hyperlink r:id="rId9" w:tgtFrame="_blank" w:tooltip="Persistent link using digital object identifier" w:history="1">
              <w:r w:rsidRPr="00982964">
                <w:rPr>
                  <w:rFonts w:ascii="Arial" w:eastAsia="Times New Roman" w:hAnsi="Arial" w:cs="Arial"/>
                  <w:color w:val="1F1F1F"/>
                  <w:sz w:val="20"/>
                  <w:szCs w:val="20"/>
                </w:rPr>
                <w:t>10.1016/j.jallcom.2013.12.102</w:t>
              </w:r>
            </w:hyperlink>
          </w:p>
        </w:tc>
        <w:tc>
          <w:tcPr>
            <w:tcW w:w="7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8CF1739" w14:textId="77777777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82964">
              <w:rPr>
                <w:rFonts w:ascii="Arial" w:hAnsi="Arial" w:cs="Arial"/>
                <w:color w:val="1F1F1F"/>
                <w:sz w:val="20"/>
                <w:szCs w:val="20"/>
              </w:rPr>
              <w:t>283-288</w:t>
            </w:r>
          </w:p>
        </w:tc>
        <w:tc>
          <w:tcPr>
            <w:tcW w:w="27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BBA9B6F" w14:textId="77777777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hyperlink r:id="rId10" w:history="1">
              <w:r w:rsidRPr="00982964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</w:rPr>
                <w:t>https://www.sciencedirect.com/science/article/abs/pii</w:t>
              </w:r>
            </w:hyperlink>
          </w:p>
          <w:p w14:paraId="10E9ADDF" w14:textId="77777777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8296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/S0925838813030818?via%3Dihub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6FBFEE7E" w14:textId="77777777" w:rsidR="00982964" w:rsidRPr="00982964" w:rsidRDefault="00982964" w:rsidP="0098296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6.2</w:t>
            </w:r>
          </w:p>
        </w:tc>
      </w:tr>
      <w:tr w:rsidR="00982964" w:rsidRPr="00982964" w14:paraId="68F753E8" w14:textId="77777777" w:rsidTr="00982964">
        <w:trPr>
          <w:trHeight w:val="133"/>
        </w:trPr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386844A" w14:textId="77777777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8296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4A8DE073" w14:textId="34A14415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FE88640" w14:textId="0CDB6D90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hyperlink r:id="rId11" w:history="1">
              <w:r w:rsidRPr="00982964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Enhanced NO</w:t>
              </w:r>
              <w:r w:rsidRPr="00982964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  <w:vertAlign w:val="subscript"/>
                </w:rPr>
                <w:t>2</w:t>
              </w:r>
              <w:r w:rsidRPr="00982964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 response of hydrothermally grown Ti doped WO</w:t>
              </w:r>
              <w:r w:rsidRPr="00982964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  <w:vertAlign w:val="subscript"/>
                </w:rPr>
                <w:t>3</w:t>
              </w:r>
              <w:r w:rsidRPr="00982964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 nanostructures</w:t>
              </w:r>
            </w:hyperlink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673235C" w14:textId="77777777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8296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Journal of Materials Science: Materials in Electronics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A205FA9" w14:textId="77777777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8296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2017/1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70284B3" w14:textId="77777777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8296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58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6A9AA9B" w14:textId="77777777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8296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10.1007/s10854-016-5702-z</w:t>
            </w:r>
          </w:p>
        </w:tc>
        <w:tc>
          <w:tcPr>
            <w:tcW w:w="7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02E583" w14:textId="77777777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8296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1612-1619</w:t>
            </w:r>
          </w:p>
        </w:tc>
        <w:tc>
          <w:tcPr>
            <w:tcW w:w="27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82B86F8" w14:textId="77777777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8296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https://link.springer.com/article/10.1007/s10854-016-5702-z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08E58A4D" w14:textId="7FF0AF1D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3.0</w:t>
            </w:r>
          </w:p>
        </w:tc>
      </w:tr>
      <w:tr w:rsidR="00982964" w:rsidRPr="00982964" w14:paraId="0BCA4A9F" w14:textId="77777777" w:rsidTr="00982964">
        <w:trPr>
          <w:trHeight w:val="133"/>
        </w:trPr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35AE45D" w14:textId="77777777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8296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00F7B202" w14:textId="6A2E1BB5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974B1B2" w14:textId="76B40505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hyperlink r:id="rId12" w:history="1">
              <w:r w:rsidRPr="00982964">
                <w:rPr>
                  <w:rStyle w:val="Hyperlink"/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Effect of annealing on the properties of CTAB assisted lead tungstate</w:t>
              </w:r>
            </w:hyperlink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CD1D1A1" w14:textId="77777777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8296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Materials Letters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863FC3C" w14:textId="77777777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8296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2016/10/15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ED04F1C" w14:textId="77777777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8296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181</w:t>
            </w:r>
          </w:p>
        </w:tc>
        <w:tc>
          <w:tcPr>
            <w:tcW w:w="58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8779953" w14:textId="77777777" w:rsidR="00982964" w:rsidRPr="00982964" w:rsidRDefault="00982964" w:rsidP="009829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hyperlink r:id="rId13" w:tgtFrame="_blank" w:tooltip="Persistent link using digital object identifier" w:history="1">
              <w:r w:rsidRPr="00982964">
                <w:rPr>
                  <w:rFonts w:ascii="Arial" w:eastAsia="Times New Roman" w:hAnsi="Arial" w:cs="Arial"/>
                  <w:color w:val="1F1F1F"/>
                  <w:sz w:val="20"/>
                  <w:szCs w:val="20"/>
                </w:rPr>
                <w:t>10.1016/j.matlet.2016.05.140</w:t>
              </w:r>
            </w:hyperlink>
          </w:p>
        </w:tc>
        <w:tc>
          <w:tcPr>
            <w:tcW w:w="7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F41C8D0" w14:textId="77777777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8296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350-353</w:t>
            </w:r>
          </w:p>
        </w:tc>
        <w:tc>
          <w:tcPr>
            <w:tcW w:w="27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9C1AE39" w14:textId="77777777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8296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https://www.sciencedirect.com/science/article/abs/pii/S0167577X16309120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1645B8AC" w14:textId="682D343D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2.5</w:t>
            </w:r>
          </w:p>
        </w:tc>
      </w:tr>
      <w:tr w:rsidR="00982964" w:rsidRPr="00982964" w14:paraId="1326FA53" w14:textId="77777777" w:rsidTr="00982964">
        <w:trPr>
          <w:trHeight w:val="270"/>
        </w:trPr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A9D68B6" w14:textId="77777777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8296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33C6FBBD" w14:textId="7913EF19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3B45188" w14:textId="4D3999B9" w:rsidR="00982964" w:rsidRPr="00982964" w:rsidRDefault="00982964" w:rsidP="00982964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0"/>
                <w:szCs w:val="20"/>
              </w:rPr>
            </w:pPr>
            <w:r w:rsidRPr="00982964">
              <w:rPr>
                <w:rFonts w:ascii="Times New Roman" w:eastAsia="Times New Roman" w:hAnsi="Times New Roman" w:cs="Times New Roman"/>
                <w:vanish/>
                <w:sz w:val="20"/>
                <w:szCs w:val="20"/>
              </w:rPr>
              <w:t>Bottom of Form</w:t>
            </w:r>
          </w:p>
          <w:p w14:paraId="67A8C05F" w14:textId="77777777" w:rsidR="00982964" w:rsidRPr="00982964" w:rsidRDefault="00982964" w:rsidP="00982964">
            <w:pPr>
              <w:spacing w:line="240" w:lineRule="auto"/>
              <w:textAlignment w:val="top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82964">
              <w:rPr>
                <w:rFonts w:ascii="Times New Roman" w:eastAsia="Times New Roman" w:hAnsi="Times New Roman" w:cs="Times New Roman"/>
                <w:sz w:val="20"/>
                <w:szCs w:val="20"/>
              </w:rPr>
              <w:t>High performance single crystalline PbWO4 nanorod field effect transistor</w:t>
            </w:r>
          </w:p>
          <w:p w14:paraId="4FE8E0FD" w14:textId="77777777" w:rsidR="00982964" w:rsidRPr="00982964" w:rsidRDefault="00982964" w:rsidP="00982964">
            <w:pPr>
              <w:shd w:val="clear" w:color="auto" w:fill="FFFFFF"/>
              <w:spacing w:after="0" w:line="240" w:lineRule="auto"/>
              <w:jc w:val="right"/>
              <w:textAlignment w:val="top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40C3A01" w14:textId="77777777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8296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Journal of Materials Science: Materials in Electronics, 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41A0803" w14:textId="77777777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8296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2015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5B23828" w14:textId="77777777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8296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58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120FA93" w14:textId="77777777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8296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10.1007/s10854-015-3685-9</w:t>
            </w:r>
          </w:p>
        </w:tc>
        <w:tc>
          <w:tcPr>
            <w:tcW w:w="7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9399B0B" w14:textId="77777777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8296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3685-3689</w:t>
            </w:r>
          </w:p>
        </w:tc>
        <w:tc>
          <w:tcPr>
            <w:tcW w:w="27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1FDACF9" w14:textId="77777777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8296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https://link.springer.com/article/10.1007/s10854-015-3685-9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7BE173DE" w14:textId="0B421297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2.8</w:t>
            </w:r>
          </w:p>
        </w:tc>
      </w:tr>
      <w:tr w:rsidR="00982964" w:rsidRPr="00982964" w14:paraId="476464A3" w14:textId="77777777" w:rsidTr="00982964">
        <w:trPr>
          <w:trHeight w:val="133"/>
        </w:trPr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95DF122" w14:textId="77777777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8296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03F87AEC" w14:textId="038184CA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E9073D7" w14:textId="4C3F77E1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8296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Macroporous WO 3 : Tunable morphology as a function </w:t>
            </w:r>
            <w:r w:rsidRPr="0098296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lastRenderedPageBreak/>
              <w:t>of glycine concentration and its excellent acetone sensing performance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6B90394" w14:textId="77777777" w:rsidR="00982964" w:rsidRPr="00982964" w:rsidRDefault="00982964" w:rsidP="00982964">
            <w:pPr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color w:val="1F1F1F"/>
                <w:sz w:val="20"/>
                <w:szCs w:val="20"/>
              </w:rPr>
            </w:pPr>
            <w:hyperlink r:id="rId14" w:tooltip="Go to Ceramics International on ScienceDirect" w:history="1">
              <w:r w:rsidRPr="00982964">
                <w:rPr>
                  <w:rFonts w:ascii="Arial" w:eastAsia="Times New Roman" w:hAnsi="Arial" w:cs="Arial"/>
                  <w:color w:val="1F1F1F"/>
                  <w:sz w:val="20"/>
                  <w:szCs w:val="20"/>
                </w:rPr>
                <w:t>Ceramics International</w:t>
              </w:r>
            </w:hyperlink>
          </w:p>
          <w:p w14:paraId="72CB23FF" w14:textId="77777777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630E8AA" w14:textId="77777777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82964">
              <w:rPr>
                <w:rFonts w:ascii="Arial" w:hAnsi="Arial" w:cs="Arial"/>
                <w:color w:val="1F1F1F"/>
                <w:sz w:val="20"/>
                <w:szCs w:val="20"/>
              </w:rPr>
              <w:t xml:space="preserve"> January 2019 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D5ACBDA" w14:textId="77777777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8296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25/141</w:t>
            </w:r>
          </w:p>
        </w:tc>
        <w:tc>
          <w:tcPr>
            <w:tcW w:w="58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F4B3B0B" w14:textId="77777777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hyperlink r:id="rId15" w:tgtFrame="_blank" w:tooltip="Persistent link using digital object identifier" w:history="1">
              <w:r w:rsidRPr="00982964">
                <w:rPr>
                  <w:rStyle w:val="anchor-text"/>
                  <w:rFonts w:ascii="Arial" w:hAnsi="Arial" w:cs="Arial"/>
                  <w:color w:val="1F1F1F"/>
                  <w:sz w:val="20"/>
                  <w:szCs w:val="20"/>
                </w:rPr>
                <w:t>10.1016/j.ceramint.2018</w:t>
              </w:r>
              <w:r w:rsidRPr="00982964">
                <w:rPr>
                  <w:rStyle w:val="anchor-text"/>
                  <w:rFonts w:ascii="Arial" w:hAnsi="Arial" w:cs="Arial"/>
                  <w:color w:val="1F1F1F"/>
                  <w:sz w:val="20"/>
                  <w:szCs w:val="20"/>
                </w:rPr>
                <w:lastRenderedPageBreak/>
                <w:t>.09.181</w:t>
              </w:r>
            </w:hyperlink>
          </w:p>
        </w:tc>
        <w:tc>
          <w:tcPr>
            <w:tcW w:w="7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424EE75" w14:textId="77777777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82964">
              <w:rPr>
                <w:rFonts w:ascii="Arial" w:hAnsi="Arial" w:cs="Arial"/>
                <w:color w:val="1F1F1F"/>
                <w:sz w:val="20"/>
                <w:szCs w:val="20"/>
              </w:rPr>
              <w:lastRenderedPageBreak/>
              <w:t>409-414</w:t>
            </w:r>
          </w:p>
        </w:tc>
        <w:tc>
          <w:tcPr>
            <w:tcW w:w="27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7DCFA0F" w14:textId="77777777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8296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https://www.sciencedirect.com/science/article/abs/pii/S0272884218326488?via%3Dihub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0371FF86" w14:textId="5B49EA4B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5.0</w:t>
            </w:r>
          </w:p>
        </w:tc>
      </w:tr>
      <w:tr w:rsidR="00982964" w:rsidRPr="00982964" w14:paraId="14CF4113" w14:textId="77777777" w:rsidTr="00982964">
        <w:trPr>
          <w:trHeight w:val="133"/>
        </w:trPr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1759A74" w14:textId="77777777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8296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lastRenderedPageBreak/>
              <w:t>6</w:t>
            </w:r>
          </w:p>
        </w:tc>
        <w:tc>
          <w:tcPr>
            <w:tcW w:w="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47B33ACB" w14:textId="33C1BC7C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1E351E4" w14:textId="652F27DA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8296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Enhanced energy density and stability of self-assembled cauliflower of Pd doped monoclinic WO3 nanostructure supercapacitor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8C970FE" w14:textId="77777777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8296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MATERISL CHFMISTRY PHYSICS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3009FF4" w14:textId="77777777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8296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2019/12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A05521E" w14:textId="77777777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8296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225/5</w:t>
            </w:r>
          </w:p>
        </w:tc>
        <w:tc>
          <w:tcPr>
            <w:tcW w:w="58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92C3A1E" w14:textId="77777777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hyperlink r:id="rId16" w:tgtFrame="_blank" w:tooltip="Persistent link using digital object identifier" w:history="1">
              <w:r w:rsidRPr="00982964">
                <w:rPr>
                  <w:rStyle w:val="anchor-text"/>
                  <w:rFonts w:ascii="Arial" w:hAnsi="Arial" w:cs="Arial"/>
                  <w:color w:val="1F1F1F"/>
                  <w:sz w:val="20"/>
                  <w:szCs w:val="20"/>
                </w:rPr>
                <w:t>10.1016/j.matchemphys.2018.12.077</w:t>
              </w:r>
            </w:hyperlink>
          </w:p>
        </w:tc>
        <w:tc>
          <w:tcPr>
            <w:tcW w:w="7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0BE560E" w14:textId="77777777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8296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192-199</w:t>
            </w:r>
          </w:p>
        </w:tc>
        <w:tc>
          <w:tcPr>
            <w:tcW w:w="27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0F84A06" w14:textId="77777777" w:rsidR="00982964" w:rsidRPr="00982964" w:rsidRDefault="00982964" w:rsidP="009829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8296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https://www.sciencedirect.com/science/article/abs/pii/S0254058418310502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603CBA98" w14:textId="77777777" w:rsidR="00982964" w:rsidRPr="00982964" w:rsidRDefault="00982964" w:rsidP="009829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8296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5.2</w:t>
            </w:r>
          </w:p>
        </w:tc>
      </w:tr>
      <w:tr w:rsidR="00982964" w:rsidRPr="00982964" w14:paraId="4299D80D" w14:textId="77777777" w:rsidTr="00982964">
        <w:trPr>
          <w:trHeight w:val="133"/>
        </w:trPr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E001FEF" w14:textId="77777777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8296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15D61035" w14:textId="0ED94803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03888CF" w14:textId="18E0C707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hyperlink r:id="rId17" w:history="1">
              <w:r w:rsidRPr="00982964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</w:rPr>
                <w:t>Spray deposited superhydrophobic ZnO coatings via seed assisted growth</w:t>
              </w:r>
            </w:hyperlink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3E558F3" w14:textId="77777777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8296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Surface and Coatings Technology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0921D66" w14:textId="77777777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8296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2011/12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07E9197" w14:textId="77777777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8296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206/6</w:t>
            </w:r>
          </w:p>
        </w:tc>
        <w:tc>
          <w:tcPr>
            <w:tcW w:w="58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2A44F42" w14:textId="77777777" w:rsidR="00982964" w:rsidRPr="00982964" w:rsidRDefault="00982964" w:rsidP="009829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hyperlink r:id="rId18" w:tgtFrame="_blank" w:tooltip="Persistent link using digital object identifier" w:history="1">
              <w:r w:rsidRPr="00982964">
                <w:rPr>
                  <w:rStyle w:val="anchor-text"/>
                  <w:rFonts w:ascii="Arial" w:hAnsi="Arial" w:cs="Arial"/>
                  <w:color w:val="1F1F1F"/>
                  <w:sz w:val="20"/>
                  <w:szCs w:val="20"/>
                </w:rPr>
                <w:t>10.1016/j.surfcoat.2011.08.050</w:t>
              </w:r>
            </w:hyperlink>
          </w:p>
        </w:tc>
        <w:tc>
          <w:tcPr>
            <w:tcW w:w="7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4816521" w14:textId="77777777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8296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1336–1341</w:t>
            </w:r>
          </w:p>
        </w:tc>
        <w:tc>
          <w:tcPr>
            <w:tcW w:w="27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31167C5" w14:textId="77777777" w:rsidR="00982964" w:rsidRPr="00982964" w:rsidRDefault="00982964" w:rsidP="009829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8296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https://www.sciencedirect.com/science/article/abs/pii/S0257897211008607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2DC6E708" w14:textId="4A8B24C5" w:rsidR="00982964" w:rsidRPr="00982964" w:rsidRDefault="00982964" w:rsidP="009829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5.2</w:t>
            </w:r>
          </w:p>
        </w:tc>
      </w:tr>
      <w:tr w:rsidR="00982964" w:rsidRPr="00982964" w14:paraId="6CF6CC8C" w14:textId="77777777" w:rsidTr="00982964">
        <w:trPr>
          <w:trHeight w:val="59"/>
        </w:trPr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30242C4" w14:textId="77777777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8296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28C81D17" w14:textId="2C9F8A3D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010C490" w14:textId="40DAA435" w:rsidR="00982964" w:rsidRPr="00982964" w:rsidRDefault="00982964" w:rsidP="00982964">
            <w:pPr>
              <w:shd w:val="clear" w:color="auto" w:fill="FFFFFF"/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hyperlink r:id="rId19" w:history="1">
              <w:r w:rsidRPr="00982964">
                <w:rPr>
                  <w:rFonts w:ascii="Arial" w:eastAsia="Times New Roman" w:hAnsi="Arial" w:cs="Arial"/>
                  <w:sz w:val="18"/>
                  <w:szCs w:val="18"/>
                </w:rPr>
                <w:t xml:space="preserve">Photoluminescence </w:t>
              </w:r>
              <w:r w:rsidRPr="00982964">
                <w:rPr>
                  <w:rFonts w:ascii="Arial" w:eastAsia="Times New Roman" w:hAnsi="Arial" w:cs="Arial"/>
                  <w:sz w:val="18"/>
                  <w:szCs w:val="18"/>
                </w:rPr>
                <w:t>And Photoelectrochemical Properties Of Nanocrystalline Zno Thin Films Synthesized By Spray Pyrolysis Technique</w:t>
              </w:r>
            </w:hyperlink>
          </w:p>
          <w:p w14:paraId="3E518D8C" w14:textId="77777777" w:rsidR="00982964" w:rsidRPr="00982964" w:rsidRDefault="00982964" w:rsidP="00982964">
            <w:pPr>
              <w:pStyle w:val="Heading1"/>
              <w:shd w:val="clear" w:color="auto" w:fill="FFFFFF"/>
              <w:spacing w:before="0" w:after="0"/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9B00767" w14:textId="77777777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2964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Applied surface science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118E890" w14:textId="77777777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296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2011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39EB69A" w14:textId="77777777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296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257</w:t>
            </w:r>
          </w:p>
        </w:tc>
        <w:tc>
          <w:tcPr>
            <w:tcW w:w="58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AD00711" w14:textId="77777777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hyperlink r:id="rId20" w:tgtFrame="_blank" w:tooltip="Persistent link using digital object identifier" w:history="1">
              <w:r w:rsidRPr="00982964">
                <w:rPr>
                  <w:rStyle w:val="anchor-text"/>
                  <w:rFonts w:ascii="Arial" w:hAnsi="Arial" w:cs="Arial"/>
                  <w:color w:val="1F1F1F"/>
                  <w:sz w:val="18"/>
                  <w:szCs w:val="18"/>
                </w:rPr>
                <w:t>10.1016/j.apsusc.2011.07.099</w:t>
              </w:r>
            </w:hyperlink>
          </w:p>
        </w:tc>
        <w:tc>
          <w:tcPr>
            <w:tcW w:w="7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9ABD7D6" w14:textId="77777777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2964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10789– 10794</w:t>
            </w:r>
          </w:p>
        </w:tc>
        <w:tc>
          <w:tcPr>
            <w:tcW w:w="27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0842394" w14:textId="77777777" w:rsidR="00982964" w:rsidRPr="00982964" w:rsidRDefault="00982964" w:rsidP="009829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296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https://www.sciencedirect.com/science/article/abs/pii/S0169433211011664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5855C1C0" w14:textId="670E1CC9" w:rsidR="00982964" w:rsidRPr="00982964" w:rsidRDefault="00982964" w:rsidP="009829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6.0</w:t>
            </w:r>
          </w:p>
        </w:tc>
      </w:tr>
      <w:tr w:rsidR="00982964" w:rsidRPr="00982964" w14:paraId="0B86092A" w14:textId="77777777" w:rsidTr="00982964">
        <w:trPr>
          <w:trHeight w:val="133"/>
        </w:trPr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31202FB" w14:textId="77777777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8296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75093537" w14:textId="7B3FF00F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D4B7D9B" w14:textId="085A7C83" w:rsidR="00982964" w:rsidRPr="00982964" w:rsidRDefault="00982964" w:rsidP="009829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82964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Spray </w:t>
            </w:r>
            <w:r w:rsidRPr="00982964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Deposition OfThe Nanostructured Zno Thin Films For Non-Volatile Resistive Switching Memory Applications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41EA29C" w14:textId="77777777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8296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Applied Physics A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6512BE4" w14:textId="77777777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8296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2022/2023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30D8EE9" w14:textId="77777777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8296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129/7</w:t>
            </w:r>
          </w:p>
        </w:tc>
        <w:tc>
          <w:tcPr>
            <w:tcW w:w="58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A306C9E" w14:textId="77777777" w:rsidR="00982964" w:rsidRPr="00982964" w:rsidRDefault="00982964" w:rsidP="009829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8296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10.1007/s00339-022-06253-x</w:t>
            </w:r>
          </w:p>
          <w:p w14:paraId="4EC3B96C" w14:textId="77777777" w:rsidR="00982964" w:rsidRPr="00982964" w:rsidRDefault="00982964" w:rsidP="009829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82964">
              <w:rPr>
                <w:rFonts w:ascii="museo-sans" w:hAnsi="museo-sans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7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5AD3DC6" w14:textId="77777777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8296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401-410</w:t>
            </w:r>
          </w:p>
        </w:tc>
        <w:tc>
          <w:tcPr>
            <w:tcW w:w="27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227B118" w14:textId="77777777" w:rsidR="00982964" w:rsidRPr="00982964" w:rsidRDefault="00982964" w:rsidP="009829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8296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https://link.springer.com/article/10.1007/s00339-022-06253-x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67C1A93A" w14:textId="171A202F" w:rsidR="00982964" w:rsidRPr="00982964" w:rsidRDefault="00982964" w:rsidP="009829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2.5</w:t>
            </w:r>
          </w:p>
        </w:tc>
      </w:tr>
      <w:tr w:rsidR="00982964" w:rsidRPr="00982964" w14:paraId="238CFA3B" w14:textId="77777777" w:rsidTr="00982964">
        <w:trPr>
          <w:trHeight w:val="133"/>
        </w:trPr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01A43BC" w14:textId="77777777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296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7AA554F7" w14:textId="3DC61BE5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3B9877C" w14:textId="1092F395" w:rsidR="00982964" w:rsidRPr="00982964" w:rsidRDefault="00982964" w:rsidP="00982964">
            <w:pPr>
              <w:pStyle w:val="Heading1"/>
              <w:shd w:val="clear" w:color="auto" w:fill="FFFFFF"/>
              <w:spacing w:before="0" w:after="0"/>
              <w:jc w:val="both"/>
              <w:rPr>
                <w:rFonts w:ascii="Arial" w:hAnsi="Arial" w:cs="Arial"/>
                <w:spacing w:val="-7"/>
                <w:sz w:val="18"/>
                <w:szCs w:val="18"/>
              </w:rPr>
            </w:pPr>
            <w:r w:rsidRPr="00982964">
              <w:rPr>
                <w:rStyle w:val="titleheading"/>
                <w:rFonts w:ascii="Arial" w:hAnsi="Arial" w:cs="Arial"/>
                <w:spacing w:val="-7"/>
                <w:sz w:val="18"/>
                <w:szCs w:val="18"/>
              </w:rPr>
              <w:t xml:space="preserve">Morphology </w:t>
            </w:r>
            <w:r w:rsidRPr="00982964">
              <w:rPr>
                <w:rStyle w:val="titleheading"/>
                <w:rFonts w:ascii="Arial" w:hAnsi="Arial" w:cs="Arial"/>
                <w:spacing w:val="-7"/>
                <w:sz w:val="18"/>
                <w:szCs w:val="18"/>
              </w:rPr>
              <w:t xml:space="preserve">And Crystal Structure Dependent Pseudocapacitorperformance Of Hydrated </w:t>
            </w:r>
            <w:r w:rsidRPr="00982964">
              <w:rPr>
                <w:rStyle w:val="titleheading"/>
                <w:rFonts w:ascii="Arial" w:hAnsi="Arial" w:cs="Arial"/>
                <w:spacing w:val="-7"/>
                <w:sz w:val="18"/>
                <w:szCs w:val="18"/>
              </w:rPr>
              <w:t>WO</w:t>
            </w:r>
            <w:r w:rsidRPr="00982964">
              <w:rPr>
                <w:rStyle w:val="titleheading"/>
                <w:rFonts w:ascii="Arial" w:hAnsi="Arial" w:cs="Arial"/>
                <w:spacing w:val="-7"/>
                <w:sz w:val="18"/>
                <w:szCs w:val="18"/>
                <w:vertAlign w:val="subscript"/>
              </w:rPr>
              <w:t>3</w:t>
            </w:r>
            <w:r w:rsidRPr="00982964">
              <w:rPr>
                <w:rStyle w:val="titleheading"/>
                <w:rFonts w:ascii="Arial" w:hAnsi="Arial" w:cs="Arial"/>
                <w:spacing w:val="-7"/>
                <w:sz w:val="18"/>
                <w:szCs w:val="18"/>
              </w:rPr>
              <w:t> </w:t>
            </w:r>
            <w:r w:rsidRPr="00982964">
              <w:rPr>
                <w:rStyle w:val="titleheading"/>
                <w:rFonts w:ascii="Arial" w:hAnsi="Arial" w:cs="Arial"/>
                <w:spacing w:val="-7"/>
                <w:sz w:val="18"/>
                <w:szCs w:val="18"/>
              </w:rPr>
              <w:t>Nanostructures</w:t>
            </w:r>
          </w:p>
          <w:p w14:paraId="6F8F6E58" w14:textId="77777777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C891F0D" w14:textId="77777777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296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Material Advances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37923F1" w14:textId="77777777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2964">
              <w:rPr>
                <w:rFonts w:ascii="museo-sans" w:hAnsi="museo-sans"/>
                <w:sz w:val="18"/>
                <w:szCs w:val="18"/>
                <w:shd w:val="clear" w:color="auto" w:fill="FFFFFF"/>
              </w:rPr>
              <w:t>2020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964B5E2" w14:textId="77777777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296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58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7A27711" w14:textId="77777777" w:rsidR="00982964" w:rsidRPr="00982964" w:rsidRDefault="00982964" w:rsidP="009829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2964">
              <w:rPr>
                <w:rFonts w:ascii="museo-sans" w:hAnsi="museo-sans"/>
                <w:spacing w:val="-4"/>
                <w:sz w:val="18"/>
                <w:szCs w:val="18"/>
                <w:shd w:val="clear" w:color="auto" w:fill="FFFFFF"/>
              </w:rPr>
              <w:t>10.1039/C8SE00476E</w:t>
            </w:r>
          </w:p>
        </w:tc>
        <w:tc>
          <w:tcPr>
            <w:tcW w:w="7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EBEAA74" w14:textId="77777777" w:rsidR="00982964" w:rsidRPr="00982964" w:rsidRDefault="00982964" w:rsidP="0098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2964">
              <w:rPr>
                <w:rFonts w:ascii="museo-sans" w:hAnsi="museo-sans"/>
                <w:sz w:val="18"/>
                <w:szCs w:val="18"/>
                <w:shd w:val="clear" w:color="auto" w:fill="FFFFFF"/>
              </w:rPr>
              <w:t>, 2492-2500</w:t>
            </w:r>
          </w:p>
        </w:tc>
        <w:tc>
          <w:tcPr>
            <w:tcW w:w="27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39E17D4" w14:textId="77777777" w:rsidR="00982964" w:rsidRPr="00982964" w:rsidRDefault="00982964" w:rsidP="009829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296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https://pubs.rsc.org/en/content/articlehtml/2020/ma/d0ma00518e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73050B3C" w14:textId="7C381DBA" w:rsidR="00982964" w:rsidRPr="00982964" w:rsidRDefault="00982964" w:rsidP="009829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296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3.8</w:t>
            </w:r>
          </w:p>
        </w:tc>
      </w:tr>
    </w:tbl>
    <w:p w14:paraId="2A2C36B9" w14:textId="3AC5D6CF" w:rsidR="00AF1426" w:rsidRPr="00982964" w:rsidRDefault="00150C46" w:rsidP="0098296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2964">
        <w:rPr>
          <w:rFonts w:ascii="Times New Roman" w:hAnsi="Times New Roman" w:cs="Times New Roman"/>
          <w:color w:val="000000"/>
          <w:sz w:val="20"/>
          <w:szCs w:val="20"/>
        </w:rPr>
        <w:lastRenderedPageBreak/>
        <w:t>13.</w:t>
      </w:r>
      <w:r w:rsidR="007B5BE4" w:rsidRPr="00982964">
        <w:rPr>
          <w:rFonts w:ascii="Times New Roman" w:hAnsi="Times New Roman" w:cs="Times New Roman"/>
          <w:color w:val="000000"/>
          <w:sz w:val="20"/>
          <w:szCs w:val="20"/>
        </w:rPr>
        <w:t xml:space="preserve">Detail of patents: </w:t>
      </w:r>
      <w:r w:rsidR="00A96211" w:rsidRPr="00982964">
        <w:rPr>
          <w:rFonts w:ascii="Times New Roman" w:hAnsi="Times New Roman" w:cs="Times New Roman"/>
          <w:b/>
          <w:bCs/>
          <w:color w:val="000000"/>
          <w:sz w:val="20"/>
          <w:szCs w:val="20"/>
        </w:rPr>
        <w:t>7</w:t>
      </w:r>
    </w:p>
    <w:tbl>
      <w:tblPr>
        <w:tblW w:w="9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2110"/>
        <w:gridCol w:w="1718"/>
        <w:gridCol w:w="901"/>
        <w:gridCol w:w="1351"/>
        <w:gridCol w:w="1351"/>
        <w:gridCol w:w="1351"/>
      </w:tblGrid>
      <w:tr w:rsidR="00AF1426" w:rsidRPr="00982964" w14:paraId="285AF9D8" w14:textId="77777777" w:rsidTr="00982964">
        <w:trPr>
          <w:trHeight w:val="118"/>
        </w:trPr>
        <w:tc>
          <w:tcPr>
            <w:tcW w:w="675" w:type="dxa"/>
          </w:tcPr>
          <w:p w14:paraId="2AF72A07" w14:textId="017F37D8" w:rsidR="00080B84" w:rsidRPr="00982964" w:rsidRDefault="00AF1426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S</w:t>
            </w:r>
            <w:r w:rsidR="003B3CB9" w:rsidRPr="00982964">
              <w:rPr>
                <w:sz w:val="20"/>
                <w:szCs w:val="20"/>
              </w:rPr>
              <w:t>r</w:t>
            </w:r>
            <w:r w:rsidR="00982964" w:rsidRPr="00982964">
              <w:rPr>
                <w:sz w:val="20"/>
                <w:szCs w:val="20"/>
              </w:rPr>
              <w:t>.</w:t>
            </w:r>
          </w:p>
          <w:p w14:paraId="7D3C1552" w14:textId="4D90115E" w:rsidR="00AF1426" w:rsidRPr="00982964" w:rsidRDefault="00AF1426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No</w:t>
            </w:r>
          </w:p>
        </w:tc>
        <w:tc>
          <w:tcPr>
            <w:tcW w:w="2110" w:type="dxa"/>
          </w:tcPr>
          <w:p w14:paraId="050ADAE3" w14:textId="77777777" w:rsidR="00AF1426" w:rsidRPr="00982964" w:rsidRDefault="00AF1426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 xml:space="preserve">Patent Title </w:t>
            </w:r>
          </w:p>
        </w:tc>
        <w:tc>
          <w:tcPr>
            <w:tcW w:w="1718" w:type="dxa"/>
          </w:tcPr>
          <w:p w14:paraId="0C7BDFC1" w14:textId="0242D968" w:rsidR="00AF1426" w:rsidRPr="00982964" w:rsidRDefault="00AF1426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 xml:space="preserve">Name </w:t>
            </w:r>
            <w:r w:rsidR="00982964" w:rsidRPr="00982964">
              <w:rPr>
                <w:sz w:val="20"/>
                <w:szCs w:val="20"/>
              </w:rPr>
              <w:t xml:space="preserve">Of </w:t>
            </w:r>
            <w:r w:rsidRPr="00982964">
              <w:rPr>
                <w:sz w:val="20"/>
                <w:szCs w:val="20"/>
              </w:rPr>
              <w:t>Applicant</w:t>
            </w:r>
            <w:r w:rsidR="00982964" w:rsidRPr="00982964">
              <w:rPr>
                <w:sz w:val="20"/>
                <w:szCs w:val="20"/>
              </w:rPr>
              <w:t xml:space="preserve">(S) </w:t>
            </w:r>
          </w:p>
        </w:tc>
        <w:tc>
          <w:tcPr>
            <w:tcW w:w="901" w:type="dxa"/>
          </w:tcPr>
          <w:p w14:paraId="0743A5D1" w14:textId="2DB9A91A" w:rsidR="00AF1426" w:rsidRPr="00982964" w:rsidRDefault="00AF1426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Patent No</w:t>
            </w:r>
            <w:r w:rsidR="00982964" w:rsidRPr="00982964">
              <w:rPr>
                <w:sz w:val="20"/>
                <w:szCs w:val="20"/>
              </w:rPr>
              <w:t xml:space="preserve">. </w:t>
            </w:r>
          </w:p>
        </w:tc>
        <w:tc>
          <w:tcPr>
            <w:tcW w:w="1351" w:type="dxa"/>
          </w:tcPr>
          <w:p w14:paraId="493CE6F7" w14:textId="77777777" w:rsidR="00AF1426" w:rsidRPr="00982964" w:rsidRDefault="00AF1426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 xml:space="preserve">Award Date </w:t>
            </w:r>
          </w:p>
        </w:tc>
        <w:tc>
          <w:tcPr>
            <w:tcW w:w="1351" w:type="dxa"/>
          </w:tcPr>
          <w:p w14:paraId="407579BB" w14:textId="7AB04618" w:rsidR="00AF1426" w:rsidRPr="00982964" w:rsidRDefault="00AF1426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Agency</w:t>
            </w:r>
            <w:r w:rsidR="00982964" w:rsidRPr="00982964">
              <w:rPr>
                <w:sz w:val="20"/>
                <w:szCs w:val="20"/>
              </w:rPr>
              <w:t>/</w:t>
            </w:r>
            <w:r w:rsidRPr="00982964">
              <w:rPr>
                <w:sz w:val="20"/>
                <w:szCs w:val="20"/>
              </w:rPr>
              <w:t xml:space="preserve">Country </w:t>
            </w:r>
          </w:p>
        </w:tc>
        <w:tc>
          <w:tcPr>
            <w:tcW w:w="1351" w:type="dxa"/>
          </w:tcPr>
          <w:p w14:paraId="75CBD944" w14:textId="77777777" w:rsidR="00AF1426" w:rsidRPr="00982964" w:rsidRDefault="00AF1426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 xml:space="preserve">Status </w:t>
            </w:r>
          </w:p>
        </w:tc>
      </w:tr>
      <w:tr w:rsidR="00AA1BA1" w:rsidRPr="00982964" w14:paraId="73E6909E" w14:textId="77777777" w:rsidTr="00982964">
        <w:trPr>
          <w:trHeight w:val="1709"/>
        </w:trPr>
        <w:tc>
          <w:tcPr>
            <w:tcW w:w="675" w:type="dxa"/>
          </w:tcPr>
          <w:p w14:paraId="452F9BED" w14:textId="1A04703D" w:rsidR="00AA1BA1" w:rsidRPr="00982964" w:rsidRDefault="00982964" w:rsidP="00982964">
            <w:pPr>
              <w:pStyle w:val="Default"/>
              <w:jc w:val="center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1</w:t>
            </w:r>
          </w:p>
        </w:tc>
        <w:tc>
          <w:tcPr>
            <w:tcW w:w="2110" w:type="dxa"/>
          </w:tcPr>
          <w:p w14:paraId="4E7D9F60" w14:textId="5F6B7D67" w:rsidR="00AA1BA1" w:rsidRPr="00982964" w:rsidRDefault="00982964" w:rsidP="00982964">
            <w:pPr>
              <w:pStyle w:val="Default"/>
              <w:jc w:val="center"/>
              <w:rPr>
                <w:sz w:val="20"/>
                <w:szCs w:val="20"/>
              </w:rPr>
            </w:pPr>
            <w:r w:rsidRPr="00982964">
              <w:rPr>
                <w:color w:val="222222"/>
                <w:sz w:val="20"/>
                <w:szCs w:val="20"/>
                <w:shd w:val="clear" w:color="auto" w:fill="FFFFFF"/>
              </w:rPr>
              <w:t>An Intelligent Management For Electricity Charge Settlement For Energy Storage Power Station Based On Blockchain &amp; Machine Learning</w:t>
            </w:r>
          </w:p>
        </w:tc>
        <w:tc>
          <w:tcPr>
            <w:tcW w:w="1718" w:type="dxa"/>
          </w:tcPr>
          <w:p w14:paraId="4457FC44" w14:textId="704C0071" w:rsidR="00AA1BA1" w:rsidRPr="00982964" w:rsidRDefault="00AA1BA1" w:rsidP="00982964">
            <w:pPr>
              <w:pStyle w:val="Default"/>
              <w:jc w:val="center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 xml:space="preserve">Dr Vandana B Patil  Dr Ankur Gupta </w:t>
            </w:r>
          </w:p>
        </w:tc>
        <w:tc>
          <w:tcPr>
            <w:tcW w:w="901" w:type="dxa"/>
          </w:tcPr>
          <w:p w14:paraId="7E75A719" w14:textId="6210E679" w:rsidR="00AA1BA1" w:rsidRPr="00982964" w:rsidRDefault="00982964" w:rsidP="00982964">
            <w:pPr>
              <w:pStyle w:val="Default"/>
              <w:jc w:val="center"/>
              <w:rPr>
                <w:sz w:val="20"/>
                <w:szCs w:val="20"/>
              </w:rPr>
            </w:pPr>
            <w:r w:rsidRPr="00982964">
              <w:rPr>
                <w:color w:val="222222"/>
                <w:sz w:val="20"/>
                <w:szCs w:val="20"/>
                <w:shd w:val="clear" w:color="auto" w:fill="FFFFFF"/>
              </w:rPr>
              <w:t>2022/11105</w:t>
            </w:r>
          </w:p>
        </w:tc>
        <w:tc>
          <w:tcPr>
            <w:tcW w:w="1351" w:type="dxa"/>
          </w:tcPr>
          <w:p w14:paraId="02986797" w14:textId="47D3203E" w:rsidR="00AA1BA1" w:rsidRPr="00982964" w:rsidRDefault="00982964" w:rsidP="00982964">
            <w:pPr>
              <w:pStyle w:val="Default"/>
              <w:jc w:val="center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29/01/2024</w:t>
            </w:r>
          </w:p>
        </w:tc>
        <w:tc>
          <w:tcPr>
            <w:tcW w:w="1351" w:type="dxa"/>
          </w:tcPr>
          <w:p w14:paraId="2BCAC8EC" w14:textId="11C8973A" w:rsidR="00AA1BA1" w:rsidRPr="00982964" w:rsidRDefault="00AA1BA1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South African</w:t>
            </w:r>
          </w:p>
        </w:tc>
        <w:tc>
          <w:tcPr>
            <w:tcW w:w="1351" w:type="dxa"/>
          </w:tcPr>
          <w:p w14:paraId="1D8AE100" w14:textId="72246185" w:rsidR="00AA1BA1" w:rsidRPr="00982964" w:rsidRDefault="00AA1BA1" w:rsidP="00982964">
            <w:pPr>
              <w:pStyle w:val="Default"/>
              <w:jc w:val="center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Granted</w:t>
            </w:r>
          </w:p>
        </w:tc>
      </w:tr>
      <w:tr w:rsidR="00AA1BA1" w:rsidRPr="00982964" w14:paraId="3CED04CC" w14:textId="77777777" w:rsidTr="00982964">
        <w:trPr>
          <w:trHeight w:val="1187"/>
        </w:trPr>
        <w:tc>
          <w:tcPr>
            <w:tcW w:w="675" w:type="dxa"/>
          </w:tcPr>
          <w:p w14:paraId="5A419D21" w14:textId="5CE24C7A" w:rsidR="00AA1BA1" w:rsidRPr="00982964" w:rsidRDefault="00982964" w:rsidP="00982964">
            <w:pPr>
              <w:pStyle w:val="Default"/>
              <w:jc w:val="center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2</w:t>
            </w:r>
          </w:p>
        </w:tc>
        <w:tc>
          <w:tcPr>
            <w:tcW w:w="2110" w:type="dxa"/>
          </w:tcPr>
          <w:p w14:paraId="2235CF0F" w14:textId="362C0407" w:rsidR="00AA1BA1" w:rsidRPr="00982964" w:rsidRDefault="00982964" w:rsidP="00982964">
            <w:pPr>
              <w:pStyle w:val="Default"/>
              <w:jc w:val="center"/>
              <w:rPr>
                <w:sz w:val="20"/>
                <w:szCs w:val="20"/>
              </w:rPr>
            </w:pPr>
            <w:r w:rsidRPr="00982964">
              <w:rPr>
                <w:color w:val="222222"/>
                <w:sz w:val="20"/>
                <w:szCs w:val="20"/>
                <w:shd w:val="clear" w:color="auto" w:fill="FFFFFF"/>
              </w:rPr>
              <w:t>Smart Pen To Detect Human Mental Focus Concentration  With Pressure Sensors On The Grip Using Machine Learning  </w:t>
            </w:r>
          </w:p>
        </w:tc>
        <w:tc>
          <w:tcPr>
            <w:tcW w:w="1718" w:type="dxa"/>
          </w:tcPr>
          <w:p w14:paraId="055544A6" w14:textId="48D8F553" w:rsidR="00AA1BA1" w:rsidRPr="00982964" w:rsidRDefault="00982964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 xml:space="preserve"> </w:t>
            </w:r>
            <w:r w:rsidR="00AA1BA1" w:rsidRPr="00982964">
              <w:rPr>
                <w:sz w:val="20"/>
                <w:szCs w:val="20"/>
              </w:rPr>
              <w:t>Vandana B Patil   Ankur Gupta</w:t>
            </w:r>
          </w:p>
        </w:tc>
        <w:tc>
          <w:tcPr>
            <w:tcW w:w="901" w:type="dxa"/>
          </w:tcPr>
          <w:p w14:paraId="333751BF" w14:textId="143DD463" w:rsidR="00AA1BA1" w:rsidRPr="00982964" w:rsidRDefault="00982964" w:rsidP="00982964">
            <w:pPr>
              <w:pStyle w:val="Default"/>
              <w:jc w:val="center"/>
              <w:rPr>
                <w:sz w:val="20"/>
                <w:szCs w:val="20"/>
              </w:rPr>
            </w:pPr>
            <w:r w:rsidRPr="00982964">
              <w:rPr>
                <w:color w:val="222222"/>
                <w:sz w:val="20"/>
                <w:szCs w:val="20"/>
                <w:shd w:val="clear" w:color="auto" w:fill="FFFFFF"/>
              </w:rPr>
              <w:t>20 2022 100 433.1.</w:t>
            </w:r>
          </w:p>
        </w:tc>
        <w:tc>
          <w:tcPr>
            <w:tcW w:w="1351" w:type="dxa"/>
          </w:tcPr>
          <w:p w14:paraId="6C47E420" w14:textId="77777777" w:rsidR="00AA1BA1" w:rsidRPr="00982964" w:rsidRDefault="00AA1BA1" w:rsidP="00982964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351" w:type="dxa"/>
          </w:tcPr>
          <w:p w14:paraId="1D07945E" w14:textId="4F14BC35" w:rsidR="00AA1BA1" w:rsidRPr="00982964" w:rsidRDefault="00AA1BA1" w:rsidP="00982964">
            <w:pPr>
              <w:pStyle w:val="Default"/>
              <w:jc w:val="center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German</w:t>
            </w:r>
          </w:p>
        </w:tc>
        <w:tc>
          <w:tcPr>
            <w:tcW w:w="1351" w:type="dxa"/>
          </w:tcPr>
          <w:p w14:paraId="46D38DA0" w14:textId="7CB96CF1" w:rsidR="00AA1BA1" w:rsidRPr="00982964" w:rsidRDefault="00AA1BA1" w:rsidP="00982964">
            <w:pPr>
              <w:pStyle w:val="Default"/>
              <w:jc w:val="center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Granted</w:t>
            </w:r>
          </w:p>
        </w:tc>
      </w:tr>
      <w:tr w:rsidR="00AA1BA1" w:rsidRPr="00982964" w14:paraId="00C40FEB" w14:textId="77777777" w:rsidTr="00982964">
        <w:trPr>
          <w:trHeight w:val="530"/>
        </w:trPr>
        <w:tc>
          <w:tcPr>
            <w:tcW w:w="675" w:type="dxa"/>
          </w:tcPr>
          <w:p w14:paraId="79B01338" w14:textId="3F088ACB" w:rsidR="00AA1BA1" w:rsidRPr="00982964" w:rsidRDefault="00982964" w:rsidP="00982964">
            <w:pPr>
              <w:pStyle w:val="Default"/>
              <w:jc w:val="center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3</w:t>
            </w:r>
          </w:p>
        </w:tc>
        <w:tc>
          <w:tcPr>
            <w:tcW w:w="2110" w:type="dxa"/>
          </w:tcPr>
          <w:p w14:paraId="72DE32AB" w14:textId="4220D3C9" w:rsidR="00AA1BA1" w:rsidRPr="00982964" w:rsidRDefault="00982964" w:rsidP="00982964">
            <w:pPr>
              <w:pStyle w:val="Default"/>
              <w:jc w:val="center"/>
              <w:rPr>
                <w:sz w:val="20"/>
                <w:szCs w:val="20"/>
              </w:rPr>
            </w:pPr>
            <w:r w:rsidRPr="00982964">
              <w:rPr>
                <w:b/>
                <w:bCs/>
                <w:i/>
                <w:iCs/>
                <w:color w:val="222222"/>
                <w:sz w:val="20"/>
                <w:szCs w:val="20"/>
                <w:shd w:val="clear" w:color="auto" w:fill="FFFFFF"/>
              </w:rPr>
              <w:t>A Smart Trolley</w:t>
            </w:r>
          </w:p>
        </w:tc>
        <w:tc>
          <w:tcPr>
            <w:tcW w:w="1718" w:type="dxa"/>
          </w:tcPr>
          <w:p w14:paraId="47900D3E" w14:textId="77777777" w:rsidR="00AA1BA1" w:rsidRPr="00982964" w:rsidRDefault="00AA1BA1" w:rsidP="00982964">
            <w:pPr>
              <w:pStyle w:val="Default"/>
              <w:jc w:val="center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Vandana B Patil</w:t>
            </w:r>
          </w:p>
          <w:p w14:paraId="514AB68B" w14:textId="53379D10" w:rsidR="00AA1BA1" w:rsidRPr="00982964" w:rsidRDefault="00AA1BA1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Sunil Dambhare</w:t>
            </w:r>
          </w:p>
        </w:tc>
        <w:tc>
          <w:tcPr>
            <w:tcW w:w="901" w:type="dxa"/>
          </w:tcPr>
          <w:p w14:paraId="3A49C60B" w14:textId="28A6EC0B" w:rsidR="00AA1BA1" w:rsidRPr="00982964" w:rsidRDefault="00982964" w:rsidP="00982964">
            <w:pPr>
              <w:pStyle w:val="Default"/>
              <w:jc w:val="center"/>
              <w:rPr>
                <w:sz w:val="20"/>
                <w:szCs w:val="20"/>
              </w:rPr>
            </w:pPr>
            <w:r w:rsidRPr="00982964">
              <w:rPr>
                <w:b/>
                <w:bCs/>
                <w:i/>
                <w:iCs/>
                <w:color w:val="222222"/>
                <w:sz w:val="20"/>
                <w:szCs w:val="20"/>
                <w:shd w:val="clear" w:color="auto" w:fill="FFFFFF"/>
              </w:rPr>
              <w:t>202221007373</w:t>
            </w:r>
          </w:p>
        </w:tc>
        <w:tc>
          <w:tcPr>
            <w:tcW w:w="1351" w:type="dxa"/>
          </w:tcPr>
          <w:p w14:paraId="3B3F5BC7" w14:textId="77777777" w:rsidR="00AA1BA1" w:rsidRPr="00982964" w:rsidRDefault="00AA1BA1" w:rsidP="00982964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351" w:type="dxa"/>
          </w:tcPr>
          <w:p w14:paraId="08B0BB96" w14:textId="5D5F013B" w:rsidR="00AA1BA1" w:rsidRPr="00982964" w:rsidRDefault="00AA1BA1" w:rsidP="00982964">
            <w:pPr>
              <w:pStyle w:val="Default"/>
              <w:jc w:val="center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Indian</w:t>
            </w:r>
          </w:p>
        </w:tc>
        <w:tc>
          <w:tcPr>
            <w:tcW w:w="1351" w:type="dxa"/>
          </w:tcPr>
          <w:p w14:paraId="7F19183E" w14:textId="00BFD9A2" w:rsidR="00AA1BA1" w:rsidRPr="00982964" w:rsidRDefault="00AA1BA1" w:rsidP="00982964">
            <w:pPr>
              <w:pStyle w:val="Default"/>
              <w:jc w:val="center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Granted</w:t>
            </w:r>
          </w:p>
        </w:tc>
      </w:tr>
      <w:tr w:rsidR="00AA1BA1" w:rsidRPr="00982964" w14:paraId="755C7B16" w14:textId="77777777" w:rsidTr="00982964">
        <w:trPr>
          <w:trHeight w:val="773"/>
        </w:trPr>
        <w:tc>
          <w:tcPr>
            <w:tcW w:w="675" w:type="dxa"/>
          </w:tcPr>
          <w:p w14:paraId="2F4F26E3" w14:textId="502662F8" w:rsidR="00AA1BA1" w:rsidRPr="00982964" w:rsidRDefault="00982964" w:rsidP="00982964">
            <w:pPr>
              <w:pStyle w:val="Default"/>
              <w:jc w:val="center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4</w:t>
            </w:r>
          </w:p>
        </w:tc>
        <w:tc>
          <w:tcPr>
            <w:tcW w:w="2110" w:type="dxa"/>
          </w:tcPr>
          <w:p w14:paraId="0A93ABEF" w14:textId="6D54ED02" w:rsidR="00AA1BA1" w:rsidRPr="00982964" w:rsidRDefault="00982964" w:rsidP="00982964">
            <w:pPr>
              <w:pStyle w:val="Default"/>
              <w:jc w:val="center"/>
              <w:rPr>
                <w:sz w:val="20"/>
                <w:szCs w:val="20"/>
              </w:rPr>
            </w:pPr>
            <w:r w:rsidRPr="00982964">
              <w:rPr>
                <w:b/>
                <w:bCs/>
                <w:i/>
                <w:iCs/>
                <w:color w:val="222222"/>
                <w:sz w:val="20"/>
                <w:szCs w:val="20"/>
                <w:shd w:val="clear" w:color="auto" w:fill="FFFFFF"/>
              </w:rPr>
              <w:t>Portable Hitch Mounted Cargo Carrier</w:t>
            </w:r>
          </w:p>
        </w:tc>
        <w:tc>
          <w:tcPr>
            <w:tcW w:w="1718" w:type="dxa"/>
          </w:tcPr>
          <w:p w14:paraId="359C7CCC" w14:textId="77777777" w:rsidR="00AA1BA1" w:rsidRPr="00982964" w:rsidRDefault="00AA1BA1" w:rsidP="00982964">
            <w:pPr>
              <w:pStyle w:val="Default"/>
              <w:jc w:val="center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Vandana B Patil</w:t>
            </w:r>
          </w:p>
          <w:p w14:paraId="5E379EA7" w14:textId="4F6C6092" w:rsidR="00AA1BA1" w:rsidRPr="00982964" w:rsidRDefault="00AA1BA1" w:rsidP="00982964">
            <w:pPr>
              <w:pStyle w:val="Default"/>
              <w:jc w:val="center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Sunil Dambhare</w:t>
            </w:r>
          </w:p>
        </w:tc>
        <w:tc>
          <w:tcPr>
            <w:tcW w:w="901" w:type="dxa"/>
          </w:tcPr>
          <w:p w14:paraId="16CE5AAA" w14:textId="28D7A9CE" w:rsidR="00AA1BA1" w:rsidRPr="00982964" w:rsidRDefault="00982964" w:rsidP="00982964">
            <w:pPr>
              <w:pStyle w:val="Default"/>
              <w:jc w:val="center"/>
              <w:rPr>
                <w:sz w:val="20"/>
                <w:szCs w:val="20"/>
              </w:rPr>
            </w:pPr>
            <w:r w:rsidRPr="00982964">
              <w:rPr>
                <w:b/>
                <w:bCs/>
                <w:i/>
                <w:iCs/>
                <w:color w:val="222222"/>
                <w:sz w:val="20"/>
                <w:szCs w:val="20"/>
                <w:shd w:val="clear" w:color="auto" w:fill="FFFFFF"/>
              </w:rPr>
              <w:t>364402-001</w:t>
            </w:r>
          </w:p>
        </w:tc>
        <w:tc>
          <w:tcPr>
            <w:tcW w:w="1351" w:type="dxa"/>
          </w:tcPr>
          <w:p w14:paraId="0578F81D" w14:textId="77777777" w:rsidR="00AA1BA1" w:rsidRPr="00982964" w:rsidRDefault="00AA1BA1" w:rsidP="00982964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351" w:type="dxa"/>
          </w:tcPr>
          <w:p w14:paraId="0CD32789" w14:textId="0EE54703" w:rsidR="00AA1BA1" w:rsidRPr="00982964" w:rsidRDefault="00AA1BA1" w:rsidP="00982964">
            <w:pPr>
              <w:pStyle w:val="Default"/>
              <w:jc w:val="center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Indian</w:t>
            </w:r>
          </w:p>
        </w:tc>
        <w:tc>
          <w:tcPr>
            <w:tcW w:w="1351" w:type="dxa"/>
          </w:tcPr>
          <w:p w14:paraId="1BA072B0" w14:textId="647B6A96" w:rsidR="00AA1BA1" w:rsidRPr="00982964" w:rsidRDefault="00AA1BA1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Granted</w:t>
            </w:r>
          </w:p>
        </w:tc>
      </w:tr>
      <w:tr w:rsidR="00AA1BA1" w:rsidRPr="00982964" w14:paraId="7665CE95" w14:textId="77777777" w:rsidTr="00982964">
        <w:trPr>
          <w:trHeight w:val="1187"/>
        </w:trPr>
        <w:tc>
          <w:tcPr>
            <w:tcW w:w="675" w:type="dxa"/>
          </w:tcPr>
          <w:p w14:paraId="10C86C77" w14:textId="55605F51" w:rsidR="00AA1BA1" w:rsidRPr="00982964" w:rsidRDefault="00982964" w:rsidP="00982964">
            <w:pPr>
              <w:pStyle w:val="Default"/>
              <w:jc w:val="center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5</w:t>
            </w:r>
          </w:p>
        </w:tc>
        <w:tc>
          <w:tcPr>
            <w:tcW w:w="2110" w:type="dxa"/>
          </w:tcPr>
          <w:p w14:paraId="73F5B9B0" w14:textId="45F42B6D" w:rsidR="00AA1BA1" w:rsidRPr="00982964" w:rsidRDefault="00982964" w:rsidP="00982964">
            <w:pPr>
              <w:pStyle w:val="Default"/>
              <w:jc w:val="center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An Artificial Intelligence Based Biomedical Sensing Systemfor High Throughput Biomolecule Testing</w:t>
            </w:r>
          </w:p>
        </w:tc>
        <w:tc>
          <w:tcPr>
            <w:tcW w:w="1718" w:type="dxa"/>
          </w:tcPr>
          <w:p w14:paraId="1A1D5B80" w14:textId="77777777" w:rsidR="00AA1BA1" w:rsidRPr="00982964" w:rsidRDefault="00AA1BA1" w:rsidP="00982964">
            <w:pPr>
              <w:pStyle w:val="Default"/>
              <w:jc w:val="center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Vandana B Patil</w:t>
            </w:r>
          </w:p>
          <w:p w14:paraId="34E19870" w14:textId="181B8951" w:rsidR="00AA1BA1" w:rsidRPr="00982964" w:rsidRDefault="00AA1BA1" w:rsidP="00982964">
            <w:pPr>
              <w:pStyle w:val="Default"/>
              <w:jc w:val="center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Mukesh Soni</w:t>
            </w:r>
          </w:p>
        </w:tc>
        <w:tc>
          <w:tcPr>
            <w:tcW w:w="901" w:type="dxa"/>
          </w:tcPr>
          <w:p w14:paraId="4DA1D222" w14:textId="3722126A" w:rsidR="00AA1BA1" w:rsidRPr="00982964" w:rsidRDefault="00982964" w:rsidP="00982964">
            <w:pPr>
              <w:pStyle w:val="Default"/>
              <w:jc w:val="center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 xml:space="preserve">202011019959 </w:t>
            </w:r>
            <w:r w:rsidR="00AA1BA1" w:rsidRPr="00982964">
              <w:rPr>
                <w:sz w:val="20"/>
                <w:szCs w:val="20"/>
              </w:rPr>
              <w:t>A</w:t>
            </w:r>
          </w:p>
        </w:tc>
        <w:tc>
          <w:tcPr>
            <w:tcW w:w="1351" w:type="dxa"/>
          </w:tcPr>
          <w:p w14:paraId="54074D33" w14:textId="77777777" w:rsidR="00AA1BA1" w:rsidRPr="00982964" w:rsidRDefault="00AA1BA1" w:rsidP="00982964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351" w:type="dxa"/>
          </w:tcPr>
          <w:p w14:paraId="3729781E" w14:textId="621AE3C9" w:rsidR="00AA1BA1" w:rsidRPr="00982964" w:rsidRDefault="00AA1BA1" w:rsidP="00982964">
            <w:pPr>
              <w:pStyle w:val="Default"/>
              <w:jc w:val="center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Indian</w:t>
            </w:r>
          </w:p>
        </w:tc>
        <w:tc>
          <w:tcPr>
            <w:tcW w:w="1351" w:type="dxa"/>
          </w:tcPr>
          <w:p w14:paraId="4CF1E187" w14:textId="1B7E7A35" w:rsidR="00AA1BA1" w:rsidRPr="00982964" w:rsidRDefault="00AA1BA1" w:rsidP="00982964">
            <w:pPr>
              <w:pStyle w:val="Default"/>
              <w:jc w:val="center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Published</w:t>
            </w:r>
          </w:p>
        </w:tc>
      </w:tr>
      <w:tr w:rsidR="00AA1BA1" w:rsidRPr="00982964" w14:paraId="6317240C" w14:textId="77777777" w:rsidTr="00982964">
        <w:trPr>
          <w:trHeight w:val="557"/>
        </w:trPr>
        <w:tc>
          <w:tcPr>
            <w:tcW w:w="675" w:type="dxa"/>
          </w:tcPr>
          <w:p w14:paraId="705187C8" w14:textId="1388C388" w:rsidR="00AA1BA1" w:rsidRPr="00982964" w:rsidRDefault="00982964" w:rsidP="00982964">
            <w:pPr>
              <w:pStyle w:val="Default"/>
              <w:jc w:val="center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6</w:t>
            </w:r>
          </w:p>
        </w:tc>
        <w:tc>
          <w:tcPr>
            <w:tcW w:w="2110" w:type="dxa"/>
          </w:tcPr>
          <w:p w14:paraId="02D2F999" w14:textId="11B5D2E0" w:rsidR="00AA1BA1" w:rsidRPr="00982964" w:rsidRDefault="00982964" w:rsidP="00982964">
            <w:pPr>
              <w:pStyle w:val="Default"/>
              <w:jc w:val="center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A System To Harvest Electrical Energy</w:t>
            </w:r>
          </w:p>
        </w:tc>
        <w:tc>
          <w:tcPr>
            <w:tcW w:w="1718" w:type="dxa"/>
          </w:tcPr>
          <w:p w14:paraId="73C713B5" w14:textId="77777777" w:rsidR="00AA1BA1" w:rsidRPr="00982964" w:rsidRDefault="00AA1BA1" w:rsidP="00982964">
            <w:pPr>
              <w:pStyle w:val="Default"/>
              <w:jc w:val="center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Vandana B Patil</w:t>
            </w:r>
          </w:p>
          <w:p w14:paraId="72BE1275" w14:textId="374C0A41" w:rsidR="00AA1BA1" w:rsidRPr="00982964" w:rsidRDefault="00AA1BA1" w:rsidP="00982964">
            <w:pPr>
              <w:pStyle w:val="Default"/>
              <w:jc w:val="center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Sunil Dambhare</w:t>
            </w:r>
          </w:p>
        </w:tc>
        <w:tc>
          <w:tcPr>
            <w:tcW w:w="901" w:type="dxa"/>
          </w:tcPr>
          <w:p w14:paraId="00D71556" w14:textId="295DDBF7" w:rsidR="00AA1BA1" w:rsidRPr="00982964" w:rsidRDefault="00982964" w:rsidP="00982964">
            <w:pPr>
              <w:pStyle w:val="Default"/>
              <w:jc w:val="center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202221007222</w:t>
            </w:r>
          </w:p>
        </w:tc>
        <w:tc>
          <w:tcPr>
            <w:tcW w:w="1351" w:type="dxa"/>
          </w:tcPr>
          <w:p w14:paraId="565A2DFA" w14:textId="77777777" w:rsidR="00AA1BA1" w:rsidRPr="00982964" w:rsidRDefault="00AA1BA1" w:rsidP="00982964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351" w:type="dxa"/>
          </w:tcPr>
          <w:p w14:paraId="5CA2B054" w14:textId="10A01A86" w:rsidR="00AA1BA1" w:rsidRPr="00982964" w:rsidRDefault="00AA1BA1" w:rsidP="00982964">
            <w:pPr>
              <w:pStyle w:val="Default"/>
              <w:jc w:val="center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Indian</w:t>
            </w:r>
          </w:p>
        </w:tc>
        <w:tc>
          <w:tcPr>
            <w:tcW w:w="1351" w:type="dxa"/>
          </w:tcPr>
          <w:p w14:paraId="68536A05" w14:textId="5240CF68" w:rsidR="00AA1BA1" w:rsidRPr="00982964" w:rsidRDefault="00AA1BA1" w:rsidP="00982964">
            <w:pPr>
              <w:pStyle w:val="Default"/>
              <w:jc w:val="center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Published</w:t>
            </w:r>
          </w:p>
        </w:tc>
      </w:tr>
      <w:tr w:rsidR="00AA1BA1" w:rsidRPr="00982964" w14:paraId="68969CC4" w14:textId="77777777" w:rsidTr="00982964">
        <w:trPr>
          <w:trHeight w:val="530"/>
        </w:trPr>
        <w:tc>
          <w:tcPr>
            <w:tcW w:w="675" w:type="dxa"/>
          </w:tcPr>
          <w:p w14:paraId="7DAAA706" w14:textId="0D1D7DD6" w:rsidR="00AA1BA1" w:rsidRPr="00982964" w:rsidRDefault="00982964" w:rsidP="00982964">
            <w:pPr>
              <w:pStyle w:val="Default"/>
              <w:jc w:val="center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7</w:t>
            </w:r>
          </w:p>
        </w:tc>
        <w:tc>
          <w:tcPr>
            <w:tcW w:w="2110" w:type="dxa"/>
          </w:tcPr>
          <w:p w14:paraId="16D68F83" w14:textId="2DBA3205" w:rsidR="00AA1BA1" w:rsidRPr="00982964" w:rsidRDefault="00982964" w:rsidP="00982964">
            <w:pPr>
              <w:pStyle w:val="Default"/>
              <w:jc w:val="center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A Portable Solar Lamp</w:t>
            </w:r>
          </w:p>
        </w:tc>
        <w:tc>
          <w:tcPr>
            <w:tcW w:w="1718" w:type="dxa"/>
          </w:tcPr>
          <w:p w14:paraId="7B32310F" w14:textId="77777777" w:rsidR="00AA1BA1" w:rsidRPr="00982964" w:rsidRDefault="00AA1BA1" w:rsidP="00982964">
            <w:pPr>
              <w:pStyle w:val="Default"/>
              <w:jc w:val="center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Vandana B Patil</w:t>
            </w:r>
          </w:p>
          <w:p w14:paraId="404C51A8" w14:textId="4F90F74C" w:rsidR="00AA1BA1" w:rsidRPr="00982964" w:rsidRDefault="00AA1BA1" w:rsidP="00982964">
            <w:pPr>
              <w:pStyle w:val="Default"/>
              <w:jc w:val="center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Sunil Dambhare</w:t>
            </w:r>
          </w:p>
        </w:tc>
        <w:tc>
          <w:tcPr>
            <w:tcW w:w="901" w:type="dxa"/>
          </w:tcPr>
          <w:p w14:paraId="4AE5754B" w14:textId="763322FD" w:rsidR="00AA1BA1" w:rsidRPr="00982964" w:rsidRDefault="00982964" w:rsidP="00982964">
            <w:pPr>
              <w:pStyle w:val="Default"/>
              <w:jc w:val="center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202221007372</w:t>
            </w:r>
          </w:p>
        </w:tc>
        <w:tc>
          <w:tcPr>
            <w:tcW w:w="1351" w:type="dxa"/>
          </w:tcPr>
          <w:p w14:paraId="5FD1A13A" w14:textId="77777777" w:rsidR="00AA1BA1" w:rsidRPr="00982964" w:rsidRDefault="00AA1BA1" w:rsidP="00982964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351" w:type="dxa"/>
          </w:tcPr>
          <w:p w14:paraId="082305E4" w14:textId="0105E93B" w:rsidR="00AA1BA1" w:rsidRPr="00982964" w:rsidRDefault="00AA1BA1" w:rsidP="00982964">
            <w:pPr>
              <w:pStyle w:val="Default"/>
              <w:jc w:val="center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Indian</w:t>
            </w:r>
          </w:p>
        </w:tc>
        <w:tc>
          <w:tcPr>
            <w:tcW w:w="1351" w:type="dxa"/>
          </w:tcPr>
          <w:p w14:paraId="42A5AACF" w14:textId="48177E2E" w:rsidR="00AA1BA1" w:rsidRPr="00982964" w:rsidRDefault="00AA1BA1" w:rsidP="00982964">
            <w:pPr>
              <w:pStyle w:val="Default"/>
              <w:jc w:val="center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 xml:space="preserve">Published </w:t>
            </w:r>
          </w:p>
        </w:tc>
      </w:tr>
      <w:tr w:rsidR="00AA1BA1" w:rsidRPr="00982964" w14:paraId="372DA985" w14:textId="77777777" w:rsidTr="00982964">
        <w:trPr>
          <w:trHeight w:val="1088"/>
        </w:trPr>
        <w:tc>
          <w:tcPr>
            <w:tcW w:w="675" w:type="dxa"/>
          </w:tcPr>
          <w:p w14:paraId="08DBAC69" w14:textId="75D41224" w:rsidR="00AA1BA1" w:rsidRPr="00982964" w:rsidRDefault="00982964" w:rsidP="00982964">
            <w:pPr>
              <w:pStyle w:val="Default"/>
              <w:jc w:val="center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8</w:t>
            </w:r>
          </w:p>
        </w:tc>
        <w:tc>
          <w:tcPr>
            <w:tcW w:w="2110" w:type="dxa"/>
          </w:tcPr>
          <w:p w14:paraId="6E71E77F" w14:textId="6C0E910C" w:rsidR="00AA1BA1" w:rsidRPr="00982964" w:rsidRDefault="00982964" w:rsidP="0098296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Scientific Image Processing</w:t>
            </w:r>
            <w:r w:rsidRPr="00982964">
              <w:rPr>
                <w:rFonts w:ascii="Times New Roman" w:hAnsi="Times New Roman" w:cs="Times New Roman"/>
                <w:sz w:val="20"/>
                <w:szCs w:val="20"/>
              </w:rPr>
              <w:t>Methodology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Foraparticular Focus On Single</w:t>
            </w:r>
            <w:r>
              <w:t xml:space="preserve"> </w:t>
            </w:r>
          </w:p>
        </w:tc>
        <w:tc>
          <w:tcPr>
            <w:tcW w:w="1718" w:type="dxa"/>
          </w:tcPr>
          <w:p w14:paraId="22CAEB8C" w14:textId="5249B764" w:rsidR="00AA1BA1" w:rsidRPr="00982964" w:rsidRDefault="00AA1BA1" w:rsidP="00982964">
            <w:pPr>
              <w:pStyle w:val="Default"/>
              <w:jc w:val="center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Vandana B Patil   Ankur Gupta</w:t>
            </w:r>
          </w:p>
        </w:tc>
        <w:tc>
          <w:tcPr>
            <w:tcW w:w="901" w:type="dxa"/>
          </w:tcPr>
          <w:p w14:paraId="5DBB2FCD" w14:textId="284FB392" w:rsidR="00AA1BA1" w:rsidRPr="00982964" w:rsidRDefault="00AA1BA1" w:rsidP="00982964">
            <w:pPr>
              <w:pStyle w:val="Default"/>
              <w:jc w:val="center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L</w:t>
            </w:r>
            <w:r w:rsidR="00982964" w:rsidRPr="00982964">
              <w:rPr>
                <w:sz w:val="20"/>
                <w:szCs w:val="20"/>
              </w:rPr>
              <w:t>-128033/2023</w:t>
            </w:r>
          </w:p>
        </w:tc>
        <w:tc>
          <w:tcPr>
            <w:tcW w:w="1351" w:type="dxa"/>
          </w:tcPr>
          <w:p w14:paraId="7125B26C" w14:textId="77777777" w:rsidR="00AA1BA1" w:rsidRPr="00982964" w:rsidRDefault="00AA1BA1" w:rsidP="00982964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351" w:type="dxa"/>
          </w:tcPr>
          <w:p w14:paraId="4E3AC91A" w14:textId="30B3F013" w:rsidR="00AA1BA1" w:rsidRPr="00982964" w:rsidRDefault="00AA1BA1" w:rsidP="00982964">
            <w:pPr>
              <w:pStyle w:val="Default"/>
              <w:jc w:val="center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Indian</w:t>
            </w:r>
          </w:p>
        </w:tc>
        <w:tc>
          <w:tcPr>
            <w:tcW w:w="1351" w:type="dxa"/>
          </w:tcPr>
          <w:p w14:paraId="4041CBA1" w14:textId="7E051C2E" w:rsidR="00AA1BA1" w:rsidRPr="00982964" w:rsidRDefault="00AA1BA1" w:rsidP="00982964">
            <w:pPr>
              <w:pStyle w:val="Default"/>
              <w:jc w:val="center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Granted</w:t>
            </w:r>
            <w:r w:rsidRPr="00982964">
              <w:rPr>
                <w:sz w:val="20"/>
                <w:szCs w:val="20"/>
              </w:rPr>
              <w:t xml:space="preserve"> </w:t>
            </w:r>
          </w:p>
        </w:tc>
      </w:tr>
    </w:tbl>
    <w:p w14:paraId="6F46F282" w14:textId="77777777" w:rsidR="00B07C6D" w:rsidRPr="00982964" w:rsidRDefault="00B07C6D" w:rsidP="00982964">
      <w:pPr>
        <w:pStyle w:val="Default"/>
        <w:rPr>
          <w:sz w:val="20"/>
          <w:szCs w:val="20"/>
        </w:rPr>
      </w:pPr>
    </w:p>
    <w:p w14:paraId="0FD261D6" w14:textId="7094A1A6" w:rsidR="00AF1426" w:rsidRPr="00982964" w:rsidRDefault="00AF1426" w:rsidP="00982964">
      <w:pPr>
        <w:pStyle w:val="Default"/>
        <w:rPr>
          <w:b/>
          <w:bCs/>
          <w:sz w:val="20"/>
          <w:szCs w:val="20"/>
        </w:rPr>
      </w:pPr>
      <w:r w:rsidRPr="00982964">
        <w:rPr>
          <w:sz w:val="20"/>
          <w:szCs w:val="20"/>
        </w:rPr>
        <w:t xml:space="preserve">14. Books/Reports/Chapters/General articles etc. </w:t>
      </w:r>
      <w:r w:rsidR="007B4213" w:rsidRPr="00982964">
        <w:rPr>
          <w:b/>
          <w:bCs/>
          <w:sz w:val="20"/>
          <w:szCs w:val="20"/>
        </w:rPr>
        <w:t>3</w:t>
      </w:r>
    </w:p>
    <w:p w14:paraId="110A5558" w14:textId="77777777" w:rsidR="00080B84" w:rsidRPr="00982964" w:rsidRDefault="00080B84" w:rsidP="00982964">
      <w:pPr>
        <w:pStyle w:val="Default"/>
        <w:rPr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"/>
        <w:gridCol w:w="2989"/>
        <w:gridCol w:w="1852"/>
        <w:gridCol w:w="1852"/>
        <w:gridCol w:w="1852"/>
      </w:tblGrid>
      <w:tr w:rsidR="007B4213" w:rsidRPr="00982964" w14:paraId="1F80FE30" w14:textId="77777777" w:rsidTr="00AB6898">
        <w:trPr>
          <w:trHeight w:val="109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AB991" w14:textId="77777777" w:rsidR="007B4213" w:rsidRPr="00982964" w:rsidRDefault="007B4213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S. No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DAC38" w14:textId="77777777" w:rsidR="007B4213" w:rsidRPr="00982964" w:rsidRDefault="007B4213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Title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B132" w14:textId="77777777" w:rsidR="007B4213" w:rsidRPr="00982964" w:rsidRDefault="007B4213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Author’s Name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E7E45" w14:textId="77777777" w:rsidR="007B4213" w:rsidRPr="00982964" w:rsidRDefault="007B4213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Publisher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ECBE6" w14:textId="77777777" w:rsidR="007B4213" w:rsidRPr="00982964" w:rsidRDefault="007B4213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Year of Publication</w:t>
            </w:r>
          </w:p>
        </w:tc>
      </w:tr>
      <w:tr w:rsidR="00AB6898" w:rsidRPr="00982964" w14:paraId="48864C93" w14:textId="77777777" w:rsidTr="00AB6898">
        <w:trPr>
          <w:trHeight w:val="109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443CA" w14:textId="0A73EE12" w:rsidR="00AB6898" w:rsidRPr="00982964" w:rsidRDefault="00AB6898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1.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979BE" w14:textId="248C2A7A" w:rsidR="00AB6898" w:rsidRPr="00982964" w:rsidRDefault="00AB6898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Nanostructured materials and design concept for electronic nose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0544C" w14:textId="30464F41" w:rsidR="00AB6898" w:rsidRPr="00982964" w:rsidRDefault="00AB6898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K. V. Patil, R. S. Redekar, A. A. Bhoite, V. B. Patil, K. V.Gurav, N. L. Tarwal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EE57D" w14:textId="145B4EA7" w:rsidR="00AB6898" w:rsidRPr="00982964" w:rsidRDefault="00AB6898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Springer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6CC3E" w14:textId="0DE50E93" w:rsidR="00AB6898" w:rsidRPr="00982964" w:rsidRDefault="00AB6898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2024</w:t>
            </w:r>
          </w:p>
        </w:tc>
      </w:tr>
      <w:tr w:rsidR="00AB6898" w:rsidRPr="00982964" w14:paraId="78630AFA" w14:textId="77777777" w:rsidTr="00AB6898">
        <w:trPr>
          <w:trHeight w:val="109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792B5" w14:textId="2E0722E0" w:rsidR="00AB6898" w:rsidRPr="00982964" w:rsidRDefault="00AB6898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2.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3DF53" w14:textId="2902B69A" w:rsidR="00AB6898" w:rsidRPr="00982964" w:rsidRDefault="00AB6898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rFonts w:ascii="Arial" w:eastAsia="Times New Roman" w:hAnsi="Arial" w:cs="Arial"/>
                <w:bCs/>
                <w:color w:val="1C1D1E"/>
                <w:sz w:val="20"/>
                <w:szCs w:val="20"/>
              </w:rPr>
              <w:t>Performance and Security Issues Management During Online Classes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B6E7C" w14:textId="0B84CED5" w:rsidR="00AB6898" w:rsidRPr="00982964" w:rsidRDefault="00AB6898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V B Patil ,Ankur Gupta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A644A" w14:textId="25E90D40" w:rsidR="00AB6898" w:rsidRPr="00982964" w:rsidRDefault="00AB6898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Wiley (</w:t>
            </w:r>
            <w:r w:rsidRPr="00982964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10.1002/9781119867647</w:t>
            </w:r>
            <w:r w:rsidRPr="00982964">
              <w:rPr>
                <w:sz w:val="20"/>
                <w:szCs w:val="20"/>
              </w:rPr>
              <w:t>)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62B2C" w14:textId="736598D9" w:rsidR="00AB6898" w:rsidRPr="00982964" w:rsidRDefault="00AB6898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2023</w:t>
            </w:r>
          </w:p>
        </w:tc>
      </w:tr>
      <w:tr w:rsidR="00AB6898" w:rsidRPr="00982964" w14:paraId="1BB63567" w14:textId="77777777" w:rsidTr="00AB6898">
        <w:trPr>
          <w:trHeight w:val="109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C34F5" w14:textId="5F791503" w:rsidR="00AB6898" w:rsidRPr="00982964" w:rsidRDefault="00AB6898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3.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78A25" w14:textId="77777777" w:rsidR="00AB6898" w:rsidRPr="00982964" w:rsidRDefault="00AB6898" w:rsidP="00982964">
            <w:pPr>
              <w:shd w:val="clear" w:color="auto" w:fill="FFFFFF"/>
              <w:spacing w:line="240" w:lineRule="auto"/>
              <w:outlineLvl w:val="0"/>
              <w:rPr>
                <w:rFonts w:ascii="Times New Roman" w:eastAsia="Times New Roman" w:hAnsi="Times New Roman" w:cs="Times New Roman"/>
                <w:color w:val="212529"/>
                <w:kern w:val="36"/>
                <w:sz w:val="20"/>
                <w:szCs w:val="20"/>
              </w:rPr>
            </w:pPr>
            <w:r w:rsidRPr="00982964">
              <w:rPr>
                <w:rFonts w:ascii="Times New Roman" w:eastAsia="Times New Roman" w:hAnsi="Times New Roman" w:cs="Times New Roman"/>
                <w:color w:val="212529"/>
                <w:kern w:val="36"/>
                <w:sz w:val="20"/>
                <w:szCs w:val="20"/>
              </w:rPr>
              <w:t>Blockchain, IoT, and AI Technologies for Supply Chain Management</w:t>
            </w:r>
          </w:p>
          <w:p w14:paraId="1A886556" w14:textId="77777777" w:rsidR="00AB6898" w:rsidRPr="00982964" w:rsidRDefault="00AB6898" w:rsidP="00982964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44EE8" w14:textId="4232217E" w:rsidR="00AB6898" w:rsidRPr="00982964" w:rsidRDefault="00AB6898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V B Patil ,Ankur Gupta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4231A" w14:textId="3A57008C" w:rsidR="00AB6898" w:rsidRPr="00982964" w:rsidRDefault="00AB6898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CRC Press Taylor &amp; Francies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369FF" w14:textId="7EAF5F66" w:rsidR="00AB6898" w:rsidRPr="00982964" w:rsidRDefault="00AB6898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2023</w:t>
            </w:r>
          </w:p>
        </w:tc>
      </w:tr>
      <w:tr w:rsidR="00AB6898" w:rsidRPr="00982964" w14:paraId="1EF2056A" w14:textId="77777777" w:rsidTr="00AB6898">
        <w:trPr>
          <w:trHeight w:val="109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91483" w14:textId="6C688D79" w:rsidR="00AB6898" w:rsidRPr="00982964" w:rsidRDefault="00AB6898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4A91A" w14:textId="7DA8FFC6" w:rsidR="00AB6898" w:rsidRPr="00982964" w:rsidRDefault="00AB6898" w:rsidP="00982964">
            <w:pPr>
              <w:shd w:val="clear" w:color="auto" w:fill="FFFFFF"/>
              <w:spacing w:line="240" w:lineRule="auto"/>
              <w:outlineLvl w:val="0"/>
              <w:rPr>
                <w:rFonts w:ascii="Times New Roman" w:eastAsia="Times New Roman" w:hAnsi="Times New Roman" w:cs="Times New Roman"/>
                <w:color w:val="212529"/>
                <w:kern w:val="36"/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In</w:t>
            </w:r>
            <w:r w:rsidRPr="00982964">
              <w:rPr>
                <w:sz w:val="20"/>
                <w:szCs w:val="20"/>
              </w:rPr>
              <w:t xml:space="preserve">novation, Business to Society </w:t>
            </w:r>
            <w:r w:rsidRPr="00982964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8172B" w14:textId="6D4D43BD" w:rsidR="00AB6898" w:rsidRPr="00982964" w:rsidRDefault="00AB6898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V B Patil</w:t>
            </w:r>
            <w:r w:rsidRPr="00982964">
              <w:rPr>
                <w:sz w:val="20"/>
                <w:szCs w:val="20"/>
              </w:rPr>
              <w:t xml:space="preserve"> ,Mr Arupkumar Sarkar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DCCD4" w14:textId="03FB3AF4" w:rsidR="00AB6898" w:rsidRPr="00982964" w:rsidRDefault="00AB6898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Redshine</w:t>
            </w:r>
            <w:r w:rsidRPr="00982964">
              <w:rPr>
                <w:sz w:val="20"/>
                <w:szCs w:val="20"/>
              </w:rPr>
              <w:t xml:space="preserve"> (UK)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78C67" w14:textId="6C4A6E09" w:rsidR="00AB6898" w:rsidRPr="00982964" w:rsidRDefault="00AB6898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2022</w:t>
            </w:r>
          </w:p>
        </w:tc>
      </w:tr>
      <w:tr w:rsidR="00AB6898" w:rsidRPr="00982964" w14:paraId="17FB72C8" w14:textId="77777777" w:rsidTr="00AB6898">
        <w:trPr>
          <w:trHeight w:val="109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B2292" w14:textId="02A92798" w:rsidR="00AB6898" w:rsidRPr="00982964" w:rsidRDefault="00AB6898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5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A27FB" w14:textId="11A231B4" w:rsidR="00AB6898" w:rsidRPr="00982964" w:rsidRDefault="00AB6898" w:rsidP="00982964">
            <w:pPr>
              <w:shd w:val="clear" w:color="auto" w:fill="FFFFFF"/>
              <w:spacing w:line="240" w:lineRule="auto"/>
              <w:outlineLvl w:val="0"/>
              <w:rPr>
                <w:rFonts w:ascii="Times New Roman" w:eastAsia="Times New Roman" w:hAnsi="Times New Roman" w:cs="Times New Roman"/>
                <w:color w:val="212529"/>
                <w:kern w:val="36"/>
                <w:sz w:val="20"/>
                <w:szCs w:val="20"/>
              </w:rPr>
            </w:pPr>
            <w:r w:rsidRPr="00982964">
              <w:rPr>
                <w:rFonts w:ascii="Times New Roman" w:eastAsia="Times New Roman" w:hAnsi="Times New Roman" w:cs="Times New Roman"/>
                <w:color w:val="212529"/>
                <w:kern w:val="36"/>
                <w:sz w:val="20"/>
                <w:szCs w:val="20"/>
              </w:rPr>
              <w:t>NEP-2020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CCC95" w14:textId="7252F1AD" w:rsidR="00AB6898" w:rsidRPr="00982964" w:rsidRDefault="00AB6898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V B Patil</w:t>
            </w:r>
            <w:r w:rsidRPr="00982964">
              <w:rPr>
                <w:sz w:val="20"/>
                <w:szCs w:val="20"/>
              </w:rPr>
              <w:t xml:space="preserve"> Mr Rohit Ade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14878" w14:textId="4C6EF848" w:rsidR="00AB6898" w:rsidRPr="00982964" w:rsidRDefault="00AB6898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Redshine (UK</w:t>
            </w:r>
            <w:r w:rsidRPr="00982964">
              <w:rPr>
                <w:sz w:val="20"/>
                <w:szCs w:val="20"/>
              </w:rPr>
              <w:t>)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6035B" w14:textId="75CCF0AC" w:rsidR="00AB6898" w:rsidRPr="00982964" w:rsidRDefault="00AB6898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2023</w:t>
            </w:r>
          </w:p>
        </w:tc>
      </w:tr>
      <w:tr w:rsidR="00AB6898" w:rsidRPr="00982964" w14:paraId="06BD9F7D" w14:textId="77777777" w:rsidTr="00AB6898">
        <w:trPr>
          <w:trHeight w:val="109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DEBCA" w14:textId="1B16F9F6" w:rsidR="00AB6898" w:rsidRPr="00982964" w:rsidRDefault="00AB6898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6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B7CA6" w14:textId="7BA9DB67" w:rsidR="00AB6898" w:rsidRPr="00982964" w:rsidRDefault="00AB6898" w:rsidP="00982964">
            <w:pPr>
              <w:shd w:val="clear" w:color="auto" w:fill="FFFFFF"/>
              <w:spacing w:line="240" w:lineRule="auto"/>
              <w:outlineLvl w:val="0"/>
              <w:rPr>
                <w:rFonts w:ascii="Times New Roman" w:eastAsia="Times New Roman" w:hAnsi="Times New Roman" w:cs="Times New Roman"/>
                <w:color w:val="212529"/>
                <w:kern w:val="36"/>
                <w:sz w:val="20"/>
                <w:szCs w:val="20"/>
              </w:rPr>
            </w:pPr>
            <w:r w:rsidRPr="00982964">
              <w:rPr>
                <w:rFonts w:ascii="Times New Roman" w:eastAsia="Times New Roman" w:hAnsi="Times New Roman" w:cs="Times New Roman"/>
                <w:color w:val="212529"/>
                <w:kern w:val="36"/>
                <w:sz w:val="20"/>
                <w:szCs w:val="20"/>
              </w:rPr>
              <w:t>Vikshit Bharat 2047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9C518" w14:textId="2D0F95A0" w:rsidR="00AB6898" w:rsidRPr="00982964" w:rsidRDefault="00AB6898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V B Patil Mr Rohit Ade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B0CEC" w14:textId="05D32224" w:rsidR="00AB6898" w:rsidRPr="00982964" w:rsidRDefault="00AB6898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Redshine (UK</w:t>
            </w:r>
            <w:r w:rsidRPr="00982964">
              <w:rPr>
                <w:sz w:val="20"/>
                <w:szCs w:val="20"/>
              </w:rPr>
              <w:t>)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BA675" w14:textId="6AA2394E" w:rsidR="00AB6898" w:rsidRPr="00982964" w:rsidRDefault="00AB6898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2024</w:t>
            </w:r>
          </w:p>
        </w:tc>
      </w:tr>
      <w:tr w:rsidR="00AB6898" w:rsidRPr="00982964" w14:paraId="5989311E" w14:textId="77777777" w:rsidTr="00AB6898">
        <w:trPr>
          <w:trHeight w:val="109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ADA13" w14:textId="3B6CEC0C" w:rsidR="00AB6898" w:rsidRPr="00982964" w:rsidRDefault="00AB6898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7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CEC75" w14:textId="075AB318" w:rsidR="00AB6898" w:rsidRPr="00982964" w:rsidRDefault="00AB6898" w:rsidP="00982964">
            <w:pPr>
              <w:shd w:val="clear" w:color="auto" w:fill="FFFFFF"/>
              <w:spacing w:line="240" w:lineRule="auto"/>
              <w:outlineLvl w:val="0"/>
              <w:rPr>
                <w:rFonts w:ascii="Times New Roman" w:eastAsia="Times New Roman" w:hAnsi="Times New Roman" w:cs="Times New Roman"/>
                <w:color w:val="212529"/>
                <w:kern w:val="36"/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Engineering Physics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3186" w14:textId="2B476146" w:rsidR="00AB6898" w:rsidRPr="00982964" w:rsidRDefault="00AB6898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V B Patil</w:t>
            </w:r>
            <w:r w:rsidRPr="00982964">
              <w:rPr>
                <w:sz w:val="20"/>
                <w:szCs w:val="20"/>
              </w:rPr>
              <w:t>, Alka Sawaikar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0C69B" w14:textId="7A435F83" w:rsidR="00AB6898" w:rsidRPr="00982964" w:rsidRDefault="00AB6898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Techknowledge publication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01BD9" w14:textId="25E4F47D" w:rsidR="00AB6898" w:rsidRPr="00982964" w:rsidRDefault="00AB6898" w:rsidP="00982964">
            <w:pPr>
              <w:pStyle w:val="Default"/>
              <w:rPr>
                <w:sz w:val="20"/>
                <w:szCs w:val="20"/>
              </w:rPr>
            </w:pPr>
            <w:r w:rsidRPr="00982964">
              <w:rPr>
                <w:sz w:val="20"/>
                <w:szCs w:val="20"/>
              </w:rPr>
              <w:t>2022</w:t>
            </w:r>
          </w:p>
        </w:tc>
      </w:tr>
    </w:tbl>
    <w:p w14:paraId="221DDFB3" w14:textId="77777777" w:rsidR="00B07C6D" w:rsidRPr="00982964" w:rsidRDefault="00B07C6D" w:rsidP="00982964">
      <w:pPr>
        <w:pStyle w:val="Default"/>
        <w:rPr>
          <w:sz w:val="20"/>
          <w:szCs w:val="20"/>
        </w:rPr>
      </w:pPr>
    </w:p>
    <w:p w14:paraId="6F1BA1C7" w14:textId="0816FB8E" w:rsidR="00C765D8" w:rsidRPr="00982964" w:rsidRDefault="00C765D8" w:rsidP="00982964">
      <w:pPr>
        <w:pStyle w:val="Default"/>
        <w:rPr>
          <w:sz w:val="20"/>
          <w:szCs w:val="20"/>
        </w:rPr>
      </w:pPr>
      <w:r w:rsidRPr="00982964">
        <w:rPr>
          <w:sz w:val="20"/>
          <w:szCs w:val="20"/>
        </w:rPr>
        <w:t xml:space="preserve">15. Any other Information (maximum 500 words) </w:t>
      </w:r>
    </w:p>
    <w:p w14:paraId="74BD323A" w14:textId="77777777" w:rsidR="00080B84" w:rsidRPr="00982964" w:rsidRDefault="00080B84" w:rsidP="00982964">
      <w:pPr>
        <w:pStyle w:val="Default"/>
        <w:rPr>
          <w:sz w:val="20"/>
          <w:szCs w:val="20"/>
        </w:rPr>
      </w:pPr>
    </w:p>
    <w:p w14:paraId="53EEE1D3" w14:textId="18FEC889" w:rsidR="000C6640" w:rsidRPr="00982964" w:rsidRDefault="00257ACC" w:rsidP="00982964">
      <w:pPr>
        <w:widowControl w:val="0"/>
        <w:tabs>
          <w:tab w:val="left" w:pos="690"/>
          <w:tab w:val="left" w:pos="691"/>
        </w:tabs>
        <w:autoSpaceDE w:val="0"/>
        <w:autoSpaceDN w:val="0"/>
        <w:spacing w:after="0" w:line="240" w:lineRule="auto"/>
        <w:ind w:left="145" w:right="541"/>
        <w:jc w:val="both"/>
        <w:rPr>
          <w:rFonts w:ascii="Times New Roman" w:hAnsi="Times New Roman" w:cs="Times New Roman"/>
          <w:sz w:val="20"/>
          <w:szCs w:val="20"/>
        </w:rPr>
      </w:pPr>
      <w:r w:rsidRPr="00982964">
        <w:rPr>
          <w:rFonts w:ascii="Times New Roman" w:eastAsia="Times New Roman" w:hAnsi="Times New Roman" w:cs="Times New Roman"/>
          <w:sz w:val="20"/>
          <w:szCs w:val="20"/>
        </w:rPr>
        <w:tab/>
      </w:r>
      <w:r w:rsidR="007B4213" w:rsidRPr="00982964">
        <w:rPr>
          <w:rFonts w:ascii="Times New Roman" w:eastAsia="Times New Roman" w:hAnsi="Times New Roman" w:cs="Times New Roman"/>
          <w:sz w:val="20"/>
          <w:szCs w:val="20"/>
        </w:rPr>
        <w:t>Dr</w:t>
      </w:r>
      <w:r w:rsidR="00512D35" w:rsidRPr="00982964">
        <w:rPr>
          <w:rFonts w:ascii="Times New Roman" w:eastAsia="Times New Roman" w:hAnsi="Times New Roman" w:cs="Times New Roman"/>
          <w:sz w:val="20"/>
          <w:szCs w:val="20"/>
        </w:rPr>
        <w:t xml:space="preserve">. V.B.P ATIL </w:t>
      </w:r>
      <w:r w:rsidR="007B4213" w:rsidRPr="00982964">
        <w:rPr>
          <w:rFonts w:ascii="Times New Roman" w:eastAsia="Times New Roman" w:hAnsi="Times New Roman" w:cs="Times New Roman"/>
          <w:sz w:val="20"/>
          <w:szCs w:val="20"/>
        </w:rPr>
        <w:t>received</w:t>
      </w:r>
      <w:r w:rsidR="00512D35" w:rsidRPr="00982964">
        <w:rPr>
          <w:rFonts w:ascii="Times New Roman" w:eastAsia="Times New Roman" w:hAnsi="Times New Roman" w:cs="Times New Roman"/>
          <w:sz w:val="20"/>
          <w:szCs w:val="20"/>
        </w:rPr>
        <w:t xml:space="preserve"> a B.Sc. degree in physics (2005), M.Sc. degree in Physics (2007</w:t>
      </w:r>
      <w:r w:rsidR="007B4213" w:rsidRPr="00982964">
        <w:rPr>
          <w:rFonts w:ascii="Times New Roman" w:eastAsia="Times New Roman" w:hAnsi="Times New Roman" w:cs="Times New Roman"/>
          <w:sz w:val="20"/>
          <w:szCs w:val="20"/>
        </w:rPr>
        <w:t xml:space="preserve">), and Ph.D. degree (2011) in Physics from Shivaji University, Kolhapur (India). Currently, </w:t>
      </w:r>
      <w:r w:rsidR="00512D35" w:rsidRPr="00982964">
        <w:rPr>
          <w:rFonts w:ascii="Times New Roman" w:eastAsia="Times New Roman" w:hAnsi="Times New Roman" w:cs="Times New Roman"/>
          <w:sz w:val="20"/>
          <w:szCs w:val="20"/>
        </w:rPr>
        <w:t>S</w:t>
      </w:r>
      <w:r w:rsidR="007B4213" w:rsidRPr="00982964">
        <w:rPr>
          <w:rFonts w:ascii="Times New Roman" w:eastAsia="Times New Roman" w:hAnsi="Times New Roman" w:cs="Times New Roman"/>
          <w:sz w:val="20"/>
          <w:szCs w:val="20"/>
        </w:rPr>
        <w:t xml:space="preserve">he is working as an Assistant Professor at Department of Physics, </w:t>
      </w:r>
      <w:r w:rsidR="00512D35" w:rsidRPr="00982964">
        <w:rPr>
          <w:rFonts w:ascii="Times New Roman" w:hAnsi="Times New Roman" w:cs="Times New Roman"/>
          <w:sz w:val="20"/>
          <w:szCs w:val="20"/>
        </w:rPr>
        <w:t>D.</w:t>
      </w:r>
      <w:r w:rsidR="00512D35" w:rsidRPr="00982964">
        <w:rPr>
          <w:rFonts w:ascii="Times New Roman" w:hAnsi="Times New Roman" w:cs="Times New Roman"/>
          <w:spacing w:val="42"/>
          <w:sz w:val="20"/>
          <w:szCs w:val="20"/>
        </w:rPr>
        <w:t xml:space="preserve"> </w:t>
      </w:r>
      <w:r w:rsidR="00512D35" w:rsidRPr="00982964">
        <w:rPr>
          <w:rFonts w:ascii="Times New Roman" w:hAnsi="Times New Roman" w:cs="Times New Roman"/>
          <w:sz w:val="20"/>
          <w:szCs w:val="20"/>
        </w:rPr>
        <w:t>Y.</w:t>
      </w:r>
      <w:r w:rsidR="00512D35" w:rsidRPr="00982964">
        <w:rPr>
          <w:rFonts w:ascii="Times New Roman" w:hAnsi="Times New Roman" w:cs="Times New Roman"/>
          <w:spacing w:val="42"/>
          <w:sz w:val="20"/>
          <w:szCs w:val="20"/>
        </w:rPr>
        <w:t xml:space="preserve"> </w:t>
      </w:r>
      <w:r w:rsidR="00512D35" w:rsidRPr="00982964">
        <w:rPr>
          <w:rFonts w:ascii="Times New Roman" w:hAnsi="Times New Roman" w:cs="Times New Roman"/>
          <w:sz w:val="20"/>
          <w:szCs w:val="20"/>
        </w:rPr>
        <w:t>Patil</w:t>
      </w:r>
      <w:r w:rsidR="00512D35" w:rsidRPr="00982964">
        <w:rPr>
          <w:rFonts w:ascii="Times New Roman" w:hAnsi="Times New Roman" w:cs="Times New Roman"/>
          <w:spacing w:val="37"/>
          <w:sz w:val="20"/>
          <w:szCs w:val="20"/>
        </w:rPr>
        <w:t xml:space="preserve"> </w:t>
      </w:r>
      <w:r w:rsidR="00512D35" w:rsidRPr="00982964">
        <w:rPr>
          <w:rFonts w:ascii="Times New Roman" w:hAnsi="Times New Roman" w:cs="Times New Roman"/>
          <w:sz w:val="20"/>
          <w:szCs w:val="20"/>
        </w:rPr>
        <w:t>International University Akurdi, Pune District,</w:t>
      </w:r>
      <w:r w:rsidR="00512D35" w:rsidRPr="00982964">
        <w:rPr>
          <w:rFonts w:ascii="Times New Roman" w:hAnsi="Times New Roman" w:cs="Times New Roman"/>
          <w:spacing w:val="80"/>
          <w:sz w:val="20"/>
          <w:szCs w:val="20"/>
        </w:rPr>
        <w:t xml:space="preserve"> </w:t>
      </w:r>
      <w:r w:rsidR="00512D35" w:rsidRPr="00982964">
        <w:rPr>
          <w:rFonts w:ascii="Times New Roman" w:hAnsi="Times New Roman" w:cs="Times New Roman"/>
          <w:sz w:val="20"/>
          <w:szCs w:val="20"/>
        </w:rPr>
        <w:t xml:space="preserve">Maharashtra </w:t>
      </w:r>
      <w:r w:rsidR="00512D35" w:rsidRPr="00982964">
        <w:rPr>
          <w:rFonts w:ascii="Times New Roman" w:hAnsi="Times New Roman" w:cs="Times New Roman"/>
          <w:sz w:val="20"/>
          <w:szCs w:val="20"/>
        </w:rPr>
        <w:t xml:space="preserve">, </w:t>
      </w:r>
      <w:r w:rsidR="007B4213" w:rsidRPr="00982964">
        <w:rPr>
          <w:rFonts w:ascii="Times New Roman" w:eastAsia="Times New Roman" w:hAnsi="Times New Roman" w:cs="Times New Roman"/>
          <w:sz w:val="20"/>
          <w:szCs w:val="20"/>
        </w:rPr>
        <w:t xml:space="preserve">(India). Before joining this post, he has been shouldered the responsibility of Head of </w:t>
      </w:r>
      <w:r w:rsidR="00512D35" w:rsidRPr="00982964">
        <w:rPr>
          <w:rFonts w:ascii="Times New Roman" w:eastAsia="Times New Roman" w:hAnsi="Times New Roman" w:cs="Times New Roman"/>
          <w:sz w:val="20"/>
          <w:szCs w:val="20"/>
        </w:rPr>
        <w:t>Innovation and Incubation in DR D Y Patil Institute of Engineering Management and Research Akurdi Pune, Maharashtra, India.</w:t>
      </w:r>
      <w:r w:rsidR="00512D35" w:rsidRPr="00982964">
        <w:rPr>
          <w:rFonts w:ascii="Times New Roman" w:hAnsi="Times New Roman" w:cs="Times New Roman"/>
          <w:sz w:val="20"/>
          <w:szCs w:val="20"/>
        </w:rPr>
        <w:t>She has published more than 12 articles international journals with good impact factor. She</w:t>
      </w:r>
      <w:r w:rsidR="00512D35" w:rsidRPr="0098296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="00512D35" w:rsidRPr="00982964">
        <w:rPr>
          <w:rFonts w:ascii="Times New Roman" w:hAnsi="Times New Roman" w:cs="Times New Roman"/>
          <w:sz w:val="20"/>
          <w:szCs w:val="20"/>
        </w:rPr>
        <w:t>has</w:t>
      </w:r>
      <w:r w:rsidR="00512D35" w:rsidRPr="00982964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="00512D35" w:rsidRPr="00982964">
        <w:rPr>
          <w:rFonts w:ascii="Times New Roman" w:hAnsi="Times New Roman" w:cs="Times New Roman"/>
          <w:sz w:val="20"/>
          <w:szCs w:val="20"/>
        </w:rPr>
        <w:t>published a</w:t>
      </w:r>
      <w:r w:rsidR="00512D35" w:rsidRPr="0098296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="00512D35" w:rsidRPr="00982964">
        <w:rPr>
          <w:rFonts w:ascii="Times New Roman" w:hAnsi="Times New Roman" w:cs="Times New Roman"/>
          <w:sz w:val="20"/>
          <w:szCs w:val="20"/>
        </w:rPr>
        <w:t>book</w:t>
      </w:r>
      <w:r w:rsidR="00512D35" w:rsidRPr="0098296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="00512D35" w:rsidRPr="00982964">
        <w:rPr>
          <w:rFonts w:ascii="Times New Roman" w:hAnsi="Times New Roman" w:cs="Times New Roman"/>
          <w:sz w:val="20"/>
          <w:szCs w:val="20"/>
        </w:rPr>
        <w:t>Chapter</w:t>
      </w:r>
      <w:r w:rsidR="00512D35" w:rsidRPr="0098296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="00512D35" w:rsidRPr="00982964">
        <w:rPr>
          <w:rFonts w:ascii="Times New Roman" w:hAnsi="Times New Roman" w:cs="Times New Roman"/>
          <w:sz w:val="20"/>
          <w:szCs w:val="20"/>
        </w:rPr>
        <w:t>‘Wiley</w:t>
      </w:r>
      <w:r w:rsidR="00512D35" w:rsidRPr="00982964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="00512D35" w:rsidRPr="00982964">
        <w:rPr>
          <w:rFonts w:ascii="Times New Roman" w:hAnsi="Times New Roman" w:cs="Times New Roman"/>
          <w:sz w:val="20"/>
          <w:szCs w:val="20"/>
        </w:rPr>
        <w:t>Publication’</w:t>
      </w:r>
      <w:r w:rsidR="00512D35" w:rsidRPr="0098296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="00512D35" w:rsidRPr="00982964">
        <w:rPr>
          <w:rFonts w:ascii="Times New Roman" w:hAnsi="Times New Roman" w:cs="Times New Roman"/>
          <w:sz w:val="20"/>
          <w:szCs w:val="20"/>
        </w:rPr>
        <w:t>and</w:t>
      </w:r>
      <w:r w:rsidR="00512D35" w:rsidRPr="0098296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="00512D35" w:rsidRPr="00982964">
        <w:rPr>
          <w:rFonts w:ascii="Times New Roman" w:hAnsi="Times New Roman" w:cs="Times New Roman"/>
          <w:sz w:val="20"/>
          <w:szCs w:val="20"/>
        </w:rPr>
        <w:t>also published</w:t>
      </w:r>
      <w:r w:rsidR="00512D35" w:rsidRPr="0098296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="00512D35" w:rsidRPr="00982964">
        <w:rPr>
          <w:rFonts w:ascii="Times New Roman" w:hAnsi="Times New Roman" w:cs="Times New Roman"/>
          <w:sz w:val="20"/>
          <w:szCs w:val="20"/>
        </w:rPr>
        <w:t>3</w:t>
      </w:r>
      <w:r w:rsidR="00512D35" w:rsidRPr="0098296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="00512D35" w:rsidRPr="00982964">
        <w:rPr>
          <w:rFonts w:ascii="Times New Roman" w:hAnsi="Times New Roman" w:cs="Times New Roman"/>
          <w:sz w:val="20"/>
          <w:szCs w:val="20"/>
        </w:rPr>
        <w:t>article</w:t>
      </w:r>
      <w:r w:rsidR="00512D35" w:rsidRPr="0098296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="00512D35" w:rsidRPr="00982964">
        <w:rPr>
          <w:rFonts w:ascii="Times New Roman" w:hAnsi="Times New Roman" w:cs="Times New Roman"/>
          <w:sz w:val="20"/>
          <w:szCs w:val="20"/>
        </w:rPr>
        <w:t xml:space="preserve">in edited books. Dr. She has obtained </w:t>
      </w:r>
      <w:r w:rsidR="00512D35" w:rsidRPr="00982964">
        <w:rPr>
          <w:rFonts w:ascii="Times New Roman" w:hAnsi="Times New Roman" w:cs="Times New Roman"/>
          <w:sz w:val="20"/>
          <w:szCs w:val="20"/>
        </w:rPr>
        <w:t>a</w:t>
      </w:r>
      <w:r w:rsidR="00512D35" w:rsidRPr="00982964">
        <w:rPr>
          <w:rFonts w:ascii="Times New Roman" w:hAnsi="Times New Roman" w:cs="Times New Roman"/>
          <w:sz w:val="20"/>
          <w:szCs w:val="20"/>
        </w:rPr>
        <w:t xml:space="preserve"> national award best mentor by Marathi Vidyan Parishad funded by CSIR New Delhi. She has </w:t>
      </w:r>
      <w:r w:rsidR="00512D35" w:rsidRPr="00982964">
        <w:rPr>
          <w:rFonts w:ascii="Times New Roman" w:hAnsi="Times New Roman" w:cs="Times New Roman"/>
          <w:sz w:val="20"/>
          <w:szCs w:val="20"/>
        </w:rPr>
        <w:t>granted 4</w:t>
      </w:r>
      <w:r w:rsidR="00512D35" w:rsidRPr="00982964">
        <w:rPr>
          <w:rFonts w:ascii="Times New Roman" w:hAnsi="Times New Roman" w:cs="Times New Roman"/>
          <w:sz w:val="20"/>
          <w:szCs w:val="20"/>
        </w:rPr>
        <w:t xml:space="preserve"> Patents and 1</w:t>
      </w:r>
      <w:r w:rsidR="00512D35" w:rsidRPr="00982964">
        <w:rPr>
          <w:rFonts w:ascii="Times New Roman" w:hAnsi="Times New Roman" w:cs="Times New Roman"/>
          <w:sz w:val="20"/>
          <w:szCs w:val="20"/>
        </w:rPr>
        <w:t xml:space="preserve"> Copyright</w:t>
      </w:r>
      <w:r w:rsidR="00512D35" w:rsidRPr="00982964">
        <w:rPr>
          <w:rFonts w:ascii="Times New Roman" w:hAnsi="Times New Roman" w:cs="Times New Roman"/>
          <w:sz w:val="20"/>
          <w:szCs w:val="20"/>
        </w:rPr>
        <w:t>.</w:t>
      </w:r>
      <w:r w:rsidR="000C6640" w:rsidRPr="00982964">
        <w:rPr>
          <w:sz w:val="20"/>
          <w:szCs w:val="20"/>
        </w:rPr>
        <w:t xml:space="preserve"> </w:t>
      </w:r>
      <w:r w:rsidR="000C6640" w:rsidRPr="00982964">
        <w:rPr>
          <w:rFonts w:ascii="Times New Roman" w:hAnsi="Times New Roman" w:cs="Times New Roman"/>
          <w:sz w:val="20"/>
          <w:szCs w:val="20"/>
        </w:rPr>
        <w:t>One of her notable research projects involved the synthesis of nanostructured tungsten</w:t>
      </w:r>
    </w:p>
    <w:p w14:paraId="75FF8F73" w14:textId="2E4F6872" w:rsidR="00512D35" w:rsidRPr="00982964" w:rsidRDefault="000C6640" w:rsidP="00982964">
      <w:pPr>
        <w:widowControl w:val="0"/>
        <w:tabs>
          <w:tab w:val="left" w:pos="690"/>
          <w:tab w:val="left" w:pos="691"/>
        </w:tabs>
        <w:autoSpaceDE w:val="0"/>
        <w:autoSpaceDN w:val="0"/>
        <w:spacing w:after="0" w:line="240" w:lineRule="auto"/>
        <w:ind w:left="145" w:right="541"/>
        <w:jc w:val="both"/>
        <w:rPr>
          <w:rFonts w:ascii="Times New Roman" w:hAnsi="Times New Roman" w:cs="Times New Roman"/>
          <w:sz w:val="20"/>
          <w:szCs w:val="20"/>
        </w:rPr>
      </w:pPr>
      <w:r w:rsidRPr="00982964">
        <w:rPr>
          <w:rFonts w:ascii="Times New Roman" w:hAnsi="Times New Roman" w:cs="Times New Roman"/>
          <w:sz w:val="20"/>
          <w:szCs w:val="20"/>
        </w:rPr>
        <w:t>trioxide (WO3) for sensing and supercapacitor applications. T</w:t>
      </w:r>
      <w:r w:rsidRPr="00982964">
        <w:rPr>
          <w:rFonts w:ascii="Times New Roman" w:hAnsi="Times New Roman" w:cs="Times New Roman"/>
          <w:sz w:val="20"/>
          <w:szCs w:val="20"/>
        </w:rPr>
        <w:t>his work led to the publication</w:t>
      </w:r>
      <w:r w:rsidR="00485613" w:rsidRPr="00982964">
        <w:rPr>
          <w:rFonts w:ascii="Times New Roman" w:hAnsi="Times New Roman" w:cs="Times New Roman"/>
          <w:sz w:val="20"/>
          <w:szCs w:val="20"/>
        </w:rPr>
        <w:t xml:space="preserve"> </w:t>
      </w:r>
      <w:r w:rsidRPr="00982964">
        <w:rPr>
          <w:rFonts w:ascii="Times New Roman" w:hAnsi="Times New Roman" w:cs="Times New Roman"/>
          <w:sz w:val="20"/>
          <w:szCs w:val="20"/>
        </w:rPr>
        <w:t>of several research papers, such as "Oxalic acid induced h</w:t>
      </w:r>
      <w:r w:rsidRPr="00982964">
        <w:rPr>
          <w:rFonts w:ascii="Times New Roman" w:hAnsi="Times New Roman" w:cs="Times New Roman"/>
          <w:sz w:val="20"/>
          <w:szCs w:val="20"/>
        </w:rPr>
        <w:t>ydrothermal synthesis of single</w:t>
      </w:r>
      <w:r w:rsidR="00485613" w:rsidRPr="00982964">
        <w:rPr>
          <w:rFonts w:ascii="Times New Roman" w:hAnsi="Times New Roman" w:cs="Times New Roman"/>
          <w:sz w:val="20"/>
          <w:szCs w:val="20"/>
        </w:rPr>
        <w:t xml:space="preserve"> </w:t>
      </w:r>
      <w:r w:rsidRPr="00982964">
        <w:rPr>
          <w:rFonts w:ascii="Times New Roman" w:hAnsi="Times New Roman" w:cs="Times New Roman"/>
          <w:sz w:val="20"/>
          <w:szCs w:val="20"/>
        </w:rPr>
        <w:t>crystalline tungsten oxide nanorods" in the Journal of All</w:t>
      </w:r>
      <w:r w:rsidRPr="00982964">
        <w:rPr>
          <w:rFonts w:ascii="Times New Roman" w:hAnsi="Times New Roman" w:cs="Times New Roman"/>
          <w:sz w:val="20"/>
          <w:szCs w:val="20"/>
        </w:rPr>
        <w:t>oys and Compounds and "Enhanced</w:t>
      </w:r>
      <w:r w:rsidRPr="00982964">
        <w:rPr>
          <w:rFonts w:ascii="Times New Roman" w:hAnsi="Times New Roman" w:cs="Times New Roman"/>
          <w:sz w:val="20"/>
          <w:szCs w:val="20"/>
        </w:rPr>
        <w:t>NO2 response of hydrothermally grown Ti doped WO3 nanostructures" in the Jou</w:t>
      </w:r>
      <w:r w:rsidRPr="00982964">
        <w:rPr>
          <w:rFonts w:ascii="Times New Roman" w:hAnsi="Times New Roman" w:cs="Times New Roman"/>
          <w:sz w:val="20"/>
          <w:szCs w:val="20"/>
        </w:rPr>
        <w:t>rnal of</w:t>
      </w:r>
      <w:r w:rsidR="00485613" w:rsidRPr="00982964">
        <w:rPr>
          <w:rFonts w:ascii="Times New Roman" w:hAnsi="Times New Roman" w:cs="Times New Roman"/>
          <w:sz w:val="20"/>
          <w:szCs w:val="20"/>
        </w:rPr>
        <w:t xml:space="preserve"> </w:t>
      </w:r>
      <w:r w:rsidRPr="00982964">
        <w:rPr>
          <w:rFonts w:ascii="Times New Roman" w:hAnsi="Times New Roman" w:cs="Times New Roman"/>
          <w:sz w:val="20"/>
          <w:szCs w:val="20"/>
        </w:rPr>
        <w:t>Materials Science: Materials in Electronics. These studies</w:t>
      </w:r>
      <w:r w:rsidRPr="00982964">
        <w:rPr>
          <w:rFonts w:ascii="Times New Roman" w:hAnsi="Times New Roman" w:cs="Times New Roman"/>
          <w:sz w:val="20"/>
          <w:szCs w:val="20"/>
        </w:rPr>
        <w:t xml:space="preserve"> provided new insights into the</w:t>
      </w:r>
      <w:r w:rsidR="00485613" w:rsidRPr="00982964">
        <w:rPr>
          <w:rFonts w:ascii="Times New Roman" w:hAnsi="Times New Roman" w:cs="Times New Roman"/>
          <w:sz w:val="20"/>
          <w:szCs w:val="20"/>
        </w:rPr>
        <w:t xml:space="preserve"> </w:t>
      </w:r>
      <w:r w:rsidRPr="00982964">
        <w:rPr>
          <w:rFonts w:ascii="Times New Roman" w:hAnsi="Times New Roman" w:cs="Times New Roman"/>
          <w:sz w:val="20"/>
          <w:szCs w:val="20"/>
        </w:rPr>
        <w:t>properties and potential applications of tungsten trioxide in e</w:t>
      </w:r>
      <w:r w:rsidRPr="00982964">
        <w:rPr>
          <w:rFonts w:ascii="Times New Roman" w:hAnsi="Times New Roman" w:cs="Times New Roman"/>
          <w:sz w:val="20"/>
          <w:szCs w:val="20"/>
        </w:rPr>
        <w:t>nergy storage and environmental sensing.</w:t>
      </w:r>
      <w:r w:rsidR="00485613" w:rsidRPr="00982964">
        <w:rPr>
          <w:rFonts w:ascii="Times New Roman" w:hAnsi="Times New Roman" w:cs="Times New Roman"/>
          <w:sz w:val="20"/>
          <w:szCs w:val="20"/>
        </w:rPr>
        <w:t xml:space="preserve"> </w:t>
      </w:r>
      <w:r w:rsidRPr="00982964">
        <w:rPr>
          <w:rFonts w:ascii="Times New Roman" w:hAnsi="Times New Roman" w:cs="Times New Roman"/>
          <w:sz w:val="20"/>
          <w:szCs w:val="20"/>
        </w:rPr>
        <w:t>Dr. Patil's research has also extended to the developm</w:t>
      </w:r>
      <w:r w:rsidRPr="00982964">
        <w:rPr>
          <w:rFonts w:ascii="Times New Roman" w:hAnsi="Times New Roman" w:cs="Times New Roman"/>
          <w:sz w:val="20"/>
          <w:szCs w:val="20"/>
        </w:rPr>
        <w:t xml:space="preserve">ent of high-performance </w:t>
      </w:r>
      <w:r w:rsidRPr="00982964">
        <w:rPr>
          <w:rFonts w:ascii="Times New Roman" w:hAnsi="Times New Roman" w:cs="Times New Roman"/>
          <w:sz w:val="20"/>
          <w:szCs w:val="20"/>
        </w:rPr>
        <w:t>semiconductor devices. For instance, her work on "High</w:t>
      </w:r>
      <w:r w:rsidRPr="00982964">
        <w:rPr>
          <w:rFonts w:ascii="Times New Roman" w:hAnsi="Times New Roman" w:cs="Times New Roman"/>
          <w:sz w:val="20"/>
          <w:szCs w:val="20"/>
        </w:rPr>
        <w:t xml:space="preserve"> performance single crystalline</w:t>
      </w:r>
      <w:r w:rsidRPr="00982964">
        <w:rPr>
          <w:rFonts w:ascii="Times New Roman" w:hAnsi="Times New Roman" w:cs="Times New Roman"/>
          <w:sz w:val="20"/>
          <w:szCs w:val="20"/>
        </w:rPr>
        <w:t xml:space="preserve">PbWO4 nanorod field effect transistor" published in the Journal </w:t>
      </w:r>
      <w:r w:rsidRPr="00982964">
        <w:rPr>
          <w:rFonts w:ascii="Times New Roman" w:hAnsi="Times New Roman" w:cs="Times New Roman"/>
          <w:sz w:val="20"/>
          <w:szCs w:val="20"/>
        </w:rPr>
        <w:t>of Materials Science: Materials</w:t>
      </w:r>
      <w:r w:rsidR="00485613" w:rsidRPr="00982964">
        <w:rPr>
          <w:rFonts w:ascii="Times New Roman" w:hAnsi="Times New Roman" w:cs="Times New Roman"/>
          <w:sz w:val="20"/>
          <w:szCs w:val="20"/>
        </w:rPr>
        <w:t xml:space="preserve"> </w:t>
      </w:r>
      <w:r w:rsidRPr="00982964">
        <w:rPr>
          <w:rFonts w:ascii="Times New Roman" w:hAnsi="Times New Roman" w:cs="Times New Roman"/>
          <w:sz w:val="20"/>
          <w:szCs w:val="20"/>
        </w:rPr>
        <w:t xml:space="preserve">in Electronics demonstrated the potential of lead tungstate </w:t>
      </w:r>
      <w:r w:rsidRPr="00982964">
        <w:rPr>
          <w:rFonts w:ascii="Times New Roman" w:hAnsi="Times New Roman" w:cs="Times New Roman"/>
          <w:sz w:val="20"/>
          <w:szCs w:val="20"/>
        </w:rPr>
        <w:t>nanorods in advanced electronic</w:t>
      </w:r>
      <w:r w:rsidR="00485613" w:rsidRPr="00982964">
        <w:rPr>
          <w:rFonts w:ascii="Times New Roman" w:hAnsi="Times New Roman" w:cs="Times New Roman"/>
          <w:sz w:val="20"/>
          <w:szCs w:val="20"/>
        </w:rPr>
        <w:t xml:space="preserve"> </w:t>
      </w:r>
      <w:r w:rsidRPr="00982964">
        <w:rPr>
          <w:rFonts w:ascii="Times New Roman" w:hAnsi="Times New Roman" w:cs="Times New Roman"/>
          <w:sz w:val="20"/>
          <w:szCs w:val="20"/>
        </w:rPr>
        <w:t>applications. Furthermore, her innovative approaches in mat</w:t>
      </w:r>
      <w:r w:rsidRPr="00982964">
        <w:rPr>
          <w:rFonts w:ascii="Times New Roman" w:hAnsi="Times New Roman" w:cs="Times New Roman"/>
          <w:sz w:val="20"/>
          <w:szCs w:val="20"/>
        </w:rPr>
        <w:t>erials science have resulted in</w:t>
      </w:r>
      <w:r w:rsidRPr="00982964">
        <w:rPr>
          <w:rFonts w:ascii="Times New Roman" w:hAnsi="Times New Roman" w:cs="Times New Roman"/>
          <w:sz w:val="20"/>
          <w:szCs w:val="20"/>
        </w:rPr>
        <w:t>patents such as "An Artificial Intelligence Based Bio</w:t>
      </w:r>
      <w:r w:rsidRPr="00982964">
        <w:rPr>
          <w:rFonts w:ascii="Times New Roman" w:hAnsi="Times New Roman" w:cs="Times New Roman"/>
          <w:sz w:val="20"/>
          <w:szCs w:val="20"/>
        </w:rPr>
        <w:t>medical Sensing System for High</w:t>
      </w:r>
      <w:r w:rsidR="00485613" w:rsidRPr="00982964">
        <w:rPr>
          <w:rFonts w:ascii="Times New Roman" w:hAnsi="Times New Roman" w:cs="Times New Roman"/>
          <w:sz w:val="20"/>
          <w:szCs w:val="20"/>
        </w:rPr>
        <w:t xml:space="preserve"> </w:t>
      </w:r>
      <w:r w:rsidRPr="00982964">
        <w:rPr>
          <w:rFonts w:ascii="Times New Roman" w:hAnsi="Times New Roman" w:cs="Times New Roman"/>
          <w:sz w:val="20"/>
          <w:szCs w:val="20"/>
        </w:rPr>
        <w:t>Throughput Biomolecule Testing," which was published in 2021.</w:t>
      </w:r>
    </w:p>
    <w:p w14:paraId="2BB48116" w14:textId="16B4D9A5" w:rsidR="000C6640" w:rsidRPr="00982964" w:rsidRDefault="000C6640" w:rsidP="00982964">
      <w:pPr>
        <w:widowControl w:val="0"/>
        <w:tabs>
          <w:tab w:val="left" w:pos="690"/>
          <w:tab w:val="left" w:pos="691"/>
        </w:tabs>
        <w:autoSpaceDE w:val="0"/>
        <w:autoSpaceDN w:val="0"/>
        <w:spacing w:after="0" w:line="240" w:lineRule="auto"/>
        <w:ind w:left="145" w:right="541"/>
        <w:jc w:val="both"/>
        <w:rPr>
          <w:rFonts w:ascii="Times New Roman" w:hAnsi="Times New Roman" w:cs="Times New Roman"/>
          <w:sz w:val="20"/>
          <w:szCs w:val="20"/>
        </w:rPr>
      </w:pPr>
      <w:r w:rsidRPr="00982964">
        <w:rPr>
          <w:rFonts w:ascii="Times New Roman" w:hAnsi="Times New Roman" w:cs="Times New Roman"/>
          <w:sz w:val="20"/>
          <w:szCs w:val="20"/>
        </w:rPr>
        <w:t>In addition to her research, Dr. Patil has significant</w:t>
      </w:r>
      <w:r w:rsidRPr="00982964">
        <w:rPr>
          <w:rFonts w:ascii="Times New Roman" w:hAnsi="Times New Roman" w:cs="Times New Roman"/>
          <w:sz w:val="20"/>
          <w:szCs w:val="20"/>
        </w:rPr>
        <w:t xml:space="preserve">ly contributed to mentoring and </w:t>
      </w:r>
      <w:r w:rsidRPr="00982964">
        <w:rPr>
          <w:rFonts w:ascii="Times New Roman" w:hAnsi="Times New Roman" w:cs="Times New Roman"/>
          <w:sz w:val="20"/>
          <w:szCs w:val="20"/>
        </w:rPr>
        <w:t>guiding student projects, leading to recognitions such as t</w:t>
      </w:r>
      <w:r w:rsidRPr="00982964">
        <w:rPr>
          <w:rFonts w:ascii="Times New Roman" w:hAnsi="Times New Roman" w:cs="Times New Roman"/>
          <w:sz w:val="20"/>
          <w:szCs w:val="20"/>
        </w:rPr>
        <w:t xml:space="preserve">he KPIT Sparkle 2019 award. The </w:t>
      </w:r>
      <w:r w:rsidRPr="00982964">
        <w:rPr>
          <w:rFonts w:ascii="Times New Roman" w:hAnsi="Times New Roman" w:cs="Times New Roman"/>
          <w:sz w:val="20"/>
          <w:szCs w:val="20"/>
        </w:rPr>
        <w:t xml:space="preserve">project, titled "Generation of Water from Thin Air Using </w:t>
      </w:r>
      <w:r w:rsidRPr="00982964">
        <w:rPr>
          <w:rFonts w:ascii="Times New Roman" w:hAnsi="Times New Roman" w:cs="Times New Roman"/>
          <w:sz w:val="20"/>
          <w:szCs w:val="20"/>
        </w:rPr>
        <w:t xml:space="preserve">Peltier Module," emphasized the </w:t>
      </w:r>
      <w:r w:rsidRPr="00982964">
        <w:rPr>
          <w:rFonts w:ascii="Times New Roman" w:hAnsi="Times New Roman" w:cs="Times New Roman"/>
          <w:sz w:val="20"/>
          <w:szCs w:val="20"/>
        </w:rPr>
        <w:t>recovery of waste heat from common gas stoves to generat</w:t>
      </w:r>
      <w:r w:rsidRPr="00982964">
        <w:rPr>
          <w:rFonts w:ascii="Times New Roman" w:hAnsi="Times New Roman" w:cs="Times New Roman"/>
          <w:sz w:val="20"/>
          <w:szCs w:val="20"/>
        </w:rPr>
        <w:t xml:space="preserve">e additional electrical energy, </w:t>
      </w:r>
      <w:r w:rsidRPr="00982964">
        <w:rPr>
          <w:rFonts w:ascii="Times New Roman" w:hAnsi="Times New Roman" w:cs="Times New Roman"/>
          <w:sz w:val="20"/>
          <w:szCs w:val="20"/>
        </w:rPr>
        <w:t>addressing energy conservation and resource optimization.</w:t>
      </w:r>
    </w:p>
    <w:p w14:paraId="4329E5AE" w14:textId="77777777" w:rsidR="00512D35" w:rsidRPr="00982964" w:rsidRDefault="00512D35" w:rsidP="00982964">
      <w:pPr>
        <w:widowControl w:val="0"/>
        <w:tabs>
          <w:tab w:val="left" w:pos="690"/>
          <w:tab w:val="left" w:pos="691"/>
        </w:tabs>
        <w:autoSpaceDE w:val="0"/>
        <w:autoSpaceDN w:val="0"/>
        <w:spacing w:after="0" w:line="240" w:lineRule="auto"/>
        <w:ind w:left="145" w:right="54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AA6592C" w14:textId="77777777" w:rsidR="00AB291B" w:rsidRPr="00982964" w:rsidRDefault="00AB291B" w:rsidP="0098296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AB291B" w:rsidRPr="00982964" w:rsidSect="000E1523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DAC2D7" w14:textId="77777777" w:rsidR="000B79C6" w:rsidRDefault="000B79C6" w:rsidP="00107DEF">
      <w:pPr>
        <w:spacing w:after="0" w:line="240" w:lineRule="auto"/>
      </w:pPr>
      <w:r>
        <w:separator/>
      </w:r>
    </w:p>
  </w:endnote>
  <w:endnote w:type="continuationSeparator" w:id="0">
    <w:p w14:paraId="763490A7" w14:textId="77777777" w:rsidR="000B79C6" w:rsidRDefault="000B79C6" w:rsidP="00107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altName w:val="Courier New"/>
    <w:panose1 w:val="00000400000000000000"/>
    <w:charset w:val="01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-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43461"/>
      <w:docPartObj>
        <w:docPartGallery w:val="Page Numbers (Bottom of Page)"/>
        <w:docPartUnique/>
      </w:docPartObj>
    </w:sdtPr>
    <w:sdtContent>
      <w:p w14:paraId="426E9F8E" w14:textId="75BBBE7E" w:rsidR="00DD0742" w:rsidRDefault="00DD07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296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8EBEF5E" w14:textId="77777777" w:rsidR="00DD0742" w:rsidRDefault="00DD07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A8AF89" w14:textId="77777777" w:rsidR="000B79C6" w:rsidRDefault="000B79C6" w:rsidP="00107DEF">
      <w:pPr>
        <w:spacing w:after="0" w:line="240" w:lineRule="auto"/>
      </w:pPr>
      <w:r>
        <w:separator/>
      </w:r>
    </w:p>
  </w:footnote>
  <w:footnote w:type="continuationSeparator" w:id="0">
    <w:p w14:paraId="318B0832" w14:textId="77777777" w:rsidR="000B79C6" w:rsidRDefault="000B79C6" w:rsidP="00107D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85A5A"/>
    <w:multiLevelType w:val="hybridMultilevel"/>
    <w:tmpl w:val="6CDA4AF0"/>
    <w:lvl w:ilvl="0" w:tplc="B6AA25F4">
      <w:start w:val="1"/>
      <w:numFmt w:val="upperLetter"/>
      <w:lvlText w:val="%1."/>
      <w:lvlJc w:val="left"/>
      <w:pPr>
        <w:ind w:left="46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7" w:hanging="360"/>
      </w:pPr>
    </w:lvl>
    <w:lvl w:ilvl="2" w:tplc="4009001B" w:tentative="1">
      <w:start w:val="1"/>
      <w:numFmt w:val="lowerRoman"/>
      <w:lvlText w:val="%3."/>
      <w:lvlJc w:val="right"/>
      <w:pPr>
        <w:ind w:left="1907" w:hanging="180"/>
      </w:pPr>
    </w:lvl>
    <w:lvl w:ilvl="3" w:tplc="4009000F" w:tentative="1">
      <w:start w:val="1"/>
      <w:numFmt w:val="decimal"/>
      <w:lvlText w:val="%4."/>
      <w:lvlJc w:val="left"/>
      <w:pPr>
        <w:ind w:left="2627" w:hanging="360"/>
      </w:pPr>
    </w:lvl>
    <w:lvl w:ilvl="4" w:tplc="40090019" w:tentative="1">
      <w:start w:val="1"/>
      <w:numFmt w:val="lowerLetter"/>
      <w:lvlText w:val="%5."/>
      <w:lvlJc w:val="left"/>
      <w:pPr>
        <w:ind w:left="3347" w:hanging="360"/>
      </w:pPr>
    </w:lvl>
    <w:lvl w:ilvl="5" w:tplc="4009001B" w:tentative="1">
      <w:start w:val="1"/>
      <w:numFmt w:val="lowerRoman"/>
      <w:lvlText w:val="%6."/>
      <w:lvlJc w:val="right"/>
      <w:pPr>
        <w:ind w:left="4067" w:hanging="180"/>
      </w:pPr>
    </w:lvl>
    <w:lvl w:ilvl="6" w:tplc="4009000F" w:tentative="1">
      <w:start w:val="1"/>
      <w:numFmt w:val="decimal"/>
      <w:lvlText w:val="%7."/>
      <w:lvlJc w:val="left"/>
      <w:pPr>
        <w:ind w:left="4787" w:hanging="360"/>
      </w:pPr>
    </w:lvl>
    <w:lvl w:ilvl="7" w:tplc="40090019" w:tentative="1">
      <w:start w:val="1"/>
      <w:numFmt w:val="lowerLetter"/>
      <w:lvlText w:val="%8."/>
      <w:lvlJc w:val="left"/>
      <w:pPr>
        <w:ind w:left="5507" w:hanging="360"/>
      </w:pPr>
    </w:lvl>
    <w:lvl w:ilvl="8" w:tplc="40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" w15:restartNumberingAfterBreak="0">
    <w:nsid w:val="1EE02BA1"/>
    <w:multiLevelType w:val="hybridMultilevel"/>
    <w:tmpl w:val="D4BCE546"/>
    <w:lvl w:ilvl="0" w:tplc="333838C0">
      <w:start w:val="1"/>
      <w:numFmt w:val="decimal"/>
      <w:lvlText w:val="%1)"/>
      <w:lvlJc w:val="left"/>
      <w:pPr>
        <w:ind w:left="260" w:hanging="2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82F459AC">
      <w:numFmt w:val="bullet"/>
      <w:lvlText w:val="•"/>
      <w:lvlJc w:val="left"/>
      <w:pPr>
        <w:ind w:left="1286" w:hanging="260"/>
      </w:pPr>
      <w:rPr>
        <w:rFonts w:hint="default"/>
        <w:lang w:val="en-US" w:eastAsia="en-US" w:bidi="ar-SA"/>
      </w:rPr>
    </w:lvl>
    <w:lvl w:ilvl="2" w:tplc="74FEA8A2">
      <w:numFmt w:val="bullet"/>
      <w:lvlText w:val="•"/>
      <w:lvlJc w:val="left"/>
      <w:pPr>
        <w:ind w:left="2312" w:hanging="260"/>
      </w:pPr>
      <w:rPr>
        <w:rFonts w:hint="default"/>
        <w:lang w:val="en-US" w:eastAsia="en-US" w:bidi="ar-SA"/>
      </w:rPr>
    </w:lvl>
    <w:lvl w:ilvl="3" w:tplc="01BCC700">
      <w:numFmt w:val="bullet"/>
      <w:lvlText w:val="•"/>
      <w:lvlJc w:val="left"/>
      <w:pPr>
        <w:ind w:left="3338" w:hanging="260"/>
      </w:pPr>
      <w:rPr>
        <w:rFonts w:hint="default"/>
        <w:lang w:val="en-US" w:eastAsia="en-US" w:bidi="ar-SA"/>
      </w:rPr>
    </w:lvl>
    <w:lvl w:ilvl="4" w:tplc="DEA88502">
      <w:numFmt w:val="bullet"/>
      <w:lvlText w:val="•"/>
      <w:lvlJc w:val="left"/>
      <w:pPr>
        <w:ind w:left="4364" w:hanging="260"/>
      </w:pPr>
      <w:rPr>
        <w:rFonts w:hint="default"/>
        <w:lang w:val="en-US" w:eastAsia="en-US" w:bidi="ar-SA"/>
      </w:rPr>
    </w:lvl>
    <w:lvl w:ilvl="5" w:tplc="300C881A">
      <w:numFmt w:val="bullet"/>
      <w:lvlText w:val="•"/>
      <w:lvlJc w:val="left"/>
      <w:pPr>
        <w:ind w:left="5390" w:hanging="260"/>
      </w:pPr>
      <w:rPr>
        <w:rFonts w:hint="default"/>
        <w:lang w:val="en-US" w:eastAsia="en-US" w:bidi="ar-SA"/>
      </w:rPr>
    </w:lvl>
    <w:lvl w:ilvl="6" w:tplc="F4DE9FC0">
      <w:numFmt w:val="bullet"/>
      <w:lvlText w:val="•"/>
      <w:lvlJc w:val="left"/>
      <w:pPr>
        <w:ind w:left="6416" w:hanging="260"/>
      </w:pPr>
      <w:rPr>
        <w:rFonts w:hint="default"/>
        <w:lang w:val="en-US" w:eastAsia="en-US" w:bidi="ar-SA"/>
      </w:rPr>
    </w:lvl>
    <w:lvl w:ilvl="7" w:tplc="03CE6976">
      <w:numFmt w:val="bullet"/>
      <w:lvlText w:val="•"/>
      <w:lvlJc w:val="left"/>
      <w:pPr>
        <w:ind w:left="7442" w:hanging="260"/>
      </w:pPr>
      <w:rPr>
        <w:rFonts w:hint="default"/>
        <w:lang w:val="en-US" w:eastAsia="en-US" w:bidi="ar-SA"/>
      </w:rPr>
    </w:lvl>
    <w:lvl w:ilvl="8" w:tplc="5DE8F434">
      <w:numFmt w:val="bullet"/>
      <w:lvlText w:val="•"/>
      <w:lvlJc w:val="left"/>
      <w:pPr>
        <w:ind w:left="8468" w:hanging="260"/>
      </w:pPr>
      <w:rPr>
        <w:rFonts w:hint="default"/>
        <w:lang w:val="en-US" w:eastAsia="en-US" w:bidi="ar-SA"/>
      </w:rPr>
    </w:lvl>
  </w:abstractNum>
  <w:abstractNum w:abstractNumId="2" w15:restartNumberingAfterBreak="0">
    <w:nsid w:val="2CE1754D"/>
    <w:multiLevelType w:val="hybridMultilevel"/>
    <w:tmpl w:val="B0EE4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20A31"/>
    <w:multiLevelType w:val="hybridMultilevel"/>
    <w:tmpl w:val="4A5AB314"/>
    <w:lvl w:ilvl="0" w:tplc="9274EC88">
      <w:start w:val="1"/>
      <w:numFmt w:val="upperLetter"/>
      <w:lvlText w:val="%1)"/>
      <w:lvlJc w:val="left"/>
      <w:pPr>
        <w:ind w:left="620" w:hanging="360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A5EA9980">
      <w:start w:val="6"/>
      <w:numFmt w:val="upperLetter"/>
      <w:lvlText w:val="%2)"/>
      <w:lvlJc w:val="left"/>
      <w:pPr>
        <w:ind w:left="884" w:hanging="264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2" w:tplc="596AA34C">
      <w:numFmt w:val="bullet"/>
      <w:lvlText w:val="•"/>
      <w:lvlJc w:val="left"/>
      <w:pPr>
        <w:ind w:left="1951" w:hanging="264"/>
      </w:pPr>
      <w:rPr>
        <w:rFonts w:hint="default"/>
        <w:lang w:val="en-US" w:eastAsia="en-US" w:bidi="ar-SA"/>
      </w:rPr>
    </w:lvl>
    <w:lvl w:ilvl="3" w:tplc="179036FE">
      <w:numFmt w:val="bullet"/>
      <w:lvlText w:val="•"/>
      <w:lvlJc w:val="left"/>
      <w:pPr>
        <w:ind w:left="3022" w:hanging="264"/>
      </w:pPr>
      <w:rPr>
        <w:rFonts w:hint="default"/>
        <w:lang w:val="en-US" w:eastAsia="en-US" w:bidi="ar-SA"/>
      </w:rPr>
    </w:lvl>
    <w:lvl w:ilvl="4" w:tplc="343AE442">
      <w:numFmt w:val="bullet"/>
      <w:lvlText w:val="•"/>
      <w:lvlJc w:val="left"/>
      <w:pPr>
        <w:ind w:left="4093" w:hanging="264"/>
      </w:pPr>
      <w:rPr>
        <w:rFonts w:hint="default"/>
        <w:lang w:val="en-US" w:eastAsia="en-US" w:bidi="ar-SA"/>
      </w:rPr>
    </w:lvl>
    <w:lvl w:ilvl="5" w:tplc="4FEA4622">
      <w:numFmt w:val="bullet"/>
      <w:lvlText w:val="•"/>
      <w:lvlJc w:val="left"/>
      <w:pPr>
        <w:ind w:left="5164" w:hanging="264"/>
      </w:pPr>
      <w:rPr>
        <w:rFonts w:hint="default"/>
        <w:lang w:val="en-US" w:eastAsia="en-US" w:bidi="ar-SA"/>
      </w:rPr>
    </w:lvl>
    <w:lvl w:ilvl="6" w:tplc="ED6A993E">
      <w:numFmt w:val="bullet"/>
      <w:lvlText w:val="•"/>
      <w:lvlJc w:val="left"/>
      <w:pPr>
        <w:ind w:left="6235" w:hanging="264"/>
      </w:pPr>
      <w:rPr>
        <w:rFonts w:hint="default"/>
        <w:lang w:val="en-US" w:eastAsia="en-US" w:bidi="ar-SA"/>
      </w:rPr>
    </w:lvl>
    <w:lvl w:ilvl="7" w:tplc="8FE6DCD8">
      <w:numFmt w:val="bullet"/>
      <w:lvlText w:val="•"/>
      <w:lvlJc w:val="left"/>
      <w:pPr>
        <w:ind w:left="7306" w:hanging="264"/>
      </w:pPr>
      <w:rPr>
        <w:rFonts w:hint="default"/>
        <w:lang w:val="en-US" w:eastAsia="en-US" w:bidi="ar-SA"/>
      </w:rPr>
    </w:lvl>
    <w:lvl w:ilvl="8" w:tplc="F0464F7A">
      <w:numFmt w:val="bullet"/>
      <w:lvlText w:val="•"/>
      <w:lvlJc w:val="left"/>
      <w:pPr>
        <w:ind w:left="8377" w:hanging="264"/>
      </w:pPr>
      <w:rPr>
        <w:rFonts w:hint="default"/>
        <w:lang w:val="en-US" w:eastAsia="en-US" w:bidi="ar-SA"/>
      </w:rPr>
    </w:lvl>
  </w:abstractNum>
  <w:abstractNum w:abstractNumId="4" w15:restartNumberingAfterBreak="0">
    <w:nsid w:val="376A28AC"/>
    <w:multiLevelType w:val="hybridMultilevel"/>
    <w:tmpl w:val="EAC41340"/>
    <w:lvl w:ilvl="0" w:tplc="064E2BFC">
      <w:start w:val="1"/>
      <w:numFmt w:val="upperLetter"/>
      <w:lvlText w:val="%1."/>
      <w:lvlJc w:val="left"/>
      <w:pPr>
        <w:ind w:left="46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7" w:hanging="360"/>
      </w:pPr>
    </w:lvl>
    <w:lvl w:ilvl="2" w:tplc="4009001B" w:tentative="1">
      <w:start w:val="1"/>
      <w:numFmt w:val="lowerRoman"/>
      <w:lvlText w:val="%3."/>
      <w:lvlJc w:val="right"/>
      <w:pPr>
        <w:ind w:left="1907" w:hanging="180"/>
      </w:pPr>
    </w:lvl>
    <w:lvl w:ilvl="3" w:tplc="4009000F" w:tentative="1">
      <w:start w:val="1"/>
      <w:numFmt w:val="decimal"/>
      <w:lvlText w:val="%4."/>
      <w:lvlJc w:val="left"/>
      <w:pPr>
        <w:ind w:left="2627" w:hanging="360"/>
      </w:pPr>
    </w:lvl>
    <w:lvl w:ilvl="4" w:tplc="40090019" w:tentative="1">
      <w:start w:val="1"/>
      <w:numFmt w:val="lowerLetter"/>
      <w:lvlText w:val="%5."/>
      <w:lvlJc w:val="left"/>
      <w:pPr>
        <w:ind w:left="3347" w:hanging="360"/>
      </w:pPr>
    </w:lvl>
    <w:lvl w:ilvl="5" w:tplc="4009001B" w:tentative="1">
      <w:start w:val="1"/>
      <w:numFmt w:val="lowerRoman"/>
      <w:lvlText w:val="%6."/>
      <w:lvlJc w:val="right"/>
      <w:pPr>
        <w:ind w:left="4067" w:hanging="180"/>
      </w:pPr>
    </w:lvl>
    <w:lvl w:ilvl="6" w:tplc="4009000F" w:tentative="1">
      <w:start w:val="1"/>
      <w:numFmt w:val="decimal"/>
      <w:lvlText w:val="%7."/>
      <w:lvlJc w:val="left"/>
      <w:pPr>
        <w:ind w:left="4787" w:hanging="360"/>
      </w:pPr>
    </w:lvl>
    <w:lvl w:ilvl="7" w:tplc="40090019" w:tentative="1">
      <w:start w:val="1"/>
      <w:numFmt w:val="lowerLetter"/>
      <w:lvlText w:val="%8."/>
      <w:lvlJc w:val="left"/>
      <w:pPr>
        <w:ind w:left="5507" w:hanging="360"/>
      </w:pPr>
    </w:lvl>
    <w:lvl w:ilvl="8" w:tplc="40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5" w15:restartNumberingAfterBreak="0">
    <w:nsid w:val="4279613F"/>
    <w:multiLevelType w:val="hybridMultilevel"/>
    <w:tmpl w:val="EFD4292C"/>
    <w:lvl w:ilvl="0" w:tplc="EC38C7CE">
      <w:start w:val="1"/>
      <w:numFmt w:val="decimal"/>
      <w:lvlText w:val="%1)"/>
      <w:lvlJc w:val="left"/>
      <w:pPr>
        <w:ind w:left="880" w:hanging="2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C8306BB0">
      <w:numFmt w:val="bullet"/>
      <w:lvlText w:val="•"/>
      <w:lvlJc w:val="left"/>
      <w:pPr>
        <w:ind w:left="1844" w:hanging="260"/>
      </w:pPr>
      <w:rPr>
        <w:rFonts w:hint="default"/>
        <w:lang w:val="en-US" w:eastAsia="en-US" w:bidi="ar-SA"/>
      </w:rPr>
    </w:lvl>
    <w:lvl w:ilvl="2" w:tplc="B6E2B028">
      <w:numFmt w:val="bullet"/>
      <w:lvlText w:val="•"/>
      <w:lvlJc w:val="left"/>
      <w:pPr>
        <w:ind w:left="2808" w:hanging="260"/>
      </w:pPr>
      <w:rPr>
        <w:rFonts w:hint="default"/>
        <w:lang w:val="en-US" w:eastAsia="en-US" w:bidi="ar-SA"/>
      </w:rPr>
    </w:lvl>
    <w:lvl w:ilvl="3" w:tplc="65249BFA">
      <w:numFmt w:val="bullet"/>
      <w:lvlText w:val="•"/>
      <w:lvlJc w:val="left"/>
      <w:pPr>
        <w:ind w:left="3772" w:hanging="260"/>
      </w:pPr>
      <w:rPr>
        <w:rFonts w:hint="default"/>
        <w:lang w:val="en-US" w:eastAsia="en-US" w:bidi="ar-SA"/>
      </w:rPr>
    </w:lvl>
    <w:lvl w:ilvl="4" w:tplc="37541AE0">
      <w:numFmt w:val="bullet"/>
      <w:lvlText w:val="•"/>
      <w:lvlJc w:val="left"/>
      <w:pPr>
        <w:ind w:left="4736" w:hanging="260"/>
      </w:pPr>
      <w:rPr>
        <w:rFonts w:hint="default"/>
        <w:lang w:val="en-US" w:eastAsia="en-US" w:bidi="ar-SA"/>
      </w:rPr>
    </w:lvl>
    <w:lvl w:ilvl="5" w:tplc="617C3A74">
      <w:numFmt w:val="bullet"/>
      <w:lvlText w:val="•"/>
      <w:lvlJc w:val="left"/>
      <w:pPr>
        <w:ind w:left="5700" w:hanging="260"/>
      </w:pPr>
      <w:rPr>
        <w:rFonts w:hint="default"/>
        <w:lang w:val="en-US" w:eastAsia="en-US" w:bidi="ar-SA"/>
      </w:rPr>
    </w:lvl>
    <w:lvl w:ilvl="6" w:tplc="DCCE6D9A">
      <w:numFmt w:val="bullet"/>
      <w:lvlText w:val="•"/>
      <w:lvlJc w:val="left"/>
      <w:pPr>
        <w:ind w:left="6664" w:hanging="260"/>
      </w:pPr>
      <w:rPr>
        <w:rFonts w:hint="default"/>
        <w:lang w:val="en-US" w:eastAsia="en-US" w:bidi="ar-SA"/>
      </w:rPr>
    </w:lvl>
    <w:lvl w:ilvl="7" w:tplc="44FCF3E6">
      <w:numFmt w:val="bullet"/>
      <w:lvlText w:val="•"/>
      <w:lvlJc w:val="left"/>
      <w:pPr>
        <w:ind w:left="7628" w:hanging="260"/>
      </w:pPr>
      <w:rPr>
        <w:rFonts w:hint="default"/>
        <w:lang w:val="en-US" w:eastAsia="en-US" w:bidi="ar-SA"/>
      </w:rPr>
    </w:lvl>
    <w:lvl w:ilvl="8" w:tplc="644AF394">
      <w:numFmt w:val="bullet"/>
      <w:lvlText w:val="•"/>
      <w:lvlJc w:val="left"/>
      <w:pPr>
        <w:ind w:left="8592" w:hanging="260"/>
      </w:pPr>
      <w:rPr>
        <w:rFonts w:hint="default"/>
        <w:lang w:val="en-US" w:eastAsia="en-US" w:bidi="ar-SA"/>
      </w:rPr>
    </w:lvl>
  </w:abstractNum>
  <w:abstractNum w:abstractNumId="6" w15:restartNumberingAfterBreak="0">
    <w:nsid w:val="43AB4032"/>
    <w:multiLevelType w:val="hybridMultilevel"/>
    <w:tmpl w:val="24E6DD58"/>
    <w:lvl w:ilvl="0" w:tplc="153A92B6">
      <w:numFmt w:val="bullet"/>
      <w:lvlText w:val=""/>
      <w:lvlJc w:val="left"/>
      <w:pPr>
        <w:ind w:left="6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7002F82"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ar-SA"/>
      </w:rPr>
    </w:lvl>
    <w:lvl w:ilvl="2" w:tplc="002047CC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EAECF0F2"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ar-SA"/>
      </w:rPr>
    </w:lvl>
    <w:lvl w:ilvl="4" w:tplc="1C7C1C06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9502FF08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6700F162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E6E0AF5A">
      <w:numFmt w:val="bullet"/>
      <w:lvlText w:val="•"/>
      <w:lvlJc w:val="left"/>
      <w:pPr>
        <w:ind w:left="7550" w:hanging="360"/>
      </w:pPr>
      <w:rPr>
        <w:rFonts w:hint="default"/>
        <w:lang w:val="en-US" w:eastAsia="en-US" w:bidi="ar-SA"/>
      </w:rPr>
    </w:lvl>
    <w:lvl w:ilvl="8" w:tplc="9F44635E">
      <w:numFmt w:val="bullet"/>
      <w:lvlText w:val="•"/>
      <w:lvlJc w:val="left"/>
      <w:pPr>
        <w:ind w:left="854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6283851"/>
    <w:multiLevelType w:val="hybridMultilevel"/>
    <w:tmpl w:val="F7309512"/>
    <w:lvl w:ilvl="0" w:tplc="4DB6D46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D53CE"/>
    <w:multiLevelType w:val="hybridMultilevel"/>
    <w:tmpl w:val="32844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2E4EE6"/>
    <w:multiLevelType w:val="hybridMultilevel"/>
    <w:tmpl w:val="34F896F6"/>
    <w:lvl w:ilvl="0" w:tplc="D5E0924E">
      <w:numFmt w:val="bullet"/>
      <w:lvlText w:val=""/>
      <w:lvlJc w:val="left"/>
      <w:pPr>
        <w:ind w:left="531" w:hanging="272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6BEFFCE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0D88859E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3" w:tplc="7A98868A">
      <w:numFmt w:val="bullet"/>
      <w:lvlText w:val="•"/>
      <w:lvlJc w:val="left"/>
      <w:pPr>
        <w:ind w:left="3100" w:hanging="360"/>
      </w:pPr>
      <w:rPr>
        <w:rFonts w:hint="default"/>
        <w:lang w:val="en-US" w:eastAsia="en-US" w:bidi="ar-SA"/>
      </w:rPr>
    </w:lvl>
    <w:lvl w:ilvl="4" w:tplc="FAFE9896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5" w:tplc="47249A1E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162CE4A4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 w:tplc="E27EAF6C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  <w:lvl w:ilvl="8" w:tplc="2FBCA520">
      <w:numFmt w:val="bullet"/>
      <w:lvlText w:val="•"/>
      <w:lvlJc w:val="left"/>
      <w:pPr>
        <w:ind w:left="840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77610B4"/>
    <w:multiLevelType w:val="hybridMultilevel"/>
    <w:tmpl w:val="B5A65A20"/>
    <w:lvl w:ilvl="0" w:tplc="DD5CA5A8">
      <w:start w:val="1"/>
      <w:numFmt w:val="upperLetter"/>
      <w:lvlText w:val="%1."/>
      <w:lvlJc w:val="left"/>
      <w:pPr>
        <w:ind w:left="46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7" w:hanging="360"/>
      </w:pPr>
    </w:lvl>
    <w:lvl w:ilvl="2" w:tplc="4009001B" w:tentative="1">
      <w:start w:val="1"/>
      <w:numFmt w:val="lowerRoman"/>
      <w:lvlText w:val="%3."/>
      <w:lvlJc w:val="right"/>
      <w:pPr>
        <w:ind w:left="1907" w:hanging="180"/>
      </w:pPr>
    </w:lvl>
    <w:lvl w:ilvl="3" w:tplc="4009000F" w:tentative="1">
      <w:start w:val="1"/>
      <w:numFmt w:val="decimal"/>
      <w:lvlText w:val="%4."/>
      <w:lvlJc w:val="left"/>
      <w:pPr>
        <w:ind w:left="2627" w:hanging="360"/>
      </w:pPr>
    </w:lvl>
    <w:lvl w:ilvl="4" w:tplc="40090019" w:tentative="1">
      <w:start w:val="1"/>
      <w:numFmt w:val="lowerLetter"/>
      <w:lvlText w:val="%5."/>
      <w:lvlJc w:val="left"/>
      <w:pPr>
        <w:ind w:left="3347" w:hanging="360"/>
      </w:pPr>
    </w:lvl>
    <w:lvl w:ilvl="5" w:tplc="4009001B" w:tentative="1">
      <w:start w:val="1"/>
      <w:numFmt w:val="lowerRoman"/>
      <w:lvlText w:val="%6."/>
      <w:lvlJc w:val="right"/>
      <w:pPr>
        <w:ind w:left="4067" w:hanging="180"/>
      </w:pPr>
    </w:lvl>
    <w:lvl w:ilvl="6" w:tplc="4009000F" w:tentative="1">
      <w:start w:val="1"/>
      <w:numFmt w:val="decimal"/>
      <w:lvlText w:val="%7."/>
      <w:lvlJc w:val="left"/>
      <w:pPr>
        <w:ind w:left="4787" w:hanging="360"/>
      </w:pPr>
    </w:lvl>
    <w:lvl w:ilvl="7" w:tplc="40090019" w:tentative="1">
      <w:start w:val="1"/>
      <w:numFmt w:val="lowerLetter"/>
      <w:lvlText w:val="%8."/>
      <w:lvlJc w:val="left"/>
      <w:pPr>
        <w:ind w:left="5507" w:hanging="360"/>
      </w:pPr>
    </w:lvl>
    <w:lvl w:ilvl="8" w:tplc="40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1" w15:restartNumberingAfterBreak="0">
    <w:nsid w:val="755348C7"/>
    <w:multiLevelType w:val="hybridMultilevel"/>
    <w:tmpl w:val="62EA2B14"/>
    <w:lvl w:ilvl="0" w:tplc="F7B2FB4E">
      <w:start w:val="1"/>
      <w:numFmt w:val="upperLetter"/>
      <w:lvlText w:val="%1)"/>
      <w:lvlJc w:val="left"/>
      <w:pPr>
        <w:ind w:left="687" w:hanging="428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A01E23BA">
      <w:start w:val="1"/>
      <w:numFmt w:val="decimal"/>
      <w:lvlText w:val="%2)"/>
      <w:lvlJc w:val="left"/>
      <w:pPr>
        <w:ind w:left="879" w:hanging="2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2" w:tplc="02523DD0">
      <w:numFmt w:val="bullet"/>
      <w:lvlText w:val="•"/>
      <w:lvlJc w:val="left"/>
      <w:pPr>
        <w:ind w:left="1951" w:hanging="260"/>
      </w:pPr>
      <w:rPr>
        <w:rFonts w:hint="default"/>
        <w:lang w:val="en-US" w:eastAsia="en-US" w:bidi="ar-SA"/>
      </w:rPr>
    </w:lvl>
    <w:lvl w:ilvl="3" w:tplc="E9C49C06">
      <w:numFmt w:val="bullet"/>
      <w:lvlText w:val="•"/>
      <w:lvlJc w:val="left"/>
      <w:pPr>
        <w:ind w:left="3022" w:hanging="260"/>
      </w:pPr>
      <w:rPr>
        <w:rFonts w:hint="default"/>
        <w:lang w:val="en-US" w:eastAsia="en-US" w:bidi="ar-SA"/>
      </w:rPr>
    </w:lvl>
    <w:lvl w:ilvl="4" w:tplc="0528438A">
      <w:numFmt w:val="bullet"/>
      <w:lvlText w:val="•"/>
      <w:lvlJc w:val="left"/>
      <w:pPr>
        <w:ind w:left="4093" w:hanging="260"/>
      </w:pPr>
      <w:rPr>
        <w:rFonts w:hint="default"/>
        <w:lang w:val="en-US" w:eastAsia="en-US" w:bidi="ar-SA"/>
      </w:rPr>
    </w:lvl>
    <w:lvl w:ilvl="5" w:tplc="4F8AE37E">
      <w:numFmt w:val="bullet"/>
      <w:lvlText w:val="•"/>
      <w:lvlJc w:val="left"/>
      <w:pPr>
        <w:ind w:left="5164" w:hanging="260"/>
      </w:pPr>
      <w:rPr>
        <w:rFonts w:hint="default"/>
        <w:lang w:val="en-US" w:eastAsia="en-US" w:bidi="ar-SA"/>
      </w:rPr>
    </w:lvl>
    <w:lvl w:ilvl="6" w:tplc="1EBEDCF0">
      <w:numFmt w:val="bullet"/>
      <w:lvlText w:val="•"/>
      <w:lvlJc w:val="left"/>
      <w:pPr>
        <w:ind w:left="6235" w:hanging="260"/>
      </w:pPr>
      <w:rPr>
        <w:rFonts w:hint="default"/>
        <w:lang w:val="en-US" w:eastAsia="en-US" w:bidi="ar-SA"/>
      </w:rPr>
    </w:lvl>
    <w:lvl w:ilvl="7" w:tplc="86284780">
      <w:numFmt w:val="bullet"/>
      <w:lvlText w:val="•"/>
      <w:lvlJc w:val="left"/>
      <w:pPr>
        <w:ind w:left="7306" w:hanging="260"/>
      </w:pPr>
      <w:rPr>
        <w:rFonts w:hint="default"/>
        <w:lang w:val="en-US" w:eastAsia="en-US" w:bidi="ar-SA"/>
      </w:rPr>
    </w:lvl>
    <w:lvl w:ilvl="8" w:tplc="67302214">
      <w:numFmt w:val="bullet"/>
      <w:lvlText w:val="•"/>
      <w:lvlJc w:val="left"/>
      <w:pPr>
        <w:ind w:left="8377" w:hanging="26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9"/>
  </w:num>
  <w:num w:numId="8">
    <w:abstractNumId w:val="11"/>
  </w:num>
  <w:num w:numId="9">
    <w:abstractNumId w:val="4"/>
  </w:num>
  <w:num w:numId="10">
    <w:abstractNumId w:val="10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CC1"/>
    <w:rsid w:val="00006DEF"/>
    <w:rsid w:val="00015FE9"/>
    <w:rsid w:val="00051741"/>
    <w:rsid w:val="000567BE"/>
    <w:rsid w:val="00071AC4"/>
    <w:rsid w:val="00080B84"/>
    <w:rsid w:val="000A3D14"/>
    <w:rsid w:val="000A5319"/>
    <w:rsid w:val="000A7BAE"/>
    <w:rsid w:val="000B0E0C"/>
    <w:rsid w:val="000B574B"/>
    <w:rsid w:val="000B79C6"/>
    <w:rsid w:val="000C55D0"/>
    <w:rsid w:val="000C6640"/>
    <w:rsid w:val="000D2C7B"/>
    <w:rsid w:val="000E1523"/>
    <w:rsid w:val="000E25B9"/>
    <w:rsid w:val="00107DEF"/>
    <w:rsid w:val="00121718"/>
    <w:rsid w:val="0013230D"/>
    <w:rsid w:val="00135CC4"/>
    <w:rsid w:val="00150C46"/>
    <w:rsid w:val="001571D9"/>
    <w:rsid w:val="00162118"/>
    <w:rsid w:val="00170925"/>
    <w:rsid w:val="00196CC1"/>
    <w:rsid w:val="001C5304"/>
    <w:rsid w:val="001E31A9"/>
    <w:rsid w:val="001F4538"/>
    <w:rsid w:val="00216357"/>
    <w:rsid w:val="00243B96"/>
    <w:rsid w:val="00244783"/>
    <w:rsid w:val="00257ACC"/>
    <w:rsid w:val="002801A5"/>
    <w:rsid w:val="00283ABE"/>
    <w:rsid w:val="0033507F"/>
    <w:rsid w:val="00336D6E"/>
    <w:rsid w:val="00344409"/>
    <w:rsid w:val="00346BA9"/>
    <w:rsid w:val="00347204"/>
    <w:rsid w:val="00361798"/>
    <w:rsid w:val="003676B9"/>
    <w:rsid w:val="0037151D"/>
    <w:rsid w:val="00381F8C"/>
    <w:rsid w:val="00390EA3"/>
    <w:rsid w:val="003B3CB9"/>
    <w:rsid w:val="003E3481"/>
    <w:rsid w:val="00451B06"/>
    <w:rsid w:val="00452095"/>
    <w:rsid w:val="0045525F"/>
    <w:rsid w:val="00460AB0"/>
    <w:rsid w:val="00470000"/>
    <w:rsid w:val="00477BE7"/>
    <w:rsid w:val="00485613"/>
    <w:rsid w:val="0048616E"/>
    <w:rsid w:val="004A57D0"/>
    <w:rsid w:val="004C6DEE"/>
    <w:rsid w:val="004E7EEF"/>
    <w:rsid w:val="004F4B08"/>
    <w:rsid w:val="004F7A53"/>
    <w:rsid w:val="00504CA9"/>
    <w:rsid w:val="005119B5"/>
    <w:rsid w:val="00512D35"/>
    <w:rsid w:val="005212EE"/>
    <w:rsid w:val="005256AC"/>
    <w:rsid w:val="0056192C"/>
    <w:rsid w:val="00573C9D"/>
    <w:rsid w:val="00583ABF"/>
    <w:rsid w:val="00586F5A"/>
    <w:rsid w:val="005A4BAD"/>
    <w:rsid w:val="005B03EE"/>
    <w:rsid w:val="005D3BFF"/>
    <w:rsid w:val="005D4898"/>
    <w:rsid w:val="005E2936"/>
    <w:rsid w:val="00616E50"/>
    <w:rsid w:val="00632023"/>
    <w:rsid w:val="00642C45"/>
    <w:rsid w:val="00643006"/>
    <w:rsid w:val="006610B4"/>
    <w:rsid w:val="0066426F"/>
    <w:rsid w:val="00673093"/>
    <w:rsid w:val="00694550"/>
    <w:rsid w:val="00694DA6"/>
    <w:rsid w:val="006A3207"/>
    <w:rsid w:val="006B36E1"/>
    <w:rsid w:val="006D45E4"/>
    <w:rsid w:val="0071085B"/>
    <w:rsid w:val="00723B2A"/>
    <w:rsid w:val="007572E0"/>
    <w:rsid w:val="00766CA1"/>
    <w:rsid w:val="00767FD6"/>
    <w:rsid w:val="00772F5E"/>
    <w:rsid w:val="00786373"/>
    <w:rsid w:val="00796C22"/>
    <w:rsid w:val="007B1D78"/>
    <w:rsid w:val="007B1E35"/>
    <w:rsid w:val="007B4213"/>
    <w:rsid w:val="007B5BE4"/>
    <w:rsid w:val="007B7215"/>
    <w:rsid w:val="007E50CB"/>
    <w:rsid w:val="008111D4"/>
    <w:rsid w:val="00814435"/>
    <w:rsid w:val="00816290"/>
    <w:rsid w:val="008219A6"/>
    <w:rsid w:val="00834554"/>
    <w:rsid w:val="00855BFE"/>
    <w:rsid w:val="00873909"/>
    <w:rsid w:val="00892BA9"/>
    <w:rsid w:val="008C6A36"/>
    <w:rsid w:val="008D12F4"/>
    <w:rsid w:val="008D1948"/>
    <w:rsid w:val="008D3BB9"/>
    <w:rsid w:val="008D605D"/>
    <w:rsid w:val="008E203F"/>
    <w:rsid w:val="008E3BF7"/>
    <w:rsid w:val="008E3FA1"/>
    <w:rsid w:val="008E46CD"/>
    <w:rsid w:val="008F0434"/>
    <w:rsid w:val="008F14AB"/>
    <w:rsid w:val="00913691"/>
    <w:rsid w:val="00915180"/>
    <w:rsid w:val="009157E1"/>
    <w:rsid w:val="00922F61"/>
    <w:rsid w:val="00934980"/>
    <w:rsid w:val="00946099"/>
    <w:rsid w:val="009526B4"/>
    <w:rsid w:val="00982964"/>
    <w:rsid w:val="00992677"/>
    <w:rsid w:val="009937A9"/>
    <w:rsid w:val="009A155A"/>
    <w:rsid w:val="009B17F8"/>
    <w:rsid w:val="009B6E30"/>
    <w:rsid w:val="009E0B15"/>
    <w:rsid w:val="009F2CEE"/>
    <w:rsid w:val="00A050EB"/>
    <w:rsid w:val="00A12A82"/>
    <w:rsid w:val="00A25B8B"/>
    <w:rsid w:val="00A309F9"/>
    <w:rsid w:val="00A7349A"/>
    <w:rsid w:val="00A747E9"/>
    <w:rsid w:val="00A96211"/>
    <w:rsid w:val="00AA1BA1"/>
    <w:rsid w:val="00AB291B"/>
    <w:rsid w:val="00AB6898"/>
    <w:rsid w:val="00AC0E76"/>
    <w:rsid w:val="00AE4439"/>
    <w:rsid w:val="00AF1426"/>
    <w:rsid w:val="00B07C6D"/>
    <w:rsid w:val="00B43175"/>
    <w:rsid w:val="00B554D9"/>
    <w:rsid w:val="00B57242"/>
    <w:rsid w:val="00B635F3"/>
    <w:rsid w:val="00B72508"/>
    <w:rsid w:val="00B74B9E"/>
    <w:rsid w:val="00B821B2"/>
    <w:rsid w:val="00B87309"/>
    <w:rsid w:val="00B91072"/>
    <w:rsid w:val="00BA5F6F"/>
    <w:rsid w:val="00BB1079"/>
    <w:rsid w:val="00BC52AA"/>
    <w:rsid w:val="00BD41DE"/>
    <w:rsid w:val="00BE5CB0"/>
    <w:rsid w:val="00BF07B1"/>
    <w:rsid w:val="00C2109D"/>
    <w:rsid w:val="00C22490"/>
    <w:rsid w:val="00C255D9"/>
    <w:rsid w:val="00C36B7D"/>
    <w:rsid w:val="00C4144F"/>
    <w:rsid w:val="00C666FA"/>
    <w:rsid w:val="00C765D8"/>
    <w:rsid w:val="00C82A0B"/>
    <w:rsid w:val="00C82D95"/>
    <w:rsid w:val="00CA18FD"/>
    <w:rsid w:val="00CE4B5B"/>
    <w:rsid w:val="00CF5A60"/>
    <w:rsid w:val="00CF7274"/>
    <w:rsid w:val="00D22B8E"/>
    <w:rsid w:val="00D4646B"/>
    <w:rsid w:val="00D50114"/>
    <w:rsid w:val="00D51FA1"/>
    <w:rsid w:val="00D76E37"/>
    <w:rsid w:val="00D772C9"/>
    <w:rsid w:val="00D77BB4"/>
    <w:rsid w:val="00DC24EC"/>
    <w:rsid w:val="00DC6DF2"/>
    <w:rsid w:val="00DD0742"/>
    <w:rsid w:val="00DD5588"/>
    <w:rsid w:val="00DE0001"/>
    <w:rsid w:val="00DE4C4E"/>
    <w:rsid w:val="00E03310"/>
    <w:rsid w:val="00E0483D"/>
    <w:rsid w:val="00E05675"/>
    <w:rsid w:val="00E07C19"/>
    <w:rsid w:val="00E21499"/>
    <w:rsid w:val="00EA4460"/>
    <w:rsid w:val="00EB339E"/>
    <w:rsid w:val="00EC52F6"/>
    <w:rsid w:val="00ED25EC"/>
    <w:rsid w:val="00EE1E06"/>
    <w:rsid w:val="00F00FCE"/>
    <w:rsid w:val="00F0423D"/>
    <w:rsid w:val="00F05784"/>
    <w:rsid w:val="00F329E1"/>
    <w:rsid w:val="00F43F7A"/>
    <w:rsid w:val="00F46A21"/>
    <w:rsid w:val="00F6310F"/>
    <w:rsid w:val="00F660E9"/>
    <w:rsid w:val="00FA5786"/>
    <w:rsid w:val="00FA6065"/>
    <w:rsid w:val="00FE35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AF5A6E"/>
  <w15:docId w15:val="{7ABF1FC7-A6ED-4107-908E-A2B21F7FE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523"/>
  </w:style>
  <w:style w:type="paragraph" w:styleId="Heading1">
    <w:name w:val="heading 1"/>
    <w:basedOn w:val="Normal"/>
    <w:next w:val="Normal"/>
    <w:link w:val="Heading1Char"/>
    <w:uiPriority w:val="9"/>
    <w:qFormat/>
    <w:rsid w:val="008D605D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96CC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F04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Normaltimes">
    <w:name w:val="Normal times"/>
    <w:basedOn w:val="Normal"/>
    <w:link w:val="NormaltimesChar"/>
    <w:rsid w:val="00F0423D"/>
    <w:pPr>
      <w:widowControl w:val="0"/>
      <w:adjustRightInd w:val="0"/>
      <w:spacing w:after="0" w:line="360" w:lineRule="auto"/>
      <w:jc w:val="both"/>
    </w:pPr>
    <w:rPr>
      <w:rFonts w:ascii="Trebuchet MS" w:eastAsia="Times New Roman" w:hAnsi="Trebuchet MS" w:cs="Times New Roman"/>
      <w:color w:val="000000"/>
      <w:sz w:val="26"/>
      <w:szCs w:val="26"/>
      <w:lang w:val="en-GB"/>
    </w:rPr>
  </w:style>
  <w:style w:type="character" w:customStyle="1" w:styleId="NormaltimesChar">
    <w:name w:val="Normal times Char"/>
    <w:link w:val="Normaltimes"/>
    <w:rsid w:val="00F0423D"/>
    <w:rPr>
      <w:rFonts w:ascii="Trebuchet MS" w:eastAsia="Times New Roman" w:hAnsi="Trebuchet MS" w:cs="Times New Roman"/>
      <w:color w:val="000000"/>
      <w:sz w:val="26"/>
      <w:szCs w:val="26"/>
      <w:lang w:val="en-GB"/>
    </w:rPr>
  </w:style>
  <w:style w:type="character" w:styleId="Hyperlink">
    <w:name w:val="Hyperlink"/>
    <w:basedOn w:val="DefaultParagraphFont"/>
    <w:uiPriority w:val="99"/>
    <w:unhideWhenUsed/>
    <w:rsid w:val="00E07C1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8D605D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nhideWhenUsed/>
    <w:rsid w:val="008D605D"/>
    <w:pPr>
      <w:tabs>
        <w:tab w:val="center" w:pos="4680"/>
        <w:tab w:val="right" w:pos="9360"/>
      </w:tabs>
      <w:spacing w:after="0" w:line="240" w:lineRule="auto"/>
    </w:pPr>
    <w:rPr>
      <w:lang w:eastAsia="ko-KR"/>
    </w:rPr>
  </w:style>
  <w:style w:type="character" w:customStyle="1" w:styleId="HeaderChar">
    <w:name w:val="Header Char"/>
    <w:basedOn w:val="DefaultParagraphFont"/>
    <w:link w:val="Header"/>
    <w:rsid w:val="008D605D"/>
    <w:rPr>
      <w:lang w:eastAsia="ko-KR"/>
    </w:rPr>
  </w:style>
  <w:style w:type="paragraph" w:styleId="ListParagraph">
    <w:name w:val="List Paragraph"/>
    <w:basedOn w:val="Normal"/>
    <w:uiPriority w:val="1"/>
    <w:qFormat/>
    <w:rsid w:val="008D605D"/>
    <w:pPr>
      <w:ind w:left="720"/>
      <w:contextualSpacing/>
    </w:pPr>
    <w:rPr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107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DEF"/>
  </w:style>
  <w:style w:type="table" w:styleId="TableGrid">
    <w:name w:val="Table Grid"/>
    <w:basedOn w:val="TableNormal"/>
    <w:uiPriority w:val="59"/>
    <w:rsid w:val="008D3BB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1"/>
    <w:qFormat/>
    <w:rsid w:val="007B42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B4213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7B4213"/>
    <w:pPr>
      <w:widowControl w:val="0"/>
      <w:autoSpaceDE w:val="0"/>
      <w:autoSpaceDN w:val="0"/>
      <w:spacing w:before="60" w:after="0" w:line="240" w:lineRule="auto"/>
      <w:ind w:left="1261" w:right="1898"/>
      <w:jc w:val="center"/>
    </w:pPr>
    <w:rPr>
      <w:rFonts w:ascii="Times New Roman" w:eastAsia="Times New Roman" w:hAnsi="Times New Roman" w:cs="Times New Roman"/>
      <w:b/>
      <w:bCs/>
      <w:i/>
      <w:iCs/>
      <w:sz w:val="44"/>
      <w:szCs w:val="44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7B4213"/>
    <w:rPr>
      <w:rFonts w:ascii="Times New Roman" w:eastAsia="Times New Roman" w:hAnsi="Times New Roman" w:cs="Times New Roman"/>
      <w:b/>
      <w:bCs/>
      <w:i/>
      <w:iCs/>
      <w:sz w:val="44"/>
      <w:szCs w:val="44"/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7B4213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B4213"/>
    <w:rPr>
      <w:color w:val="605E5C"/>
      <w:shd w:val="clear" w:color="auto" w:fill="E1DFDD"/>
    </w:rPr>
  </w:style>
  <w:style w:type="character" w:customStyle="1" w:styleId="anchor-text">
    <w:name w:val="anchor-text"/>
    <w:basedOn w:val="DefaultParagraphFont"/>
    <w:rsid w:val="00AA1BA1"/>
  </w:style>
  <w:style w:type="character" w:customStyle="1" w:styleId="titleheading">
    <w:name w:val="title_heading"/>
    <w:basedOn w:val="DefaultParagraphFont"/>
    <w:rsid w:val="00AA1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0925838813030818" TargetMode="External"/><Relationship Id="rId13" Type="http://schemas.openxmlformats.org/officeDocument/2006/relationships/hyperlink" Target="https://doi.org/10.1016/j.matlet.2016.05.140" TargetMode="External"/><Relationship Id="rId18" Type="http://schemas.openxmlformats.org/officeDocument/2006/relationships/hyperlink" Target="https://doi.org/10.1016/j.surfcoat.2011.08.050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mailto:vandana.patil@dypiu.ac.in" TargetMode="External"/><Relationship Id="rId12" Type="http://schemas.openxmlformats.org/officeDocument/2006/relationships/hyperlink" Target="https://www.sciencedirect.com/science/article/pii/S0167577X16309120" TargetMode="External"/><Relationship Id="rId17" Type="http://schemas.openxmlformats.org/officeDocument/2006/relationships/hyperlink" Target="https://www.sciencedirect.com/science/article/pii/S0257897211008607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16/j.matchemphys.2018.12.077" TargetMode="External"/><Relationship Id="rId20" Type="http://schemas.openxmlformats.org/officeDocument/2006/relationships/hyperlink" Target="https://doi.org/10.1016/j.apsusc.2011.07.09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nk.springer.com/article/10.1007/s10854-016-5702-z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016/j.ceramint.2018.09.18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sciencedirect.com/science/article/abs/pii" TargetMode="External"/><Relationship Id="rId19" Type="http://schemas.openxmlformats.org/officeDocument/2006/relationships/hyperlink" Target="https://www.sciencedirect.com/science/article/pii/S016943321101166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jallcom.2013.12.102" TargetMode="External"/><Relationship Id="rId14" Type="http://schemas.openxmlformats.org/officeDocument/2006/relationships/hyperlink" Target="https://www.sciencedirect.com/journal/ceramics-internationa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1688</Words>
  <Characters>9627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2</cp:revision>
  <dcterms:created xsi:type="dcterms:W3CDTF">2024-10-01T11:28:00Z</dcterms:created>
  <dcterms:modified xsi:type="dcterms:W3CDTF">2024-10-01T11:28:00Z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fdceb1795c6b561b87169d2c6a1af1afadb91da155915a9c92066ec9e8ce8f3f</vt:lpwstr>
  </property>
</Properties>
</file>