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569FE" w14:textId="77777777" w:rsidR="00934F68" w:rsidRPr="00934F68" w:rsidRDefault="00A2479B" w:rsidP="00934F68">
      <w:pPr>
        <w:spacing w:line="360" w:lineRule="auto"/>
        <w:rPr>
          <w:rFonts w:ascii="Times New Roman" w:hAnsi="Times New Roman" w:cs="Times New Roman"/>
          <w:b/>
          <w:bCs/>
          <w:sz w:val="28"/>
          <w:szCs w:val="28"/>
          <w:u w:val="single"/>
        </w:rPr>
      </w:pPr>
      <w:r w:rsidRPr="00934F68">
        <w:rPr>
          <w:rFonts w:ascii="Times New Roman" w:hAnsi="Times New Roman" w:cs="Times New Roman"/>
          <w:b/>
          <w:bCs/>
          <w:sz w:val="28"/>
          <w:szCs w:val="28"/>
          <w:u w:val="single"/>
        </w:rPr>
        <w:t>Abstract</w:t>
      </w:r>
    </w:p>
    <w:p w14:paraId="6916CEB5" w14:textId="77777777" w:rsidR="00934F68" w:rsidRDefault="00934F68">
      <w:pPr>
        <w:rPr>
          <w:rStyle w:val="normaltextrun"/>
          <w:rFonts w:asciiTheme="majorBidi" w:hAnsiTheme="majorBidi" w:cstheme="majorBidi"/>
          <w:color w:val="000000"/>
          <w:sz w:val="24"/>
          <w:szCs w:val="24"/>
          <w:shd w:val="clear" w:color="auto" w:fill="FFFFFF"/>
        </w:rPr>
      </w:pPr>
    </w:p>
    <w:p w14:paraId="7301675D" w14:textId="77777777" w:rsidR="00934F68" w:rsidRDefault="00934F68">
      <w:pPr>
        <w:rPr>
          <w:rStyle w:val="normaltextrun"/>
          <w:rFonts w:asciiTheme="majorBidi" w:hAnsiTheme="majorBidi" w:cstheme="majorBidi"/>
          <w:color w:val="000000"/>
          <w:sz w:val="24"/>
          <w:szCs w:val="24"/>
          <w:shd w:val="clear" w:color="auto" w:fill="FFFFFF"/>
        </w:rPr>
      </w:pPr>
    </w:p>
    <w:p w14:paraId="729EB93B" w14:textId="77777777" w:rsidR="00934F68" w:rsidRPr="00934F68" w:rsidRDefault="00934F68" w:rsidP="00934F68">
      <w:pPr>
        <w:rPr>
          <w:rStyle w:val="normaltextrun"/>
          <w:rFonts w:asciiTheme="majorBidi" w:hAnsiTheme="majorBidi" w:cstheme="majorBidi"/>
          <w:color w:val="000000"/>
          <w:sz w:val="24"/>
          <w:szCs w:val="24"/>
          <w:shd w:val="clear" w:color="auto" w:fill="FFFFFF"/>
        </w:rPr>
      </w:pPr>
      <w:r w:rsidRPr="00934F68">
        <w:rPr>
          <w:rStyle w:val="normaltextrun"/>
          <w:rFonts w:asciiTheme="majorBidi" w:hAnsiTheme="majorBidi" w:cstheme="majorBidi"/>
          <w:color w:val="000000"/>
          <w:sz w:val="24"/>
          <w:szCs w:val="24"/>
          <w:shd w:val="clear" w:color="auto" w:fill="FFFFFF"/>
        </w:rPr>
        <w:t>In today's financial landscape, mastering credit risk management is crucial for banks, prompting the need for accurate and timely credit evaluation services to stay competitive. This article introduces a holistic approach to credit scoring, leveraging historical bank details and diverse credit-related information. Using logistic regression, a tailored customer credit scoring model is developed to address transparency, biases, and inclusivity challenges prevalent in the current credit scoring system.</w:t>
      </w:r>
    </w:p>
    <w:p w14:paraId="4E350DD6" w14:textId="77777777" w:rsidR="00934F68" w:rsidRPr="00934F68" w:rsidRDefault="00934F68" w:rsidP="00934F68">
      <w:pPr>
        <w:rPr>
          <w:rStyle w:val="normaltextrun"/>
          <w:rFonts w:asciiTheme="majorBidi" w:hAnsiTheme="majorBidi" w:cstheme="majorBidi"/>
          <w:color w:val="000000"/>
          <w:sz w:val="24"/>
          <w:szCs w:val="24"/>
          <w:shd w:val="clear" w:color="auto" w:fill="FFFFFF"/>
        </w:rPr>
      </w:pPr>
    </w:p>
    <w:p w14:paraId="646098E4" w14:textId="77777777" w:rsidR="00934F68" w:rsidRPr="00934F68" w:rsidRDefault="00934F68" w:rsidP="00934F68">
      <w:pPr>
        <w:rPr>
          <w:rStyle w:val="normaltextrun"/>
          <w:rFonts w:asciiTheme="majorBidi" w:hAnsiTheme="majorBidi" w:cstheme="majorBidi"/>
          <w:color w:val="000000"/>
          <w:sz w:val="24"/>
          <w:szCs w:val="24"/>
          <w:shd w:val="clear" w:color="auto" w:fill="FFFFFF"/>
        </w:rPr>
      </w:pPr>
      <w:r w:rsidRPr="00934F68">
        <w:rPr>
          <w:rStyle w:val="normaltextrun"/>
          <w:rFonts w:asciiTheme="majorBidi" w:hAnsiTheme="majorBidi" w:cstheme="majorBidi"/>
          <w:color w:val="000000"/>
          <w:sz w:val="24"/>
          <w:szCs w:val="24"/>
          <w:shd w:val="clear" w:color="auto" w:fill="FFFFFF"/>
        </w:rPr>
        <w:t>The introduction highlights the profound impact of credit scores on both individuals and lenders, stressing the importance of a standardized approach. The literature review delves into the historical evolution of credit scoring, delving into key components of credit scores and exploring various scoring models. The historical context of the credit scoring industry is explored, shedding light on its journey and persistent challenges.</w:t>
      </w:r>
    </w:p>
    <w:p w14:paraId="68D64DF9" w14:textId="77777777" w:rsidR="00934F68" w:rsidRPr="00934F68" w:rsidRDefault="00934F68" w:rsidP="00934F68">
      <w:pPr>
        <w:rPr>
          <w:rStyle w:val="normaltextrun"/>
          <w:rFonts w:asciiTheme="majorBidi" w:hAnsiTheme="majorBidi" w:cstheme="majorBidi"/>
          <w:color w:val="000000"/>
          <w:sz w:val="24"/>
          <w:szCs w:val="24"/>
          <w:shd w:val="clear" w:color="auto" w:fill="FFFFFF"/>
        </w:rPr>
      </w:pPr>
    </w:p>
    <w:p w14:paraId="007A3FEC" w14:textId="77777777" w:rsidR="00934F68" w:rsidRPr="00934F68" w:rsidRDefault="00934F68" w:rsidP="00934F68">
      <w:pPr>
        <w:rPr>
          <w:rStyle w:val="normaltextrun"/>
          <w:rFonts w:asciiTheme="majorBidi" w:hAnsiTheme="majorBidi" w:cstheme="majorBidi"/>
          <w:color w:val="000000"/>
          <w:sz w:val="24"/>
          <w:szCs w:val="24"/>
          <w:shd w:val="clear" w:color="auto" w:fill="FFFFFF"/>
        </w:rPr>
      </w:pPr>
      <w:r w:rsidRPr="00934F68">
        <w:rPr>
          <w:rStyle w:val="normaltextrun"/>
          <w:rFonts w:asciiTheme="majorBidi" w:hAnsiTheme="majorBidi" w:cstheme="majorBidi"/>
          <w:color w:val="000000"/>
          <w:sz w:val="24"/>
          <w:szCs w:val="24"/>
          <w:shd w:val="clear" w:color="auto" w:fill="FFFFFF"/>
        </w:rPr>
        <w:t>The problem statement identifies current issues such as transparency, biases, and limited inclusivity within credit scoring systems. The proposed strategy involves a multi-faceted approach, including data analysis, integrating alternative data, promoting transparency and fairness, and collaborating with regulatory bodies.</w:t>
      </w:r>
    </w:p>
    <w:p w14:paraId="6CF2FAE0" w14:textId="77777777" w:rsidR="00934F68" w:rsidRPr="00934F68" w:rsidRDefault="00934F68" w:rsidP="00934F68">
      <w:pPr>
        <w:rPr>
          <w:rStyle w:val="normaltextrun"/>
          <w:rFonts w:asciiTheme="majorBidi" w:hAnsiTheme="majorBidi" w:cstheme="majorBidi"/>
          <w:color w:val="000000"/>
          <w:sz w:val="24"/>
          <w:szCs w:val="24"/>
          <w:shd w:val="clear" w:color="auto" w:fill="FFFFFF"/>
        </w:rPr>
      </w:pPr>
    </w:p>
    <w:p w14:paraId="3BEEC4AE" w14:textId="77777777" w:rsidR="00934F68" w:rsidRDefault="00934F68" w:rsidP="00934F68">
      <w:pPr>
        <w:rPr>
          <w:rStyle w:val="normaltextrun"/>
          <w:rFonts w:asciiTheme="majorBidi" w:hAnsiTheme="majorBidi" w:cstheme="majorBidi"/>
          <w:color w:val="000000"/>
          <w:sz w:val="24"/>
          <w:szCs w:val="24"/>
          <w:shd w:val="clear" w:color="auto" w:fill="FFFFFF"/>
        </w:rPr>
      </w:pPr>
      <w:r w:rsidRPr="00934F68">
        <w:rPr>
          <w:rStyle w:val="normaltextrun"/>
          <w:rFonts w:asciiTheme="majorBidi" w:hAnsiTheme="majorBidi" w:cstheme="majorBidi"/>
          <w:color w:val="000000"/>
          <w:sz w:val="24"/>
          <w:szCs w:val="24"/>
          <w:shd w:val="clear" w:color="auto" w:fill="FFFFFF"/>
        </w:rPr>
        <w:t xml:space="preserve">A comprehensive data dictionary provides insights into the variables used in the analysis. The findings uncover correlations between financial indicators, offering insights into borrowing behaviors and financial strength. The model's performance is </w:t>
      </w:r>
    </w:p>
    <w:p w14:paraId="408F61C8" w14:textId="5F863D69" w:rsidR="00934F68" w:rsidRPr="00934F68" w:rsidRDefault="00934F68" w:rsidP="00934F68">
      <w:pPr>
        <w:rPr>
          <w:rStyle w:val="normaltextrun"/>
          <w:rFonts w:asciiTheme="majorBidi" w:hAnsiTheme="majorBidi" w:cstheme="majorBidi"/>
          <w:color w:val="000000"/>
          <w:sz w:val="24"/>
          <w:szCs w:val="24"/>
          <w:shd w:val="clear" w:color="auto" w:fill="FFFFFF"/>
        </w:rPr>
      </w:pPr>
      <w:r w:rsidRPr="00934F68">
        <w:rPr>
          <w:rStyle w:val="normaltextrun"/>
          <w:rFonts w:asciiTheme="majorBidi" w:hAnsiTheme="majorBidi" w:cstheme="majorBidi"/>
          <w:color w:val="000000"/>
          <w:sz w:val="24"/>
          <w:szCs w:val="24"/>
          <w:shd w:val="clear" w:color="auto" w:fill="FFFFFF"/>
        </w:rPr>
        <w:t>evaluated, pinpointing areas for improvement, particularly in distinguishing between different credit categories.</w:t>
      </w:r>
    </w:p>
    <w:p w14:paraId="57A70527" w14:textId="77777777" w:rsidR="00934F68" w:rsidRPr="00934F68" w:rsidRDefault="00934F68" w:rsidP="00934F68">
      <w:pPr>
        <w:rPr>
          <w:rStyle w:val="normaltextrun"/>
          <w:rFonts w:asciiTheme="majorBidi" w:hAnsiTheme="majorBidi" w:cstheme="majorBidi"/>
          <w:color w:val="000000"/>
          <w:sz w:val="24"/>
          <w:szCs w:val="24"/>
          <w:shd w:val="clear" w:color="auto" w:fill="FFFFFF"/>
        </w:rPr>
      </w:pPr>
    </w:p>
    <w:p w14:paraId="0315851A" w14:textId="77777777" w:rsidR="00934F68" w:rsidRDefault="00934F68" w:rsidP="00934F68">
      <w:pPr>
        <w:rPr>
          <w:rStyle w:val="normaltextrun"/>
          <w:rFonts w:asciiTheme="majorBidi" w:hAnsiTheme="majorBidi" w:cstheme="majorBidi"/>
          <w:color w:val="000000"/>
          <w:sz w:val="24"/>
          <w:szCs w:val="24"/>
          <w:shd w:val="clear" w:color="auto" w:fill="FFFFFF"/>
        </w:rPr>
      </w:pPr>
      <w:r w:rsidRPr="00934F68">
        <w:rPr>
          <w:rStyle w:val="normaltextrun"/>
          <w:rFonts w:asciiTheme="majorBidi" w:hAnsiTheme="majorBidi" w:cstheme="majorBidi"/>
          <w:color w:val="000000"/>
          <w:sz w:val="24"/>
          <w:szCs w:val="24"/>
          <w:shd w:val="clear" w:color="auto" w:fill="FFFFFF"/>
        </w:rPr>
        <w:t xml:space="preserve">Observations on payment behaviors, credit card usage, and consumption patterns provide valuable insights into consumer financial habits. </w:t>
      </w:r>
    </w:p>
    <w:p w14:paraId="14F90325" w14:textId="173C65AE" w:rsidR="00A2479B" w:rsidRDefault="00A2479B" w:rsidP="00934F68">
      <w:pPr>
        <w:rPr>
          <w:rStyle w:val="normaltextrun"/>
          <w:rFonts w:asciiTheme="majorBidi" w:hAnsiTheme="majorBidi" w:cstheme="majorBidi"/>
          <w:color w:val="000000"/>
          <w:sz w:val="24"/>
          <w:szCs w:val="24"/>
          <w:shd w:val="clear" w:color="auto" w:fill="FFFFFF"/>
        </w:rPr>
      </w:pPr>
      <w:r>
        <w:rPr>
          <w:rStyle w:val="normaltextrun"/>
          <w:rFonts w:asciiTheme="majorBidi" w:hAnsiTheme="majorBidi" w:cstheme="majorBidi"/>
          <w:color w:val="000000"/>
          <w:sz w:val="24"/>
          <w:szCs w:val="24"/>
          <w:shd w:val="clear" w:color="auto" w:fill="FFFFFF"/>
        </w:rPr>
        <w:t xml:space="preserve"> </w:t>
      </w:r>
    </w:p>
    <w:p w14:paraId="05166707" w14:textId="6B902C1B" w:rsidR="00A2479B" w:rsidRDefault="00810612">
      <w:pPr>
        <w:rPr>
          <w:rStyle w:val="normaltextrun"/>
          <w:rFonts w:asciiTheme="majorBidi" w:eastAsiaTheme="minorHAnsi" w:hAnsiTheme="majorBidi" w:cstheme="majorBidi"/>
          <w:color w:val="000000"/>
          <w:sz w:val="24"/>
          <w:szCs w:val="24"/>
          <w:shd w:val="clear" w:color="auto" w:fill="FFFFFF"/>
        </w:rPr>
      </w:pPr>
      <w:r w:rsidRPr="00A2479B">
        <w:rPr>
          <w:rStyle w:val="normaltextrun"/>
          <w:rFonts w:asciiTheme="majorBidi" w:hAnsiTheme="majorBidi" w:cstheme="majorBidi"/>
          <w:color w:val="000000"/>
          <w:sz w:val="24"/>
          <w:szCs w:val="24"/>
          <w:shd w:val="clear" w:color="auto" w:fill="FFFFFF"/>
        </w:rPr>
        <w:t> </w:t>
      </w:r>
      <w:r w:rsidRPr="00A2479B">
        <w:rPr>
          <w:rStyle w:val="normaltextrun"/>
          <w:rFonts w:asciiTheme="majorBidi" w:eastAsiaTheme="minorHAnsi" w:hAnsiTheme="majorBidi" w:cstheme="majorBidi"/>
          <w:color w:val="000000"/>
          <w:sz w:val="24"/>
          <w:szCs w:val="24"/>
          <w:shd w:val="clear" w:color="auto" w:fill="FFFFFF"/>
        </w:rPr>
        <w:t xml:space="preserve"> </w:t>
      </w:r>
    </w:p>
    <w:p w14:paraId="4E33FC6C" w14:textId="77777777" w:rsidR="00934F68" w:rsidRDefault="00934F68">
      <w:pPr>
        <w:rPr>
          <w:rStyle w:val="normaltextrun"/>
          <w:rFonts w:asciiTheme="majorBidi" w:eastAsiaTheme="minorHAnsi" w:hAnsiTheme="majorBidi" w:cstheme="majorBidi"/>
          <w:color w:val="000000"/>
          <w:sz w:val="24"/>
          <w:szCs w:val="24"/>
          <w:shd w:val="clear" w:color="auto" w:fill="FFFFFF"/>
        </w:rPr>
      </w:pPr>
    </w:p>
    <w:p w14:paraId="12558E7B" w14:textId="77777777" w:rsidR="00934F68" w:rsidRDefault="00934F68">
      <w:pPr>
        <w:rPr>
          <w:rStyle w:val="normaltextrun"/>
          <w:rFonts w:asciiTheme="majorBidi" w:eastAsiaTheme="minorHAnsi" w:hAnsiTheme="majorBidi" w:cstheme="majorBidi"/>
          <w:color w:val="000000"/>
          <w:sz w:val="24"/>
          <w:szCs w:val="24"/>
          <w:shd w:val="clear" w:color="auto" w:fill="FFFFFF"/>
        </w:rPr>
      </w:pPr>
    </w:p>
    <w:p w14:paraId="14657A99" w14:textId="77777777" w:rsidR="00934F68" w:rsidRDefault="00934F68">
      <w:pPr>
        <w:rPr>
          <w:rStyle w:val="normaltextrun"/>
          <w:rFonts w:asciiTheme="majorBidi" w:eastAsiaTheme="minorHAnsi" w:hAnsiTheme="majorBidi" w:cstheme="majorBidi"/>
          <w:color w:val="000000"/>
          <w:sz w:val="24"/>
          <w:szCs w:val="24"/>
          <w:shd w:val="clear" w:color="auto" w:fill="FFFFFF"/>
        </w:rPr>
      </w:pPr>
    </w:p>
    <w:p w14:paraId="3588996A" w14:textId="77777777" w:rsidR="00934F68" w:rsidRDefault="00934F68">
      <w:pPr>
        <w:rPr>
          <w:rStyle w:val="normaltextrun"/>
          <w:rFonts w:asciiTheme="majorBidi" w:eastAsiaTheme="minorHAnsi" w:hAnsiTheme="majorBidi" w:cstheme="majorBidi"/>
          <w:color w:val="000000"/>
          <w:sz w:val="24"/>
          <w:szCs w:val="24"/>
          <w:shd w:val="clear" w:color="auto" w:fill="FFFFFF"/>
        </w:rPr>
      </w:pPr>
    </w:p>
    <w:p w14:paraId="410390DE" w14:textId="77777777" w:rsidR="00934F68" w:rsidRDefault="00934F68">
      <w:pPr>
        <w:rPr>
          <w:rStyle w:val="normaltextrun"/>
          <w:rFonts w:asciiTheme="majorBidi" w:eastAsiaTheme="minorHAnsi" w:hAnsiTheme="majorBidi" w:cstheme="majorBidi"/>
          <w:color w:val="000000"/>
          <w:sz w:val="24"/>
          <w:szCs w:val="24"/>
          <w:shd w:val="clear" w:color="auto" w:fill="FFFFFF"/>
        </w:rPr>
      </w:pPr>
    </w:p>
    <w:p w14:paraId="6DDB60D3" w14:textId="77777777" w:rsidR="00934F68" w:rsidRDefault="00934F68">
      <w:pPr>
        <w:rPr>
          <w:rStyle w:val="normaltextrun"/>
          <w:rFonts w:asciiTheme="majorBidi" w:eastAsiaTheme="minorHAnsi" w:hAnsiTheme="majorBidi" w:cstheme="majorBidi"/>
          <w:color w:val="000000"/>
          <w:sz w:val="24"/>
          <w:szCs w:val="24"/>
          <w:shd w:val="clear" w:color="auto" w:fill="FFFFFF"/>
        </w:rPr>
      </w:pPr>
    </w:p>
    <w:p w14:paraId="6F34FD7A" w14:textId="77777777" w:rsidR="00934F68" w:rsidRDefault="00934F68">
      <w:pPr>
        <w:rPr>
          <w:rStyle w:val="normaltextrun"/>
          <w:rFonts w:asciiTheme="majorBidi" w:eastAsiaTheme="minorHAnsi" w:hAnsiTheme="majorBidi" w:cstheme="majorBidi"/>
          <w:color w:val="000000"/>
          <w:sz w:val="24"/>
          <w:szCs w:val="24"/>
          <w:shd w:val="clear" w:color="auto" w:fill="FFFFFF"/>
        </w:rPr>
      </w:pPr>
    </w:p>
    <w:p w14:paraId="4C275849" w14:textId="77777777" w:rsidR="00934F68" w:rsidRDefault="00934F68">
      <w:pPr>
        <w:rPr>
          <w:rStyle w:val="normaltextrun"/>
          <w:rFonts w:asciiTheme="majorBidi" w:eastAsiaTheme="minorHAnsi" w:hAnsiTheme="majorBidi" w:cstheme="majorBidi"/>
          <w:color w:val="000000"/>
          <w:sz w:val="24"/>
          <w:szCs w:val="24"/>
          <w:shd w:val="clear" w:color="auto" w:fill="FFFFFF"/>
        </w:rPr>
      </w:pPr>
    </w:p>
    <w:p w14:paraId="7B771F7E" w14:textId="77777777" w:rsidR="00934F68" w:rsidRDefault="00934F68">
      <w:pPr>
        <w:rPr>
          <w:rStyle w:val="normaltextrun"/>
          <w:rFonts w:asciiTheme="majorBidi" w:eastAsiaTheme="minorHAnsi" w:hAnsiTheme="majorBidi" w:cstheme="majorBidi"/>
          <w:color w:val="000000"/>
          <w:sz w:val="24"/>
          <w:szCs w:val="24"/>
          <w:shd w:val="clear" w:color="auto" w:fill="FFFFFF"/>
        </w:rPr>
      </w:pPr>
    </w:p>
    <w:p w14:paraId="34DF3943" w14:textId="77777777" w:rsidR="00934F68" w:rsidRDefault="00934F68">
      <w:pPr>
        <w:rPr>
          <w:rStyle w:val="normaltextrun"/>
          <w:rFonts w:asciiTheme="majorBidi" w:eastAsiaTheme="minorHAnsi" w:hAnsiTheme="majorBidi" w:cstheme="majorBidi"/>
          <w:color w:val="000000"/>
          <w:sz w:val="24"/>
          <w:szCs w:val="24"/>
          <w:shd w:val="clear" w:color="auto" w:fill="FFFFFF"/>
        </w:rPr>
      </w:pPr>
    </w:p>
    <w:p w14:paraId="2B93198E" w14:textId="77777777" w:rsidR="00934F68" w:rsidRDefault="00934F68">
      <w:pPr>
        <w:rPr>
          <w:rStyle w:val="normaltextrun"/>
          <w:rFonts w:asciiTheme="majorBidi" w:eastAsiaTheme="minorHAnsi" w:hAnsiTheme="majorBidi" w:cstheme="majorBidi"/>
          <w:color w:val="000000"/>
          <w:sz w:val="24"/>
          <w:szCs w:val="24"/>
          <w:shd w:val="clear" w:color="auto" w:fill="FFFFFF"/>
        </w:rPr>
      </w:pPr>
    </w:p>
    <w:p w14:paraId="1D2B00AB" w14:textId="77777777" w:rsidR="00934F68" w:rsidRDefault="00934F68" w:rsidP="00934F68">
      <w:pPr>
        <w:spacing w:line="360" w:lineRule="auto"/>
        <w:rPr>
          <w:rStyle w:val="normaltextrun"/>
          <w:rFonts w:asciiTheme="majorBidi" w:eastAsiaTheme="minorHAnsi" w:hAnsiTheme="majorBidi" w:cstheme="majorBidi"/>
          <w:color w:val="000000"/>
          <w:sz w:val="24"/>
          <w:szCs w:val="24"/>
          <w:shd w:val="clear" w:color="auto" w:fill="FFFFFF"/>
        </w:rPr>
      </w:pPr>
    </w:p>
    <w:p w14:paraId="3B878171" w14:textId="7E130784" w:rsidR="00A2479B" w:rsidRPr="00934F68" w:rsidRDefault="00A2479B" w:rsidP="00934F68">
      <w:pPr>
        <w:spacing w:line="360" w:lineRule="auto"/>
        <w:rPr>
          <w:rFonts w:ascii="Times New Roman" w:hAnsi="Times New Roman" w:cs="Times New Roman"/>
          <w:b/>
          <w:bCs/>
          <w:sz w:val="28"/>
          <w:szCs w:val="28"/>
          <w:u w:val="single"/>
        </w:rPr>
      </w:pPr>
      <w:r w:rsidRPr="00934F68">
        <w:rPr>
          <w:rFonts w:ascii="Times New Roman" w:hAnsi="Times New Roman" w:cs="Times New Roman"/>
          <w:b/>
          <w:bCs/>
          <w:sz w:val="28"/>
          <w:szCs w:val="28"/>
          <w:u w:val="single"/>
        </w:rPr>
        <w:lastRenderedPageBreak/>
        <w:t>I</w:t>
      </w:r>
      <w:r w:rsidR="00934F68" w:rsidRPr="00934F68">
        <w:rPr>
          <w:rFonts w:ascii="Times New Roman" w:hAnsi="Times New Roman" w:cs="Times New Roman"/>
          <w:b/>
          <w:bCs/>
          <w:sz w:val="28"/>
          <w:szCs w:val="28"/>
          <w:u w:val="single"/>
        </w:rPr>
        <w:t>ntroduction</w:t>
      </w:r>
    </w:p>
    <w:p w14:paraId="508EEA73" w14:textId="77777777" w:rsidR="00934F68" w:rsidRPr="00DF1A13" w:rsidRDefault="00934F68" w:rsidP="00934F68">
      <w:pPr>
        <w:spacing w:line="360" w:lineRule="auto"/>
        <w:rPr>
          <w:rFonts w:ascii="Times New Roman" w:hAnsi="Times New Roman" w:cs="Times New Roman"/>
          <w:b/>
          <w:bCs/>
          <w:sz w:val="28"/>
          <w:szCs w:val="28"/>
        </w:rPr>
      </w:pPr>
    </w:p>
    <w:p w14:paraId="587D9DF2" w14:textId="77777777" w:rsidR="00A2479B" w:rsidRDefault="00A2479B" w:rsidP="00A2479B">
      <w:pPr>
        <w:spacing w:line="360" w:lineRule="auto"/>
        <w:rPr>
          <w:rStyle w:val="normaltextrun"/>
          <w:rFonts w:asciiTheme="majorBidi" w:hAnsiTheme="majorBidi" w:cstheme="majorBidi"/>
          <w:color w:val="000000"/>
          <w:sz w:val="24"/>
          <w:szCs w:val="24"/>
          <w:shd w:val="clear" w:color="auto" w:fill="FFFFFF"/>
        </w:rPr>
      </w:pPr>
      <w:r w:rsidRPr="00934F68">
        <w:rPr>
          <w:rStyle w:val="normaltextrun"/>
          <w:rFonts w:asciiTheme="majorBidi" w:hAnsiTheme="majorBidi" w:cstheme="majorBidi"/>
          <w:color w:val="000000"/>
          <w:sz w:val="24"/>
          <w:szCs w:val="24"/>
          <w:shd w:val="clear" w:color="auto" w:fill="FFFFFF"/>
        </w:rPr>
        <w:t>Credit scores have far-reaching implications for both individuals and lenders. For individuals, a high credit score can lead to lower interest rates, better loan terms, and access to credit when needed. On the other hand, a low credit score may limit access to credit and result in higher borrowing costs. For lenders, credit scores play a crucial role in assessing the risk associated with lending, helping them make informed decisions about extending credit.</w:t>
      </w:r>
    </w:p>
    <w:p w14:paraId="575059EE" w14:textId="77777777" w:rsidR="00934F68" w:rsidRPr="00934F68" w:rsidRDefault="00934F68" w:rsidP="00A2479B">
      <w:pPr>
        <w:spacing w:line="360" w:lineRule="auto"/>
        <w:rPr>
          <w:rStyle w:val="normaltextrun"/>
          <w:rFonts w:asciiTheme="majorBidi" w:hAnsiTheme="majorBidi" w:cstheme="majorBidi"/>
          <w:color w:val="000000"/>
          <w:sz w:val="24"/>
          <w:szCs w:val="24"/>
          <w:shd w:val="clear" w:color="auto" w:fill="FFFFFF"/>
        </w:rPr>
      </w:pPr>
    </w:p>
    <w:p w14:paraId="66213B35" w14:textId="77777777" w:rsidR="00A2479B" w:rsidRPr="00934F68" w:rsidRDefault="00A2479B" w:rsidP="00A2479B">
      <w:pPr>
        <w:spacing w:line="360" w:lineRule="auto"/>
        <w:rPr>
          <w:rStyle w:val="normaltextrun"/>
          <w:rFonts w:asciiTheme="majorBidi" w:hAnsiTheme="majorBidi" w:cstheme="majorBidi"/>
          <w:color w:val="000000"/>
          <w:sz w:val="24"/>
          <w:szCs w:val="24"/>
          <w:shd w:val="clear" w:color="auto" w:fill="FFFFFF"/>
        </w:rPr>
      </w:pPr>
      <w:r w:rsidRPr="00934F68">
        <w:rPr>
          <w:rStyle w:val="normaltextrun"/>
          <w:rFonts w:asciiTheme="majorBidi" w:hAnsiTheme="majorBidi" w:cstheme="majorBidi"/>
          <w:color w:val="000000"/>
          <w:sz w:val="24"/>
          <w:szCs w:val="24"/>
          <w:shd w:val="clear" w:color="auto" w:fill="FFFFFF"/>
        </w:rPr>
        <w:t>In the dynamic landscape of finance and economic transactions, credit scores have emerged as a critical determinant influencing individuals' access to financial products and opportunities. The significance of credit scores cannot be overstated, as they play a pivotal role in shaping financial outcomes, affecting decisions related to loans, credit cards, mortgages, and even employment prospects. This project endeavors to delve into the multifaceted realm of credit scores, exploring their historical context, existing challenges, and proposing recommendations for system improvement.</w:t>
      </w:r>
    </w:p>
    <w:p w14:paraId="4489C12F" w14:textId="77777777" w:rsidR="00934F68" w:rsidRPr="00934F68" w:rsidRDefault="00934F68" w:rsidP="00A2479B">
      <w:pPr>
        <w:spacing w:line="360" w:lineRule="auto"/>
        <w:rPr>
          <w:rStyle w:val="normaltextrun"/>
          <w:rFonts w:asciiTheme="majorBidi" w:hAnsiTheme="majorBidi" w:cstheme="majorBidi"/>
          <w:color w:val="000000"/>
          <w:sz w:val="24"/>
          <w:szCs w:val="24"/>
          <w:shd w:val="clear" w:color="auto" w:fill="FFFFFF"/>
        </w:rPr>
      </w:pPr>
    </w:p>
    <w:p w14:paraId="674EE688" w14:textId="77777777" w:rsidR="00934F68" w:rsidRDefault="00934F68" w:rsidP="00A2479B">
      <w:pPr>
        <w:spacing w:line="360" w:lineRule="auto"/>
        <w:rPr>
          <w:rFonts w:ascii="Times New Roman" w:hAnsi="Times New Roman" w:cs="Times New Roman"/>
          <w:sz w:val="28"/>
          <w:szCs w:val="28"/>
        </w:rPr>
      </w:pPr>
    </w:p>
    <w:p w14:paraId="5F995A4B" w14:textId="77777777" w:rsidR="00934F68" w:rsidRDefault="00934F68" w:rsidP="00A2479B">
      <w:pPr>
        <w:spacing w:line="360" w:lineRule="auto"/>
        <w:rPr>
          <w:rFonts w:ascii="Times New Roman" w:hAnsi="Times New Roman" w:cs="Times New Roman"/>
          <w:sz w:val="28"/>
          <w:szCs w:val="28"/>
        </w:rPr>
      </w:pPr>
    </w:p>
    <w:p w14:paraId="755308CC" w14:textId="77777777" w:rsidR="00934F68" w:rsidRDefault="00934F68" w:rsidP="00A2479B">
      <w:pPr>
        <w:spacing w:line="360" w:lineRule="auto"/>
        <w:rPr>
          <w:rFonts w:ascii="Times New Roman" w:hAnsi="Times New Roman" w:cs="Times New Roman"/>
          <w:sz w:val="28"/>
          <w:szCs w:val="28"/>
        </w:rPr>
      </w:pPr>
    </w:p>
    <w:p w14:paraId="51D801A8" w14:textId="77777777" w:rsidR="00934F68" w:rsidRDefault="00934F68" w:rsidP="00A2479B">
      <w:pPr>
        <w:spacing w:line="360" w:lineRule="auto"/>
        <w:rPr>
          <w:rFonts w:ascii="Times New Roman" w:hAnsi="Times New Roman" w:cs="Times New Roman"/>
          <w:sz w:val="28"/>
          <w:szCs w:val="28"/>
        </w:rPr>
      </w:pPr>
    </w:p>
    <w:p w14:paraId="19D5F58E" w14:textId="77777777" w:rsidR="00934F68" w:rsidRDefault="00934F68" w:rsidP="00A2479B">
      <w:pPr>
        <w:spacing w:line="360" w:lineRule="auto"/>
        <w:rPr>
          <w:rFonts w:ascii="Times New Roman" w:hAnsi="Times New Roman" w:cs="Times New Roman"/>
          <w:sz w:val="28"/>
          <w:szCs w:val="28"/>
        </w:rPr>
      </w:pPr>
    </w:p>
    <w:p w14:paraId="0B4B6634" w14:textId="77777777" w:rsidR="00934F68" w:rsidRDefault="00934F68" w:rsidP="00A2479B">
      <w:pPr>
        <w:spacing w:line="360" w:lineRule="auto"/>
        <w:rPr>
          <w:rFonts w:ascii="Times New Roman" w:hAnsi="Times New Roman" w:cs="Times New Roman"/>
          <w:sz w:val="28"/>
          <w:szCs w:val="28"/>
        </w:rPr>
      </w:pPr>
    </w:p>
    <w:p w14:paraId="202913A8" w14:textId="77777777" w:rsidR="00934F68" w:rsidRDefault="00934F68" w:rsidP="00A2479B">
      <w:pPr>
        <w:spacing w:line="360" w:lineRule="auto"/>
        <w:rPr>
          <w:rFonts w:ascii="Times New Roman" w:hAnsi="Times New Roman" w:cs="Times New Roman"/>
          <w:sz w:val="28"/>
          <w:szCs w:val="28"/>
        </w:rPr>
      </w:pPr>
    </w:p>
    <w:p w14:paraId="5AA292C8" w14:textId="77777777" w:rsidR="00934F68" w:rsidRDefault="00934F68" w:rsidP="00A2479B">
      <w:pPr>
        <w:spacing w:line="360" w:lineRule="auto"/>
        <w:rPr>
          <w:rFonts w:ascii="Times New Roman" w:hAnsi="Times New Roman" w:cs="Times New Roman"/>
          <w:sz w:val="28"/>
          <w:szCs w:val="28"/>
        </w:rPr>
      </w:pPr>
    </w:p>
    <w:p w14:paraId="77C022A7" w14:textId="77777777" w:rsidR="00934F68" w:rsidRDefault="00934F68" w:rsidP="00A2479B">
      <w:pPr>
        <w:spacing w:line="360" w:lineRule="auto"/>
        <w:rPr>
          <w:rFonts w:ascii="Times New Roman" w:hAnsi="Times New Roman" w:cs="Times New Roman"/>
          <w:sz w:val="28"/>
          <w:szCs w:val="28"/>
        </w:rPr>
      </w:pPr>
    </w:p>
    <w:p w14:paraId="23E9487B" w14:textId="77777777" w:rsidR="00A2479B" w:rsidRPr="00934F68" w:rsidRDefault="00A2479B" w:rsidP="00A2479B">
      <w:pPr>
        <w:spacing w:line="360" w:lineRule="auto"/>
        <w:rPr>
          <w:rFonts w:ascii="Times New Roman" w:hAnsi="Times New Roman" w:cs="Times New Roman"/>
          <w:b/>
          <w:bCs/>
          <w:sz w:val="28"/>
          <w:szCs w:val="28"/>
          <w:u w:val="single"/>
        </w:rPr>
      </w:pPr>
      <w:r w:rsidRPr="00934F68">
        <w:rPr>
          <w:rFonts w:ascii="Times New Roman" w:hAnsi="Times New Roman" w:cs="Times New Roman"/>
          <w:b/>
          <w:bCs/>
          <w:sz w:val="28"/>
          <w:szCs w:val="28"/>
          <w:u w:val="single"/>
        </w:rPr>
        <w:lastRenderedPageBreak/>
        <w:t>Literature Review</w:t>
      </w:r>
    </w:p>
    <w:p w14:paraId="791AAE1D" w14:textId="77777777" w:rsidR="00934F68" w:rsidRPr="0070680B" w:rsidRDefault="00934F68" w:rsidP="00A2479B">
      <w:pPr>
        <w:spacing w:line="360" w:lineRule="auto"/>
        <w:rPr>
          <w:rFonts w:ascii="Times New Roman" w:hAnsi="Times New Roman" w:cs="Times New Roman"/>
          <w:b/>
          <w:bCs/>
          <w:sz w:val="28"/>
          <w:szCs w:val="28"/>
        </w:rPr>
      </w:pPr>
    </w:p>
    <w:p w14:paraId="32957550" w14:textId="04B00E4D" w:rsidR="00934F68" w:rsidRPr="00934F68" w:rsidRDefault="00A2479B" w:rsidP="00A2479B">
      <w:pPr>
        <w:spacing w:line="360" w:lineRule="auto"/>
        <w:rPr>
          <w:rFonts w:ascii="Times New Roman" w:hAnsi="Times New Roman" w:cs="Times New Roman"/>
          <w:b/>
          <w:bCs/>
          <w:sz w:val="24"/>
          <w:szCs w:val="24"/>
        </w:rPr>
      </w:pPr>
      <w:r w:rsidRPr="00934F68">
        <w:rPr>
          <w:rFonts w:ascii="Times New Roman" w:hAnsi="Times New Roman" w:cs="Times New Roman"/>
          <w:b/>
          <w:bCs/>
          <w:sz w:val="24"/>
          <w:szCs w:val="24"/>
        </w:rPr>
        <w:t>Historical Development of Credit Scoring</w:t>
      </w:r>
    </w:p>
    <w:p w14:paraId="3C8E4CBA" w14:textId="77777777" w:rsidR="00A2479B" w:rsidRDefault="00A2479B" w:rsidP="00A2479B">
      <w:pPr>
        <w:spacing w:line="360" w:lineRule="auto"/>
        <w:rPr>
          <w:rStyle w:val="normaltextrun"/>
          <w:rFonts w:asciiTheme="majorBidi" w:hAnsiTheme="majorBidi" w:cstheme="majorBidi"/>
          <w:color w:val="000000"/>
          <w:sz w:val="24"/>
          <w:szCs w:val="24"/>
          <w:shd w:val="clear" w:color="auto" w:fill="FFFFFF"/>
        </w:rPr>
      </w:pPr>
      <w:r w:rsidRPr="00934F68">
        <w:rPr>
          <w:rStyle w:val="normaltextrun"/>
          <w:rFonts w:asciiTheme="majorBidi" w:hAnsiTheme="majorBidi" w:cstheme="majorBidi"/>
          <w:color w:val="000000"/>
          <w:sz w:val="24"/>
          <w:szCs w:val="24"/>
          <w:shd w:val="clear" w:color="auto" w:fill="FFFFFF"/>
        </w:rPr>
        <w:t>The concept of credit scoring traces its roots back to the early 20th century when lenders sought more systematic ways to assess an individual's creditworthiness. Initially grounded in qualitative assessments and personal relationships, the need for a standardized approach became apparent with the growth of financial markets. This led to the development of credit scoring models, marking a paradigm shift in risk assessment and lending practices.</w:t>
      </w:r>
    </w:p>
    <w:p w14:paraId="0B2CEA11" w14:textId="77777777" w:rsidR="00934F68" w:rsidRPr="00934F68" w:rsidRDefault="00934F68" w:rsidP="00A2479B">
      <w:pPr>
        <w:spacing w:line="360" w:lineRule="auto"/>
        <w:rPr>
          <w:rStyle w:val="normaltextrun"/>
          <w:rFonts w:asciiTheme="majorBidi" w:hAnsiTheme="majorBidi" w:cstheme="majorBidi"/>
          <w:color w:val="000000"/>
          <w:sz w:val="24"/>
          <w:szCs w:val="24"/>
          <w:shd w:val="clear" w:color="auto" w:fill="FFFFFF"/>
        </w:rPr>
      </w:pPr>
    </w:p>
    <w:p w14:paraId="3A224500" w14:textId="77777777" w:rsidR="00A2479B" w:rsidRPr="00934F68" w:rsidRDefault="00A2479B" w:rsidP="00A2479B">
      <w:pPr>
        <w:spacing w:line="360" w:lineRule="auto"/>
        <w:rPr>
          <w:rFonts w:ascii="Times New Roman" w:hAnsi="Times New Roman" w:cs="Times New Roman"/>
          <w:b/>
          <w:bCs/>
          <w:sz w:val="24"/>
          <w:szCs w:val="24"/>
        </w:rPr>
      </w:pPr>
      <w:r w:rsidRPr="00934F68">
        <w:rPr>
          <w:rFonts w:ascii="Times New Roman" w:hAnsi="Times New Roman" w:cs="Times New Roman"/>
          <w:b/>
          <w:bCs/>
          <w:sz w:val="24"/>
          <w:szCs w:val="24"/>
        </w:rPr>
        <w:t>Components of Credit Scores</w:t>
      </w:r>
    </w:p>
    <w:p w14:paraId="4FBDEB23" w14:textId="77777777" w:rsidR="00A2479B" w:rsidRDefault="00A2479B" w:rsidP="00A2479B">
      <w:pPr>
        <w:spacing w:line="360" w:lineRule="auto"/>
        <w:rPr>
          <w:rStyle w:val="normaltextrun"/>
          <w:rFonts w:asciiTheme="majorBidi" w:hAnsiTheme="majorBidi" w:cstheme="majorBidi"/>
          <w:color w:val="000000"/>
          <w:sz w:val="24"/>
          <w:szCs w:val="24"/>
          <w:shd w:val="clear" w:color="auto" w:fill="FFFFFF"/>
        </w:rPr>
      </w:pPr>
      <w:r w:rsidRPr="00934F68">
        <w:rPr>
          <w:rStyle w:val="normaltextrun"/>
          <w:rFonts w:asciiTheme="majorBidi" w:hAnsiTheme="majorBidi" w:cstheme="majorBidi"/>
          <w:color w:val="000000"/>
          <w:sz w:val="24"/>
          <w:szCs w:val="24"/>
          <w:shd w:val="clear" w:color="auto" w:fill="FFFFFF"/>
        </w:rPr>
        <w:t>Credit scores typically comprise several components, including payment history, credit utilization, length of credit history, types of credit, and recent credit inquiries. Each component plays a distinct role in evaluating an individual's creditworthiness, providing lenders with a comprehensive picture of their financial behavior and reliability.</w:t>
      </w:r>
    </w:p>
    <w:p w14:paraId="0E5A5D0B" w14:textId="77777777" w:rsidR="00934F68" w:rsidRPr="00934F68" w:rsidRDefault="00934F68" w:rsidP="00A2479B">
      <w:pPr>
        <w:spacing w:line="360" w:lineRule="auto"/>
        <w:rPr>
          <w:rStyle w:val="normaltextrun"/>
          <w:rFonts w:asciiTheme="majorBidi" w:hAnsiTheme="majorBidi" w:cstheme="majorBidi"/>
          <w:color w:val="000000"/>
          <w:sz w:val="24"/>
          <w:szCs w:val="24"/>
          <w:shd w:val="clear" w:color="auto" w:fill="FFFFFF"/>
        </w:rPr>
      </w:pPr>
    </w:p>
    <w:p w14:paraId="43F28B43" w14:textId="77777777" w:rsidR="00A2479B" w:rsidRPr="00934F68" w:rsidRDefault="00A2479B" w:rsidP="00A2479B">
      <w:pPr>
        <w:spacing w:line="360" w:lineRule="auto"/>
        <w:rPr>
          <w:rStyle w:val="normaltextrun"/>
          <w:rFonts w:asciiTheme="majorBidi" w:hAnsiTheme="majorBidi" w:cstheme="majorBidi"/>
          <w:b/>
          <w:bCs/>
          <w:color w:val="000000"/>
          <w:sz w:val="24"/>
          <w:szCs w:val="24"/>
          <w:shd w:val="clear" w:color="auto" w:fill="FFFFFF"/>
        </w:rPr>
      </w:pPr>
      <w:r w:rsidRPr="00934F68">
        <w:rPr>
          <w:rStyle w:val="normaltextrun"/>
          <w:rFonts w:asciiTheme="majorBidi" w:hAnsiTheme="majorBidi" w:cstheme="majorBidi"/>
          <w:b/>
          <w:bCs/>
          <w:color w:val="000000"/>
          <w:sz w:val="24"/>
          <w:szCs w:val="24"/>
          <w:shd w:val="clear" w:color="auto" w:fill="FFFFFF"/>
        </w:rPr>
        <w:t>Credit Score Models</w:t>
      </w:r>
    </w:p>
    <w:p w14:paraId="4AD5523F" w14:textId="77777777" w:rsidR="00A2479B" w:rsidRDefault="00A2479B" w:rsidP="00A2479B">
      <w:pPr>
        <w:spacing w:line="360" w:lineRule="auto"/>
        <w:rPr>
          <w:rStyle w:val="normaltextrun"/>
          <w:rFonts w:asciiTheme="majorBidi" w:hAnsiTheme="majorBidi" w:cstheme="majorBidi"/>
          <w:color w:val="000000"/>
          <w:sz w:val="24"/>
          <w:szCs w:val="24"/>
          <w:shd w:val="clear" w:color="auto" w:fill="FFFFFF"/>
        </w:rPr>
      </w:pPr>
      <w:r w:rsidRPr="00934F68">
        <w:rPr>
          <w:rStyle w:val="normaltextrun"/>
          <w:rFonts w:asciiTheme="majorBidi" w:hAnsiTheme="majorBidi" w:cstheme="majorBidi"/>
          <w:color w:val="000000"/>
          <w:sz w:val="24"/>
          <w:szCs w:val="24"/>
          <w:shd w:val="clear" w:color="auto" w:fill="FFFFFF"/>
        </w:rPr>
        <w:t>Various credit score models are in use today, with the FICO (Fair Isaac Corporation) score being one of the most widely recognized. Other models, such as the Vantage Score, offer alternatives and enhancements, each evolving to address specific nuances in the financial landscape. Understanding the strengths and limitations of these models is essential for proposing effective system improvements.</w:t>
      </w:r>
    </w:p>
    <w:p w14:paraId="7285A6D4" w14:textId="77777777" w:rsidR="00934F68" w:rsidRPr="00934F68" w:rsidRDefault="00934F68" w:rsidP="00A2479B">
      <w:pPr>
        <w:spacing w:line="360" w:lineRule="auto"/>
        <w:rPr>
          <w:rStyle w:val="normaltextrun"/>
          <w:rFonts w:asciiTheme="majorBidi" w:hAnsiTheme="majorBidi" w:cstheme="majorBidi"/>
          <w:color w:val="000000"/>
          <w:sz w:val="24"/>
          <w:szCs w:val="24"/>
          <w:shd w:val="clear" w:color="auto" w:fill="FFFFFF"/>
        </w:rPr>
      </w:pPr>
    </w:p>
    <w:p w14:paraId="74C10A9C" w14:textId="77777777" w:rsidR="00A2479B" w:rsidRPr="00934F68" w:rsidRDefault="00A2479B" w:rsidP="00A2479B">
      <w:pPr>
        <w:spacing w:line="360" w:lineRule="auto"/>
        <w:rPr>
          <w:rFonts w:ascii="Times New Roman" w:hAnsi="Times New Roman" w:cs="Times New Roman"/>
          <w:b/>
          <w:bCs/>
          <w:sz w:val="24"/>
          <w:szCs w:val="24"/>
        </w:rPr>
      </w:pPr>
      <w:r w:rsidRPr="00934F68">
        <w:rPr>
          <w:rFonts w:ascii="Times New Roman" w:hAnsi="Times New Roman" w:cs="Times New Roman"/>
          <w:b/>
          <w:bCs/>
          <w:sz w:val="24"/>
          <w:szCs w:val="24"/>
        </w:rPr>
        <w:t>Historical Context of the Chosen Industry or Business</w:t>
      </w:r>
    </w:p>
    <w:p w14:paraId="2F326089" w14:textId="3B1449DD" w:rsidR="00934F68" w:rsidRPr="00934F68" w:rsidRDefault="00A2479B" w:rsidP="00A2479B">
      <w:pPr>
        <w:spacing w:line="360" w:lineRule="auto"/>
        <w:rPr>
          <w:rStyle w:val="normaltextrun"/>
          <w:rFonts w:asciiTheme="majorBidi" w:hAnsiTheme="majorBidi" w:cstheme="majorBidi"/>
          <w:color w:val="000000"/>
          <w:sz w:val="24"/>
          <w:szCs w:val="24"/>
          <w:shd w:val="clear" w:color="auto" w:fill="FFFFFF"/>
        </w:rPr>
      </w:pPr>
      <w:r w:rsidRPr="00934F68">
        <w:rPr>
          <w:rStyle w:val="normaltextrun"/>
          <w:rFonts w:asciiTheme="majorBidi" w:hAnsiTheme="majorBidi" w:cstheme="majorBidi"/>
          <w:color w:val="000000"/>
          <w:sz w:val="24"/>
          <w:szCs w:val="24"/>
          <w:shd w:val="clear" w:color="auto" w:fill="FFFFFF"/>
        </w:rPr>
        <w:t>The credit scoring industry has undergone substantial transformation over the decades, aligning with technological advancements and shifts in consumer behavior. From manual assessments to algorithmic models, the industry has adapted to handle vast datasets and complex financial interactions.</w:t>
      </w:r>
    </w:p>
    <w:p w14:paraId="7F5F4DBF" w14:textId="77777777" w:rsidR="00A2479B" w:rsidRPr="00934F68" w:rsidRDefault="00A2479B" w:rsidP="00A2479B">
      <w:pPr>
        <w:spacing w:line="360" w:lineRule="auto"/>
        <w:rPr>
          <w:rFonts w:ascii="Times New Roman" w:hAnsi="Times New Roman" w:cs="Times New Roman"/>
          <w:b/>
          <w:bCs/>
          <w:sz w:val="28"/>
          <w:szCs w:val="28"/>
          <w:u w:val="single"/>
        </w:rPr>
      </w:pPr>
      <w:r w:rsidRPr="00934F68">
        <w:rPr>
          <w:rFonts w:ascii="Times New Roman" w:hAnsi="Times New Roman" w:cs="Times New Roman"/>
          <w:b/>
          <w:bCs/>
          <w:sz w:val="28"/>
          <w:szCs w:val="28"/>
          <w:u w:val="single"/>
        </w:rPr>
        <w:lastRenderedPageBreak/>
        <w:t>Problem Statement</w:t>
      </w:r>
    </w:p>
    <w:p w14:paraId="22EDF4B6" w14:textId="77777777" w:rsidR="00934F68" w:rsidRPr="0070680B" w:rsidRDefault="00934F68" w:rsidP="00A2479B">
      <w:pPr>
        <w:spacing w:line="360" w:lineRule="auto"/>
        <w:rPr>
          <w:rFonts w:ascii="Times New Roman" w:hAnsi="Times New Roman" w:cs="Times New Roman"/>
          <w:b/>
          <w:bCs/>
          <w:sz w:val="28"/>
          <w:szCs w:val="28"/>
        </w:rPr>
      </w:pPr>
    </w:p>
    <w:p w14:paraId="063687BC" w14:textId="5A5651BF" w:rsidR="00A2479B" w:rsidRPr="00934F68" w:rsidRDefault="00A2479B" w:rsidP="00A2479B">
      <w:pPr>
        <w:spacing w:line="360" w:lineRule="auto"/>
        <w:rPr>
          <w:rStyle w:val="normaltextrun"/>
          <w:rFonts w:asciiTheme="majorBidi" w:hAnsiTheme="majorBidi" w:cstheme="majorBidi"/>
          <w:color w:val="000000"/>
          <w:sz w:val="24"/>
          <w:szCs w:val="24"/>
          <w:shd w:val="clear" w:color="auto" w:fill="FFFFFF"/>
        </w:rPr>
      </w:pPr>
      <w:r w:rsidRPr="00934F68">
        <w:rPr>
          <w:rStyle w:val="normaltextrun"/>
          <w:rFonts w:asciiTheme="majorBidi" w:hAnsiTheme="majorBidi" w:cstheme="majorBidi"/>
          <w:color w:val="000000"/>
          <w:sz w:val="24"/>
          <w:szCs w:val="24"/>
          <w:shd w:val="clear" w:color="auto" w:fill="FFFFFF"/>
        </w:rPr>
        <w:t xml:space="preserve">Despite the advancements in credit scoring models, certain challenges persist. Issues of bias, lack of </w:t>
      </w:r>
      <w:r w:rsidR="00901F1C">
        <w:rPr>
          <w:rStyle w:val="normaltextrun"/>
          <w:rFonts w:asciiTheme="majorBidi" w:hAnsiTheme="majorBidi" w:cstheme="majorBidi"/>
          <w:color w:val="000000"/>
          <w:sz w:val="24"/>
          <w:szCs w:val="24"/>
          <w:shd w:val="clear" w:color="auto" w:fill="FFFFFF"/>
        </w:rPr>
        <w:t>transparency</w:t>
      </w:r>
      <w:r w:rsidRPr="00934F68">
        <w:rPr>
          <w:rStyle w:val="normaltextrun"/>
          <w:rFonts w:asciiTheme="majorBidi" w:hAnsiTheme="majorBidi" w:cstheme="majorBidi"/>
          <w:color w:val="000000"/>
          <w:sz w:val="24"/>
          <w:szCs w:val="24"/>
          <w:shd w:val="clear" w:color="auto" w:fill="FFFFFF"/>
        </w:rPr>
        <w:t>, and limited consideration of alternative data sources hinder the effectiveness and fairness of credit scoring systems. In recognizing these challenges, this project aims to address the following problem statement:</w:t>
      </w:r>
    </w:p>
    <w:p w14:paraId="7501E7C6" w14:textId="77777777" w:rsidR="00A2479B" w:rsidRDefault="00A2479B" w:rsidP="00A2479B">
      <w:pPr>
        <w:spacing w:line="360" w:lineRule="auto"/>
        <w:rPr>
          <w:rStyle w:val="normaltextrun"/>
          <w:rFonts w:asciiTheme="majorBidi" w:hAnsiTheme="majorBidi" w:cstheme="majorBidi"/>
          <w:color w:val="000000"/>
          <w:sz w:val="24"/>
          <w:szCs w:val="24"/>
          <w:shd w:val="clear" w:color="auto" w:fill="FFFFFF"/>
        </w:rPr>
      </w:pPr>
      <w:r w:rsidRPr="00934F68">
        <w:rPr>
          <w:rStyle w:val="normaltextrun"/>
          <w:rFonts w:asciiTheme="majorBidi" w:hAnsiTheme="majorBidi" w:cstheme="majorBidi"/>
          <w:color w:val="000000"/>
          <w:sz w:val="24"/>
          <w:szCs w:val="24"/>
          <w:shd w:val="clear" w:color="auto" w:fill="FFFFFF"/>
        </w:rPr>
        <w:t>*The current credit scoring system lacks transparency, exhibits potential biases, and may not be fully inclusive, thereby impacting individuals' access to financial opportunities. *</w:t>
      </w:r>
    </w:p>
    <w:p w14:paraId="3280D6E8" w14:textId="77777777" w:rsidR="00934F68" w:rsidRPr="00934F68" w:rsidRDefault="00934F68" w:rsidP="00A2479B">
      <w:pPr>
        <w:spacing w:line="360" w:lineRule="auto"/>
        <w:rPr>
          <w:rStyle w:val="normaltextrun"/>
          <w:rFonts w:asciiTheme="majorBidi" w:hAnsiTheme="majorBidi" w:cstheme="majorBidi"/>
          <w:color w:val="000000"/>
          <w:sz w:val="24"/>
          <w:szCs w:val="24"/>
          <w:shd w:val="clear" w:color="auto" w:fill="FFFFFF"/>
        </w:rPr>
      </w:pPr>
    </w:p>
    <w:p w14:paraId="652584C6" w14:textId="77777777" w:rsidR="00A2479B" w:rsidRPr="00901F1C" w:rsidRDefault="00A2479B" w:rsidP="00A2479B">
      <w:pPr>
        <w:spacing w:line="360" w:lineRule="auto"/>
        <w:rPr>
          <w:rFonts w:ascii="Times New Roman" w:hAnsi="Times New Roman" w:cs="Times New Roman"/>
          <w:b/>
          <w:bCs/>
          <w:sz w:val="24"/>
          <w:szCs w:val="24"/>
        </w:rPr>
      </w:pPr>
      <w:r w:rsidRPr="00901F1C">
        <w:rPr>
          <w:rFonts w:ascii="Times New Roman" w:hAnsi="Times New Roman" w:cs="Times New Roman"/>
          <w:b/>
          <w:bCs/>
          <w:sz w:val="24"/>
          <w:szCs w:val="24"/>
        </w:rPr>
        <w:t>Proposed Approach</w:t>
      </w:r>
    </w:p>
    <w:p w14:paraId="6B6384DB" w14:textId="77777777" w:rsidR="00A2479B" w:rsidRDefault="00A2479B" w:rsidP="00A2479B">
      <w:pPr>
        <w:spacing w:line="360" w:lineRule="auto"/>
        <w:rPr>
          <w:rStyle w:val="normaltextrun"/>
          <w:rFonts w:asciiTheme="majorBidi" w:hAnsiTheme="majorBidi" w:cstheme="majorBidi"/>
          <w:color w:val="000000"/>
          <w:sz w:val="24"/>
          <w:szCs w:val="24"/>
          <w:shd w:val="clear" w:color="auto" w:fill="FFFFFF"/>
        </w:rPr>
      </w:pPr>
      <w:r w:rsidRPr="00901F1C">
        <w:rPr>
          <w:rStyle w:val="normaltextrun"/>
          <w:rFonts w:asciiTheme="majorBidi" w:hAnsiTheme="majorBidi" w:cstheme="majorBidi"/>
          <w:color w:val="000000"/>
          <w:sz w:val="24"/>
          <w:szCs w:val="24"/>
          <w:shd w:val="clear" w:color="auto" w:fill="FFFFFF"/>
        </w:rPr>
        <w:t>The proposed approach for making recommendations to improve the credit scoring system involves a multi-faceted strategy:</w:t>
      </w:r>
    </w:p>
    <w:p w14:paraId="3DC03855" w14:textId="77777777" w:rsidR="00901F1C" w:rsidRPr="00901F1C" w:rsidRDefault="00901F1C" w:rsidP="00A2479B">
      <w:pPr>
        <w:spacing w:line="360" w:lineRule="auto"/>
        <w:rPr>
          <w:rStyle w:val="normaltextrun"/>
          <w:rFonts w:asciiTheme="majorBidi" w:hAnsiTheme="majorBidi" w:cstheme="majorBidi"/>
          <w:color w:val="000000"/>
          <w:sz w:val="24"/>
          <w:szCs w:val="24"/>
          <w:shd w:val="clear" w:color="auto" w:fill="FFFFFF"/>
        </w:rPr>
      </w:pPr>
    </w:p>
    <w:p w14:paraId="63ECB919" w14:textId="77777777" w:rsidR="00A2479B" w:rsidRPr="00901F1C" w:rsidRDefault="00A2479B" w:rsidP="00A2479B">
      <w:pPr>
        <w:spacing w:line="360" w:lineRule="auto"/>
        <w:rPr>
          <w:rStyle w:val="normaltextrun"/>
          <w:rFonts w:asciiTheme="majorBidi" w:hAnsiTheme="majorBidi" w:cstheme="majorBidi"/>
          <w:b/>
          <w:bCs/>
          <w:color w:val="000000"/>
          <w:sz w:val="24"/>
          <w:szCs w:val="24"/>
          <w:shd w:val="clear" w:color="auto" w:fill="FFFFFF"/>
        </w:rPr>
      </w:pPr>
      <w:r w:rsidRPr="00901F1C">
        <w:rPr>
          <w:rStyle w:val="normaltextrun"/>
          <w:rFonts w:asciiTheme="majorBidi" w:hAnsiTheme="majorBidi" w:cstheme="majorBidi"/>
          <w:b/>
          <w:bCs/>
          <w:color w:val="000000"/>
          <w:sz w:val="24"/>
          <w:szCs w:val="24"/>
          <w:shd w:val="clear" w:color="auto" w:fill="FFFFFF"/>
        </w:rPr>
        <w:t>1. Data Analysis and Evaluation</w:t>
      </w:r>
    </w:p>
    <w:p w14:paraId="0B85D185" w14:textId="77777777" w:rsidR="00A2479B" w:rsidRDefault="00A2479B" w:rsidP="00A2479B">
      <w:pPr>
        <w:spacing w:line="360" w:lineRule="auto"/>
        <w:rPr>
          <w:rStyle w:val="normaltextrun"/>
          <w:rFonts w:asciiTheme="majorBidi" w:hAnsiTheme="majorBidi" w:cstheme="majorBidi"/>
          <w:color w:val="000000"/>
          <w:sz w:val="24"/>
          <w:szCs w:val="24"/>
          <w:shd w:val="clear" w:color="auto" w:fill="FFFFFF"/>
        </w:rPr>
      </w:pPr>
      <w:r w:rsidRPr="00901F1C">
        <w:rPr>
          <w:rStyle w:val="normaltextrun"/>
          <w:rFonts w:asciiTheme="majorBidi" w:hAnsiTheme="majorBidi" w:cstheme="majorBidi"/>
          <w:color w:val="000000"/>
          <w:sz w:val="24"/>
          <w:szCs w:val="24"/>
          <w:shd w:val="clear" w:color="auto" w:fill="FFFFFF"/>
        </w:rPr>
        <w:t xml:space="preserve">   Conduct a comprehensive analysis of historical credit data to identify patterns, trends, and potential biases. Evaluate the effectiveness of existing credit scoring models in predicting creditworthiness.</w:t>
      </w:r>
    </w:p>
    <w:p w14:paraId="2D7FA604" w14:textId="77777777" w:rsidR="00901F1C" w:rsidRPr="00901F1C" w:rsidRDefault="00901F1C" w:rsidP="00A2479B">
      <w:pPr>
        <w:spacing w:line="360" w:lineRule="auto"/>
        <w:rPr>
          <w:rStyle w:val="normaltextrun"/>
          <w:rFonts w:asciiTheme="majorBidi" w:hAnsiTheme="majorBidi" w:cstheme="majorBidi"/>
          <w:color w:val="000000"/>
          <w:sz w:val="24"/>
          <w:szCs w:val="24"/>
          <w:shd w:val="clear" w:color="auto" w:fill="FFFFFF"/>
        </w:rPr>
      </w:pPr>
    </w:p>
    <w:p w14:paraId="27C3A233" w14:textId="77777777" w:rsidR="00A2479B" w:rsidRPr="00901F1C" w:rsidRDefault="00A2479B" w:rsidP="00A2479B">
      <w:pPr>
        <w:spacing w:line="360" w:lineRule="auto"/>
        <w:rPr>
          <w:rStyle w:val="normaltextrun"/>
          <w:rFonts w:asciiTheme="majorBidi" w:hAnsiTheme="majorBidi" w:cstheme="majorBidi"/>
          <w:b/>
          <w:bCs/>
          <w:color w:val="000000"/>
          <w:sz w:val="24"/>
          <w:szCs w:val="24"/>
          <w:shd w:val="clear" w:color="auto" w:fill="FFFFFF"/>
        </w:rPr>
      </w:pPr>
      <w:r w:rsidRPr="00901F1C">
        <w:rPr>
          <w:rStyle w:val="normaltextrun"/>
          <w:rFonts w:asciiTheme="majorBidi" w:hAnsiTheme="majorBidi" w:cstheme="majorBidi"/>
          <w:b/>
          <w:bCs/>
          <w:color w:val="000000"/>
          <w:sz w:val="24"/>
          <w:szCs w:val="24"/>
          <w:shd w:val="clear" w:color="auto" w:fill="FFFFFF"/>
        </w:rPr>
        <w:t>2. Incorporation of Alternative Data</w:t>
      </w:r>
    </w:p>
    <w:p w14:paraId="173251ED" w14:textId="77777777" w:rsidR="00A2479B" w:rsidRDefault="00A2479B" w:rsidP="00A2479B">
      <w:pPr>
        <w:spacing w:line="360" w:lineRule="auto"/>
        <w:rPr>
          <w:rStyle w:val="normaltextrun"/>
          <w:rFonts w:asciiTheme="majorBidi" w:hAnsiTheme="majorBidi" w:cstheme="majorBidi"/>
          <w:color w:val="000000"/>
          <w:sz w:val="24"/>
          <w:szCs w:val="24"/>
          <w:shd w:val="clear" w:color="auto" w:fill="FFFFFF"/>
        </w:rPr>
      </w:pPr>
      <w:r w:rsidRPr="00901F1C">
        <w:rPr>
          <w:rStyle w:val="normaltextrun"/>
          <w:rFonts w:asciiTheme="majorBidi" w:hAnsiTheme="majorBidi" w:cstheme="majorBidi"/>
          <w:color w:val="000000"/>
          <w:sz w:val="24"/>
          <w:szCs w:val="24"/>
          <w:shd w:val="clear" w:color="auto" w:fill="FFFFFF"/>
        </w:rPr>
        <w:t xml:space="preserve">   Explore the incorporation of alternative data sources, such as rental payment history, utility bill payments, and other non-traditional indicators, to provide a more holistic view of an individual's financial behavior.</w:t>
      </w:r>
    </w:p>
    <w:p w14:paraId="6EB68699" w14:textId="77777777" w:rsidR="00901F1C" w:rsidRPr="00901F1C" w:rsidRDefault="00901F1C" w:rsidP="00A2479B">
      <w:pPr>
        <w:spacing w:line="360" w:lineRule="auto"/>
        <w:rPr>
          <w:rStyle w:val="normaltextrun"/>
          <w:rFonts w:asciiTheme="majorBidi" w:hAnsiTheme="majorBidi" w:cstheme="majorBidi"/>
          <w:color w:val="000000"/>
          <w:sz w:val="24"/>
          <w:szCs w:val="24"/>
          <w:shd w:val="clear" w:color="auto" w:fill="FFFFFF"/>
        </w:rPr>
      </w:pPr>
    </w:p>
    <w:p w14:paraId="7172E47E" w14:textId="5FB4A9B0" w:rsidR="00901F1C" w:rsidRPr="00901F1C" w:rsidRDefault="00A2479B" w:rsidP="00A2479B">
      <w:pPr>
        <w:spacing w:line="360" w:lineRule="auto"/>
        <w:rPr>
          <w:rStyle w:val="normaltextrun"/>
          <w:rFonts w:asciiTheme="majorBidi" w:hAnsiTheme="majorBidi" w:cstheme="majorBidi"/>
          <w:b/>
          <w:bCs/>
          <w:color w:val="000000"/>
          <w:sz w:val="24"/>
          <w:szCs w:val="24"/>
          <w:shd w:val="clear" w:color="auto" w:fill="FFFFFF"/>
        </w:rPr>
      </w:pPr>
      <w:r w:rsidRPr="00901F1C">
        <w:rPr>
          <w:rStyle w:val="normaltextrun"/>
          <w:rFonts w:asciiTheme="majorBidi" w:hAnsiTheme="majorBidi" w:cstheme="majorBidi"/>
          <w:b/>
          <w:bCs/>
          <w:color w:val="000000"/>
          <w:sz w:val="24"/>
          <w:szCs w:val="24"/>
          <w:shd w:val="clear" w:color="auto" w:fill="FFFFFF"/>
        </w:rPr>
        <w:t>3.Transparency and Explainability</w:t>
      </w:r>
    </w:p>
    <w:p w14:paraId="41097400" w14:textId="03F82D3B" w:rsidR="00A2479B" w:rsidRDefault="00A2479B" w:rsidP="00A2479B">
      <w:pPr>
        <w:spacing w:line="360" w:lineRule="auto"/>
        <w:rPr>
          <w:rStyle w:val="normaltextrun"/>
          <w:rFonts w:asciiTheme="majorBidi" w:hAnsiTheme="majorBidi" w:cstheme="majorBidi"/>
          <w:color w:val="000000"/>
          <w:sz w:val="24"/>
          <w:szCs w:val="24"/>
          <w:shd w:val="clear" w:color="auto" w:fill="FFFFFF"/>
        </w:rPr>
      </w:pPr>
      <w:r w:rsidRPr="00901F1C">
        <w:rPr>
          <w:rStyle w:val="normaltextrun"/>
          <w:rFonts w:asciiTheme="majorBidi" w:hAnsiTheme="majorBidi" w:cstheme="majorBidi"/>
          <w:color w:val="000000"/>
          <w:sz w:val="24"/>
          <w:szCs w:val="24"/>
          <w:shd w:val="clear" w:color="auto" w:fill="FFFFFF"/>
        </w:rPr>
        <w:t xml:space="preserve">   Advocate for greater transparency in credit scoring models, ensuring that individuals understand how their credit scores are calculated. Emphasize the need for explainability in algorithmic decision-making to build trust among consumers.</w:t>
      </w:r>
    </w:p>
    <w:p w14:paraId="677E09F6" w14:textId="77777777" w:rsidR="00901F1C" w:rsidRPr="00901F1C" w:rsidRDefault="00901F1C" w:rsidP="00A2479B">
      <w:pPr>
        <w:spacing w:line="360" w:lineRule="auto"/>
        <w:rPr>
          <w:rStyle w:val="normaltextrun"/>
          <w:rFonts w:asciiTheme="majorBidi" w:hAnsiTheme="majorBidi" w:cstheme="majorBidi"/>
          <w:color w:val="000000"/>
          <w:sz w:val="24"/>
          <w:szCs w:val="24"/>
          <w:shd w:val="clear" w:color="auto" w:fill="FFFFFF"/>
        </w:rPr>
      </w:pPr>
    </w:p>
    <w:p w14:paraId="22B3F73F" w14:textId="77777777" w:rsidR="00A2479B" w:rsidRPr="00901F1C" w:rsidRDefault="00A2479B" w:rsidP="00A2479B">
      <w:pPr>
        <w:spacing w:line="360" w:lineRule="auto"/>
        <w:rPr>
          <w:rStyle w:val="normaltextrun"/>
          <w:rFonts w:asciiTheme="majorBidi" w:hAnsiTheme="majorBidi" w:cstheme="majorBidi"/>
          <w:b/>
          <w:bCs/>
          <w:color w:val="000000"/>
          <w:sz w:val="24"/>
          <w:szCs w:val="24"/>
          <w:shd w:val="clear" w:color="auto" w:fill="FFFFFF"/>
        </w:rPr>
      </w:pPr>
      <w:r w:rsidRPr="00901F1C">
        <w:rPr>
          <w:rStyle w:val="normaltextrun"/>
          <w:rFonts w:asciiTheme="majorBidi" w:hAnsiTheme="majorBidi" w:cstheme="majorBidi"/>
          <w:b/>
          <w:bCs/>
          <w:color w:val="000000"/>
          <w:sz w:val="24"/>
          <w:szCs w:val="24"/>
          <w:shd w:val="clear" w:color="auto" w:fill="FFFFFF"/>
        </w:rPr>
        <w:lastRenderedPageBreak/>
        <w:t>4. Fairness and Inclusivity</w:t>
      </w:r>
    </w:p>
    <w:p w14:paraId="6D20FE28" w14:textId="77777777" w:rsidR="00A2479B" w:rsidRDefault="00A2479B" w:rsidP="00A2479B">
      <w:pPr>
        <w:spacing w:line="360" w:lineRule="auto"/>
        <w:rPr>
          <w:rStyle w:val="normaltextrun"/>
          <w:rFonts w:asciiTheme="majorBidi" w:hAnsiTheme="majorBidi" w:cstheme="majorBidi"/>
          <w:color w:val="000000"/>
          <w:sz w:val="24"/>
          <w:szCs w:val="24"/>
          <w:shd w:val="clear" w:color="auto" w:fill="FFFFFF"/>
        </w:rPr>
      </w:pPr>
      <w:r w:rsidRPr="00901F1C">
        <w:rPr>
          <w:rStyle w:val="normaltextrun"/>
          <w:rFonts w:asciiTheme="majorBidi" w:hAnsiTheme="majorBidi" w:cstheme="majorBidi"/>
          <w:color w:val="000000"/>
          <w:sz w:val="24"/>
          <w:szCs w:val="24"/>
          <w:shd w:val="clear" w:color="auto" w:fill="FFFFFF"/>
        </w:rPr>
        <w:t xml:space="preserve">   Address potential biases in credit scoring models by implementing measures to ensure fairness and inclusivity across diverse demographic groups. Strive for a system that minimizes disparate impact and considers the unique circumstances of individuals.</w:t>
      </w:r>
    </w:p>
    <w:p w14:paraId="6896CD7C" w14:textId="77777777" w:rsidR="00901F1C" w:rsidRPr="00901F1C" w:rsidRDefault="00901F1C" w:rsidP="00A2479B">
      <w:pPr>
        <w:spacing w:line="360" w:lineRule="auto"/>
        <w:rPr>
          <w:rStyle w:val="normaltextrun"/>
          <w:rFonts w:asciiTheme="majorBidi" w:hAnsiTheme="majorBidi" w:cstheme="majorBidi"/>
          <w:color w:val="000000"/>
          <w:sz w:val="24"/>
          <w:szCs w:val="24"/>
          <w:shd w:val="clear" w:color="auto" w:fill="FFFFFF"/>
        </w:rPr>
      </w:pPr>
    </w:p>
    <w:p w14:paraId="25C32F4E" w14:textId="77777777" w:rsidR="00A2479B" w:rsidRPr="00901F1C" w:rsidRDefault="00A2479B" w:rsidP="00A2479B">
      <w:pPr>
        <w:spacing w:line="360" w:lineRule="auto"/>
        <w:rPr>
          <w:rStyle w:val="normaltextrun"/>
          <w:rFonts w:asciiTheme="majorBidi" w:hAnsiTheme="majorBidi" w:cstheme="majorBidi"/>
          <w:b/>
          <w:bCs/>
          <w:color w:val="000000"/>
          <w:sz w:val="24"/>
          <w:szCs w:val="24"/>
          <w:shd w:val="clear" w:color="auto" w:fill="FFFFFF"/>
        </w:rPr>
      </w:pPr>
      <w:r w:rsidRPr="00901F1C">
        <w:rPr>
          <w:rStyle w:val="normaltextrun"/>
          <w:rFonts w:asciiTheme="majorBidi" w:hAnsiTheme="majorBidi" w:cstheme="majorBidi"/>
          <w:b/>
          <w:bCs/>
          <w:color w:val="000000"/>
          <w:sz w:val="24"/>
          <w:szCs w:val="24"/>
          <w:shd w:val="clear" w:color="auto" w:fill="FFFFFF"/>
        </w:rPr>
        <w:t>5. Regulatory Considerations</w:t>
      </w:r>
    </w:p>
    <w:p w14:paraId="4BFA9708" w14:textId="77777777" w:rsidR="00A2479B" w:rsidRPr="00901F1C" w:rsidRDefault="00A2479B" w:rsidP="00A2479B">
      <w:pPr>
        <w:spacing w:line="360" w:lineRule="auto"/>
        <w:rPr>
          <w:rStyle w:val="normaltextrun"/>
          <w:rFonts w:asciiTheme="majorBidi" w:hAnsiTheme="majorBidi" w:cstheme="majorBidi"/>
          <w:color w:val="000000"/>
          <w:sz w:val="24"/>
          <w:szCs w:val="24"/>
          <w:shd w:val="clear" w:color="auto" w:fill="FFFFFF"/>
        </w:rPr>
      </w:pPr>
      <w:r w:rsidRPr="00901F1C">
        <w:rPr>
          <w:rStyle w:val="normaltextrun"/>
          <w:rFonts w:asciiTheme="majorBidi" w:hAnsiTheme="majorBidi" w:cstheme="majorBidi"/>
          <w:color w:val="000000"/>
          <w:sz w:val="24"/>
          <w:szCs w:val="24"/>
          <w:shd w:val="clear" w:color="auto" w:fill="FFFFFF"/>
        </w:rPr>
        <w:t xml:space="preserve">   Collaborate with regulatory bodies to propose guidelines and standards that promote fairness, transparency, and ethical use of data in credit scoring practices.</w:t>
      </w:r>
    </w:p>
    <w:p w14:paraId="2ADB4CCF" w14:textId="62EBD36C" w:rsidR="00A2479B" w:rsidRDefault="00A2479B" w:rsidP="00A2479B">
      <w:pPr>
        <w:spacing w:line="360" w:lineRule="auto"/>
        <w:rPr>
          <w:rStyle w:val="normaltextrun"/>
          <w:rFonts w:asciiTheme="majorBidi" w:hAnsiTheme="majorBidi" w:cstheme="majorBidi"/>
          <w:color w:val="000000"/>
          <w:sz w:val="24"/>
          <w:szCs w:val="24"/>
          <w:shd w:val="clear" w:color="auto" w:fill="FFFFFF"/>
        </w:rPr>
      </w:pPr>
      <w:r w:rsidRPr="00901F1C">
        <w:rPr>
          <w:rStyle w:val="normaltextrun"/>
          <w:rFonts w:asciiTheme="majorBidi" w:hAnsiTheme="majorBidi" w:cstheme="majorBidi"/>
          <w:color w:val="000000"/>
          <w:sz w:val="24"/>
          <w:szCs w:val="24"/>
          <w:shd w:val="clear" w:color="auto" w:fill="FFFFFF"/>
        </w:rPr>
        <w:t>Through these strategic steps, this project aims to contribute valuable insights and recommendations for enhancing the credit scoring system, aligning it with contemporary ethical and regulatory standards while promoting financial inclusivity and fairness.</w:t>
      </w:r>
    </w:p>
    <w:p w14:paraId="0A51173D" w14:textId="77777777" w:rsidR="00901F1C" w:rsidRDefault="00901F1C" w:rsidP="00A2479B">
      <w:pPr>
        <w:spacing w:line="360" w:lineRule="auto"/>
        <w:rPr>
          <w:rStyle w:val="normaltextrun"/>
          <w:rFonts w:asciiTheme="majorBidi" w:hAnsiTheme="majorBidi" w:cstheme="majorBidi"/>
          <w:color w:val="000000"/>
          <w:sz w:val="24"/>
          <w:szCs w:val="24"/>
          <w:shd w:val="clear" w:color="auto" w:fill="FFFFFF"/>
        </w:rPr>
      </w:pPr>
    </w:p>
    <w:p w14:paraId="51B85C78" w14:textId="77777777" w:rsidR="00901F1C" w:rsidRDefault="00901F1C" w:rsidP="00A2479B">
      <w:pPr>
        <w:spacing w:line="360" w:lineRule="auto"/>
        <w:rPr>
          <w:rStyle w:val="normaltextrun"/>
          <w:rFonts w:asciiTheme="majorBidi" w:hAnsiTheme="majorBidi" w:cstheme="majorBidi"/>
          <w:color w:val="000000"/>
          <w:sz w:val="24"/>
          <w:szCs w:val="24"/>
          <w:shd w:val="clear" w:color="auto" w:fill="FFFFFF"/>
        </w:rPr>
      </w:pPr>
    </w:p>
    <w:p w14:paraId="767DA43F" w14:textId="77777777" w:rsidR="00901F1C" w:rsidRDefault="00901F1C" w:rsidP="00A2479B">
      <w:pPr>
        <w:spacing w:line="360" w:lineRule="auto"/>
        <w:rPr>
          <w:rStyle w:val="normaltextrun"/>
          <w:rFonts w:asciiTheme="majorBidi" w:hAnsiTheme="majorBidi" w:cstheme="majorBidi"/>
          <w:color w:val="000000"/>
          <w:sz w:val="24"/>
          <w:szCs w:val="24"/>
          <w:shd w:val="clear" w:color="auto" w:fill="FFFFFF"/>
        </w:rPr>
      </w:pPr>
    </w:p>
    <w:p w14:paraId="3854E470" w14:textId="77777777" w:rsidR="00901F1C" w:rsidRDefault="00901F1C" w:rsidP="00A2479B">
      <w:pPr>
        <w:spacing w:line="360" w:lineRule="auto"/>
        <w:rPr>
          <w:rStyle w:val="normaltextrun"/>
          <w:rFonts w:asciiTheme="majorBidi" w:hAnsiTheme="majorBidi" w:cstheme="majorBidi"/>
          <w:color w:val="000000"/>
          <w:sz w:val="24"/>
          <w:szCs w:val="24"/>
          <w:shd w:val="clear" w:color="auto" w:fill="FFFFFF"/>
        </w:rPr>
      </w:pPr>
    </w:p>
    <w:p w14:paraId="5AC4460F" w14:textId="77777777" w:rsidR="00901F1C" w:rsidRDefault="00901F1C" w:rsidP="00A2479B">
      <w:pPr>
        <w:spacing w:line="360" w:lineRule="auto"/>
        <w:rPr>
          <w:rStyle w:val="normaltextrun"/>
          <w:rFonts w:asciiTheme="majorBidi" w:hAnsiTheme="majorBidi" w:cstheme="majorBidi"/>
          <w:color w:val="000000"/>
          <w:sz w:val="24"/>
          <w:szCs w:val="24"/>
          <w:shd w:val="clear" w:color="auto" w:fill="FFFFFF"/>
        </w:rPr>
      </w:pPr>
    </w:p>
    <w:p w14:paraId="12B6F7B2" w14:textId="77777777" w:rsidR="00901F1C" w:rsidRDefault="00901F1C" w:rsidP="00A2479B">
      <w:pPr>
        <w:spacing w:line="360" w:lineRule="auto"/>
        <w:rPr>
          <w:rStyle w:val="normaltextrun"/>
          <w:rFonts w:asciiTheme="majorBidi" w:hAnsiTheme="majorBidi" w:cstheme="majorBidi"/>
          <w:color w:val="000000"/>
          <w:sz w:val="24"/>
          <w:szCs w:val="24"/>
          <w:shd w:val="clear" w:color="auto" w:fill="FFFFFF"/>
        </w:rPr>
      </w:pPr>
    </w:p>
    <w:p w14:paraId="6215A98E" w14:textId="77777777" w:rsidR="00901F1C" w:rsidRDefault="00901F1C" w:rsidP="00A2479B">
      <w:pPr>
        <w:spacing w:line="360" w:lineRule="auto"/>
        <w:rPr>
          <w:rStyle w:val="normaltextrun"/>
          <w:rFonts w:asciiTheme="majorBidi" w:hAnsiTheme="majorBidi" w:cstheme="majorBidi"/>
          <w:color w:val="000000"/>
          <w:sz w:val="24"/>
          <w:szCs w:val="24"/>
          <w:shd w:val="clear" w:color="auto" w:fill="FFFFFF"/>
        </w:rPr>
      </w:pPr>
    </w:p>
    <w:p w14:paraId="6CAEA0FF" w14:textId="77777777" w:rsidR="00901F1C" w:rsidRDefault="00901F1C" w:rsidP="00A2479B">
      <w:pPr>
        <w:spacing w:line="360" w:lineRule="auto"/>
        <w:rPr>
          <w:rStyle w:val="normaltextrun"/>
          <w:rFonts w:asciiTheme="majorBidi" w:hAnsiTheme="majorBidi" w:cstheme="majorBidi"/>
          <w:color w:val="000000"/>
          <w:sz w:val="24"/>
          <w:szCs w:val="24"/>
          <w:shd w:val="clear" w:color="auto" w:fill="FFFFFF"/>
        </w:rPr>
      </w:pPr>
    </w:p>
    <w:p w14:paraId="22772F82" w14:textId="77777777" w:rsidR="00901F1C" w:rsidRDefault="00901F1C" w:rsidP="00A2479B">
      <w:pPr>
        <w:spacing w:line="360" w:lineRule="auto"/>
        <w:rPr>
          <w:rStyle w:val="normaltextrun"/>
          <w:rFonts w:asciiTheme="majorBidi" w:hAnsiTheme="majorBidi" w:cstheme="majorBidi"/>
          <w:color w:val="000000"/>
          <w:sz w:val="24"/>
          <w:szCs w:val="24"/>
          <w:shd w:val="clear" w:color="auto" w:fill="FFFFFF"/>
        </w:rPr>
      </w:pPr>
    </w:p>
    <w:p w14:paraId="5E8B3EAD" w14:textId="77777777" w:rsidR="00901F1C" w:rsidRDefault="00901F1C" w:rsidP="00A2479B">
      <w:pPr>
        <w:spacing w:line="360" w:lineRule="auto"/>
        <w:rPr>
          <w:rStyle w:val="normaltextrun"/>
          <w:rFonts w:asciiTheme="majorBidi" w:hAnsiTheme="majorBidi" w:cstheme="majorBidi"/>
          <w:color w:val="000000"/>
          <w:sz w:val="24"/>
          <w:szCs w:val="24"/>
          <w:shd w:val="clear" w:color="auto" w:fill="FFFFFF"/>
        </w:rPr>
      </w:pPr>
    </w:p>
    <w:p w14:paraId="07416501" w14:textId="77777777" w:rsidR="00901F1C" w:rsidRDefault="00901F1C" w:rsidP="00A2479B">
      <w:pPr>
        <w:spacing w:line="360" w:lineRule="auto"/>
        <w:rPr>
          <w:rStyle w:val="normaltextrun"/>
          <w:rFonts w:asciiTheme="majorBidi" w:hAnsiTheme="majorBidi" w:cstheme="majorBidi"/>
          <w:color w:val="000000"/>
          <w:sz w:val="24"/>
          <w:szCs w:val="24"/>
          <w:shd w:val="clear" w:color="auto" w:fill="FFFFFF"/>
        </w:rPr>
      </w:pPr>
    </w:p>
    <w:p w14:paraId="2D729AB5" w14:textId="77777777" w:rsidR="00901F1C" w:rsidRDefault="00901F1C" w:rsidP="00A2479B">
      <w:pPr>
        <w:spacing w:line="360" w:lineRule="auto"/>
        <w:rPr>
          <w:rStyle w:val="normaltextrun"/>
          <w:rFonts w:asciiTheme="majorBidi" w:hAnsiTheme="majorBidi" w:cstheme="majorBidi"/>
          <w:color w:val="000000"/>
          <w:sz w:val="24"/>
          <w:szCs w:val="24"/>
          <w:shd w:val="clear" w:color="auto" w:fill="FFFFFF"/>
        </w:rPr>
      </w:pPr>
    </w:p>
    <w:p w14:paraId="1738044F" w14:textId="77777777" w:rsidR="00901F1C" w:rsidRDefault="00901F1C" w:rsidP="00A2479B">
      <w:pPr>
        <w:spacing w:line="360" w:lineRule="auto"/>
        <w:rPr>
          <w:rStyle w:val="normaltextrun"/>
          <w:rFonts w:asciiTheme="majorBidi" w:hAnsiTheme="majorBidi" w:cstheme="majorBidi"/>
          <w:color w:val="000000"/>
          <w:sz w:val="24"/>
          <w:szCs w:val="24"/>
          <w:shd w:val="clear" w:color="auto" w:fill="FFFFFF"/>
        </w:rPr>
      </w:pPr>
    </w:p>
    <w:p w14:paraId="2B23821B" w14:textId="77777777" w:rsidR="00901F1C" w:rsidRDefault="00901F1C" w:rsidP="00A2479B">
      <w:pPr>
        <w:spacing w:line="360" w:lineRule="auto"/>
        <w:rPr>
          <w:rStyle w:val="normaltextrun"/>
          <w:rFonts w:asciiTheme="majorBidi" w:hAnsiTheme="majorBidi" w:cstheme="majorBidi"/>
          <w:color w:val="000000"/>
          <w:sz w:val="24"/>
          <w:szCs w:val="24"/>
          <w:shd w:val="clear" w:color="auto" w:fill="FFFFFF"/>
        </w:rPr>
      </w:pPr>
    </w:p>
    <w:p w14:paraId="02F199B6" w14:textId="77777777" w:rsidR="00901F1C" w:rsidRDefault="00901F1C" w:rsidP="00A2479B">
      <w:pPr>
        <w:spacing w:line="360" w:lineRule="auto"/>
        <w:rPr>
          <w:rStyle w:val="normaltextrun"/>
          <w:rFonts w:asciiTheme="majorBidi" w:hAnsiTheme="majorBidi" w:cstheme="majorBidi"/>
          <w:color w:val="000000"/>
          <w:sz w:val="24"/>
          <w:szCs w:val="24"/>
          <w:shd w:val="clear" w:color="auto" w:fill="FFFFFF"/>
        </w:rPr>
      </w:pPr>
    </w:p>
    <w:p w14:paraId="395F9042" w14:textId="77777777" w:rsidR="00901F1C" w:rsidRDefault="00901F1C" w:rsidP="00A2479B">
      <w:pPr>
        <w:spacing w:line="360" w:lineRule="auto"/>
        <w:rPr>
          <w:rStyle w:val="normaltextrun"/>
          <w:rFonts w:asciiTheme="majorBidi" w:hAnsiTheme="majorBidi" w:cstheme="majorBidi"/>
          <w:color w:val="000000"/>
          <w:sz w:val="24"/>
          <w:szCs w:val="24"/>
          <w:shd w:val="clear" w:color="auto" w:fill="FFFFFF"/>
        </w:rPr>
      </w:pPr>
    </w:p>
    <w:p w14:paraId="5D920C8A" w14:textId="77777777" w:rsidR="00901F1C" w:rsidRDefault="00901F1C" w:rsidP="00A2479B">
      <w:pPr>
        <w:spacing w:line="360" w:lineRule="auto"/>
        <w:rPr>
          <w:rStyle w:val="normaltextrun"/>
          <w:rFonts w:asciiTheme="majorBidi" w:hAnsiTheme="majorBidi" w:cstheme="majorBidi"/>
          <w:color w:val="000000"/>
          <w:sz w:val="24"/>
          <w:szCs w:val="24"/>
          <w:shd w:val="clear" w:color="auto" w:fill="FFFFFF"/>
        </w:rPr>
      </w:pPr>
    </w:p>
    <w:p w14:paraId="30926661" w14:textId="77777777" w:rsidR="00901F1C" w:rsidRPr="00901F1C" w:rsidRDefault="00901F1C" w:rsidP="00A2479B">
      <w:pPr>
        <w:spacing w:line="360" w:lineRule="auto"/>
        <w:rPr>
          <w:rStyle w:val="normaltextrun"/>
          <w:rFonts w:asciiTheme="majorBidi" w:hAnsiTheme="majorBidi" w:cstheme="majorBidi"/>
          <w:color w:val="000000"/>
          <w:sz w:val="24"/>
          <w:szCs w:val="24"/>
          <w:shd w:val="clear" w:color="auto" w:fill="FFFFFF"/>
        </w:rPr>
      </w:pPr>
    </w:p>
    <w:p w14:paraId="205091AA" w14:textId="4DF0DBE2" w:rsidR="008841B6" w:rsidRPr="00901F1C" w:rsidRDefault="00A2479B" w:rsidP="00A2479B">
      <w:pPr>
        <w:rPr>
          <w:rFonts w:ascii="Times New Roman" w:hAnsi="Times New Roman" w:cs="Times New Roman"/>
          <w:b/>
          <w:bCs/>
          <w:sz w:val="28"/>
          <w:szCs w:val="28"/>
          <w:u w:val="single"/>
        </w:rPr>
      </w:pPr>
      <w:r w:rsidRPr="00901F1C">
        <w:rPr>
          <w:rFonts w:ascii="Times New Roman" w:hAnsi="Times New Roman" w:cs="Times New Roman"/>
          <w:b/>
          <w:bCs/>
          <w:sz w:val="28"/>
          <w:szCs w:val="28"/>
          <w:u w:val="single"/>
        </w:rPr>
        <w:lastRenderedPageBreak/>
        <w:t>Data Dictionary</w:t>
      </w:r>
    </w:p>
    <w:p w14:paraId="5393A4DD" w14:textId="77777777" w:rsidR="00901F1C" w:rsidRDefault="00901F1C" w:rsidP="00A2479B">
      <w:pPr>
        <w:rPr>
          <w:b/>
          <w:bCs/>
        </w:rPr>
      </w:pPr>
    </w:p>
    <w:tbl>
      <w:tblPr>
        <w:tblStyle w:val="PlainTable1"/>
        <w:tblW w:w="8908" w:type="dxa"/>
        <w:tblLook w:val="04A0" w:firstRow="1" w:lastRow="0" w:firstColumn="1" w:lastColumn="0" w:noHBand="0" w:noVBand="1"/>
      </w:tblPr>
      <w:tblGrid>
        <w:gridCol w:w="2856"/>
        <w:gridCol w:w="3282"/>
        <w:gridCol w:w="1124"/>
        <w:gridCol w:w="1646"/>
      </w:tblGrid>
      <w:tr w:rsidR="00A2479B" w:rsidRPr="0039212F" w14:paraId="3519606B" w14:textId="77777777" w:rsidTr="00A2479B">
        <w:trPr>
          <w:cnfStyle w:val="100000000000" w:firstRow="1" w:lastRow="0" w:firstColumn="0" w:lastColumn="0" w:oddVBand="0" w:evenVBand="0" w:oddHBand="0"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0" w:type="auto"/>
            <w:hideMark/>
          </w:tcPr>
          <w:p w14:paraId="6456217B" w14:textId="77777777" w:rsidR="00A2479B" w:rsidRPr="0039212F" w:rsidRDefault="00A2479B" w:rsidP="00DE3823">
            <w:pPr>
              <w:jc w:val="center"/>
              <w:rPr>
                <w:rFonts w:ascii="Segoe UI" w:eastAsia="Times New Roman" w:hAnsi="Segoe UI" w:cs="Segoe UI"/>
                <w:kern w:val="0"/>
                <w:sz w:val="21"/>
                <w:szCs w:val="21"/>
                <w14:ligatures w14:val="none"/>
              </w:rPr>
            </w:pPr>
            <w:r w:rsidRPr="0039212F">
              <w:rPr>
                <w:rFonts w:ascii="Segoe UI" w:eastAsia="Times New Roman" w:hAnsi="Segoe UI" w:cs="Segoe UI"/>
                <w:kern w:val="0"/>
                <w:sz w:val="21"/>
                <w:szCs w:val="21"/>
                <w14:ligatures w14:val="none"/>
              </w:rPr>
              <w:t>Field Name</w:t>
            </w:r>
          </w:p>
        </w:tc>
        <w:tc>
          <w:tcPr>
            <w:tcW w:w="0" w:type="auto"/>
            <w:hideMark/>
          </w:tcPr>
          <w:p w14:paraId="574F6092" w14:textId="77777777" w:rsidR="00A2479B" w:rsidRPr="0039212F" w:rsidRDefault="00A2479B" w:rsidP="00DE3823">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kern w:val="0"/>
                <w:sz w:val="21"/>
                <w:szCs w:val="21"/>
                <w14:ligatures w14:val="none"/>
              </w:rPr>
            </w:pPr>
            <w:r w:rsidRPr="0039212F">
              <w:rPr>
                <w:rFonts w:ascii="Segoe UI" w:eastAsia="Times New Roman" w:hAnsi="Segoe UI" w:cs="Segoe UI"/>
                <w:kern w:val="0"/>
                <w:sz w:val="21"/>
                <w:szCs w:val="21"/>
                <w14:ligatures w14:val="none"/>
              </w:rPr>
              <w:t>Description</w:t>
            </w:r>
          </w:p>
        </w:tc>
        <w:tc>
          <w:tcPr>
            <w:tcW w:w="0" w:type="auto"/>
            <w:hideMark/>
          </w:tcPr>
          <w:p w14:paraId="1B38A8AB" w14:textId="77777777" w:rsidR="00A2479B" w:rsidRPr="0039212F" w:rsidRDefault="00A2479B" w:rsidP="00DE3823">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kern w:val="0"/>
                <w:sz w:val="21"/>
                <w:szCs w:val="21"/>
                <w14:ligatures w14:val="none"/>
              </w:rPr>
            </w:pPr>
            <w:r w:rsidRPr="0039212F">
              <w:rPr>
                <w:rFonts w:ascii="Segoe UI" w:eastAsia="Times New Roman" w:hAnsi="Segoe UI" w:cs="Segoe UI"/>
                <w:kern w:val="0"/>
                <w:sz w:val="21"/>
                <w:szCs w:val="21"/>
                <w14:ligatures w14:val="none"/>
              </w:rPr>
              <w:t>Data Type</w:t>
            </w:r>
          </w:p>
        </w:tc>
        <w:tc>
          <w:tcPr>
            <w:tcW w:w="0" w:type="auto"/>
            <w:hideMark/>
          </w:tcPr>
          <w:p w14:paraId="67AB639D" w14:textId="77777777" w:rsidR="00A2479B" w:rsidRPr="0039212F" w:rsidRDefault="00A2479B" w:rsidP="00DE3823">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kern w:val="0"/>
                <w:sz w:val="21"/>
                <w:szCs w:val="21"/>
                <w14:ligatures w14:val="none"/>
              </w:rPr>
            </w:pPr>
            <w:r w:rsidRPr="0039212F">
              <w:rPr>
                <w:rFonts w:ascii="Segoe UI" w:eastAsia="Times New Roman" w:hAnsi="Segoe UI" w:cs="Segoe UI"/>
                <w:kern w:val="0"/>
                <w:sz w:val="21"/>
                <w:szCs w:val="21"/>
                <w14:ligatures w14:val="none"/>
              </w:rPr>
              <w:t>Example</w:t>
            </w:r>
          </w:p>
        </w:tc>
      </w:tr>
      <w:tr w:rsidR="00A2479B" w:rsidRPr="0039212F" w14:paraId="7A249AB6" w14:textId="77777777" w:rsidTr="00A2479B">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2994AF4E" w14:textId="77777777" w:rsidR="00A2479B" w:rsidRPr="0039212F" w:rsidRDefault="00A2479B" w:rsidP="00DE3823">
            <w:pPr>
              <w:rPr>
                <w:rFonts w:ascii="Segoe UI" w:eastAsia="Times New Roman" w:hAnsi="Segoe UI" w:cs="Segoe UI"/>
                <w:kern w:val="0"/>
                <w:sz w:val="21"/>
                <w:szCs w:val="21"/>
                <w14:ligatures w14:val="none"/>
              </w:rPr>
            </w:pPr>
            <w:r w:rsidRPr="0039212F">
              <w:rPr>
                <w:rFonts w:ascii="Segoe UI" w:eastAsia="Times New Roman" w:hAnsi="Segoe UI" w:cs="Segoe UI"/>
                <w:kern w:val="0"/>
                <w:sz w:val="21"/>
                <w:szCs w:val="21"/>
                <w14:ligatures w14:val="none"/>
              </w:rPr>
              <w:t>ID</w:t>
            </w:r>
          </w:p>
        </w:tc>
        <w:tc>
          <w:tcPr>
            <w:tcW w:w="0" w:type="auto"/>
            <w:hideMark/>
          </w:tcPr>
          <w:p w14:paraId="48161349" w14:textId="77777777" w:rsidR="00A2479B" w:rsidRPr="0039212F" w:rsidRDefault="00A2479B" w:rsidP="00DE382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1"/>
                <w:szCs w:val="21"/>
                <w14:ligatures w14:val="none"/>
              </w:rPr>
            </w:pPr>
            <w:r w:rsidRPr="0039212F">
              <w:rPr>
                <w:rFonts w:ascii="Segoe UI" w:eastAsia="Times New Roman" w:hAnsi="Segoe UI" w:cs="Segoe UI"/>
                <w:kern w:val="0"/>
                <w:sz w:val="21"/>
                <w:szCs w:val="21"/>
                <w14:ligatures w14:val="none"/>
              </w:rPr>
              <w:t>Unique identification of an entry</w:t>
            </w:r>
          </w:p>
        </w:tc>
        <w:tc>
          <w:tcPr>
            <w:tcW w:w="0" w:type="auto"/>
            <w:hideMark/>
          </w:tcPr>
          <w:p w14:paraId="11EEAA18" w14:textId="77777777" w:rsidR="00A2479B" w:rsidRPr="0039212F" w:rsidRDefault="00A2479B" w:rsidP="00DE382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1"/>
                <w:szCs w:val="21"/>
                <w14:ligatures w14:val="none"/>
              </w:rPr>
            </w:pPr>
            <w:r w:rsidRPr="0039212F">
              <w:rPr>
                <w:rFonts w:ascii="Segoe UI" w:eastAsia="Times New Roman" w:hAnsi="Segoe UI" w:cs="Segoe UI"/>
                <w:kern w:val="0"/>
                <w:sz w:val="21"/>
                <w:szCs w:val="21"/>
                <w14:ligatures w14:val="none"/>
              </w:rPr>
              <w:t>Text</w:t>
            </w:r>
          </w:p>
        </w:tc>
        <w:tc>
          <w:tcPr>
            <w:tcW w:w="0" w:type="auto"/>
            <w:hideMark/>
          </w:tcPr>
          <w:p w14:paraId="0C0014A4" w14:textId="77777777" w:rsidR="00A2479B" w:rsidRPr="0039212F" w:rsidRDefault="00A2479B" w:rsidP="00DE382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1"/>
                <w:szCs w:val="21"/>
                <w14:ligatures w14:val="none"/>
              </w:rPr>
            </w:pPr>
            <w:r w:rsidRPr="0039212F">
              <w:rPr>
                <w:rFonts w:ascii="Segoe UI" w:eastAsia="Times New Roman" w:hAnsi="Segoe UI" w:cs="Segoe UI"/>
                <w:kern w:val="0"/>
                <w:sz w:val="21"/>
                <w:szCs w:val="21"/>
                <w14:ligatures w14:val="none"/>
              </w:rPr>
              <w:t>"001"</w:t>
            </w:r>
          </w:p>
        </w:tc>
      </w:tr>
      <w:tr w:rsidR="00A2479B" w:rsidRPr="0039212F" w14:paraId="779BE89D" w14:textId="77777777" w:rsidTr="00A2479B">
        <w:trPr>
          <w:trHeight w:val="303"/>
        </w:trPr>
        <w:tc>
          <w:tcPr>
            <w:cnfStyle w:val="001000000000" w:firstRow="0" w:lastRow="0" w:firstColumn="1" w:lastColumn="0" w:oddVBand="0" w:evenVBand="0" w:oddHBand="0" w:evenHBand="0" w:firstRowFirstColumn="0" w:firstRowLastColumn="0" w:lastRowFirstColumn="0" w:lastRowLastColumn="0"/>
            <w:tcW w:w="0" w:type="auto"/>
            <w:hideMark/>
          </w:tcPr>
          <w:p w14:paraId="69502EBA" w14:textId="77777777" w:rsidR="00A2479B" w:rsidRPr="0039212F" w:rsidRDefault="00A2479B" w:rsidP="00DE3823">
            <w:pPr>
              <w:rPr>
                <w:rFonts w:ascii="Segoe UI" w:eastAsia="Times New Roman" w:hAnsi="Segoe UI" w:cs="Segoe UI"/>
                <w:kern w:val="0"/>
                <w:sz w:val="21"/>
                <w:szCs w:val="21"/>
                <w14:ligatures w14:val="none"/>
              </w:rPr>
            </w:pPr>
            <w:proofErr w:type="spellStart"/>
            <w:r w:rsidRPr="0039212F">
              <w:rPr>
                <w:rFonts w:ascii="Segoe UI" w:eastAsia="Times New Roman" w:hAnsi="Segoe UI" w:cs="Segoe UI"/>
                <w:kern w:val="0"/>
                <w:sz w:val="21"/>
                <w:szCs w:val="21"/>
                <w14:ligatures w14:val="none"/>
              </w:rPr>
              <w:t>Customer_ID</w:t>
            </w:r>
            <w:proofErr w:type="spellEnd"/>
          </w:p>
        </w:tc>
        <w:tc>
          <w:tcPr>
            <w:tcW w:w="0" w:type="auto"/>
            <w:hideMark/>
          </w:tcPr>
          <w:p w14:paraId="441D8417" w14:textId="77777777" w:rsidR="00A2479B" w:rsidRPr="0039212F" w:rsidRDefault="00A2479B" w:rsidP="00DE382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1"/>
                <w:szCs w:val="21"/>
                <w14:ligatures w14:val="none"/>
              </w:rPr>
            </w:pPr>
            <w:r w:rsidRPr="0039212F">
              <w:rPr>
                <w:rFonts w:ascii="Segoe UI" w:eastAsia="Times New Roman" w:hAnsi="Segoe UI" w:cs="Segoe UI"/>
                <w:kern w:val="0"/>
                <w:sz w:val="21"/>
                <w:szCs w:val="21"/>
                <w14:ligatures w14:val="none"/>
              </w:rPr>
              <w:t>Unique identifier for a customer</w:t>
            </w:r>
          </w:p>
        </w:tc>
        <w:tc>
          <w:tcPr>
            <w:tcW w:w="0" w:type="auto"/>
            <w:hideMark/>
          </w:tcPr>
          <w:p w14:paraId="3B613D1F" w14:textId="77777777" w:rsidR="00A2479B" w:rsidRPr="0039212F" w:rsidRDefault="00A2479B" w:rsidP="00DE382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1"/>
                <w:szCs w:val="21"/>
                <w14:ligatures w14:val="none"/>
              </w:rPr>
            </w:pPr>
            <w:r w:rsidRPr="0039212F">
              <w:rPr>
                <w:rFonts w:ascii="Segoe UI" w:eastAsia="Times New Roman" w:hAnsi="Segoe UI" w:cs="Segoe UI"/>
                <w:kern w:val="0"/>
                <w:sz w:val="21"/>
                <w:szCs w:val="21"/>
                <w14:ligatures w14:val="none"/>
              </w:rPr>
              <w:t>Text</w:t>
            </w:r>
          </w:p>
        </w:tc>
        <w:tc>
          <w:tcPr>
            <w:tcW w:w="0" w:type="auto"/>
            <w:hideMark/>
          </w:tcPr>
          <w:p w14:paraId="1C72B524" w14:textId="77777777" w:rsidR="00A2479B" w:rsidRPr="0039212F" w:rsidRDefault="00A2479B" w:rsidP="00DE382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1"/>
                <w:szCs w:val="21"/>
                <w14:ligatures w14:val="none"/>
              </w:rPr>
            </w:pPr>
            <w:r w:rsidRPr="0039212F">
              <w:rPr>
                <w:rFonts w:ascii="Segoe UI" w:eastAsia="Times New Roman" w:hAnsi="Segoe UI" w:cs="Segoe UI"/>
                <w:kern w:val="0"/>
                <w:sz w:val="21"/>
                <w:szCs w:val="21"/>
                <w14:ligatures w14:val="none"/>
              </w:rPr>
              <w:t>"CUST001"</w:t>
            </w:r>
          </w:p>
        </w:tc>
      </w:tr>
      <w:tr w:rsidR="00A2479B" w:rsidRPr="0039212F" w14:paraId="54893DAE" w14:textId="77777777" w:rsidTr="00A2479B">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3337B444" w14:textId="77777777" w:rsidR="00A2479B" w:rsidRPr="0039212F" w:rsidRDefault="00A2479B" w:rsidP="00DE3823">
            <w:pPr>
              <w:rPr>
                <w:rFonts w:ascii="Segoe UI" w:eastAsia="Times New Roman" w:hAnsi="Segoe UI" w:cs="Segoe UI"/>
                <w:kern w:val="0"/>
                <w:sz w:val="21"/>
                <w:szCs w:val="21"/>
                <w14:ligatures w14:val="none"/>
              </w:rPr>
            </w:pPr>
            <w:r w:rsidRPr="0039212F">
              <w:rPr>
                <w:rFonts w:ascii="Segoe UI" w:eastAsia="Times New Roman" w:hAnsi="Segoe UI" w:cs="Segoe UI"/>
                <w:kern w:val="0"/>
                <w:sz w:val="21"/>
                <w:szCs w:val="21"/>
                <w14:ligatures w14:val="none"/>
              </w:rPr>
              <w:t>Month</w:t>
            </w:r>
          </w:p>
        </w:tc>
        <w:tc>
          <w:tcPr>
            <w:tcW w:w="0" w:type="auto"/>
            <w:hideMark/>
          </w:tcPr>
          <w:p w14:paraId="7B0B5776" w14:textId="77777777" w:rsidR="00A2479B" w:rsidRPr="0039212F" w:rsidRDefault="00A2479B" w:rsidP="00DE382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1"/>
                <w:szCs w:val="21"/>
                <w14:ligatures w14:val="none"/>
              </w:rPr>
            </w:pPr>
            <w:r w:rsidRPr="0039212F">
              <w:rPr>
                <w:rFonts w:ascii="Segoe UI" w:eastAsia="Times New Roman" w:hAnsi="Segoe UI" w:cs="Segoe UI"/>
                <w:kern w:val="0"/>
                <w:sz w:val="21"/>
                <w:szCs w:val="21"/>
                <w14:ligatures w14:val="none"/>
              </w:rPr>
              <w:t>Month of the year</w:t>
            </w:r>
          </w:p>
        </w:tc>
        <w:tc>
          <w:tcPr>
            <w:tcW w:w="0" w:type="auto"/>
            <w:hideMark/>
          </w:tcPr>
          <w:p w14:paraId="7D2743FF" w14:textId="77777777" w:rsidR="00A2479B" w:rsidRPr="0039212F" w:rsidRDefault="00A2479B" w:rsidP="00DE382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1"/>
                <w:szCs w:val="21"/>
                <w14:ligatures w14:val="none"/>
              </w:rPr>
            </w:pPr>
            <w:r w:rsidRPr="0039212F">
              <w:rPr>
                <w:rFonts w:ascii="Segoe UI" w:eastAsia="Times New Roman" w:hAnsi="Segoe UI" w:cs="Segoe UI"/>
                <w:kern w:val="0"/>
                <w:sz w:val="21"/>
                <w:szCs w:val="21"/>
                <w14:ligatures w14:val="none"/>
              </w:rPr>
              <w:t>Text</w:t>
            </w:r>
          </w:p>
        </w:tc>
        <w:tc>
          <w:tcPr>
            <w:tcW w:w="0" w:type="auto"/>
            <w:hideMark/>
          </w:tcPr>
          <w:p w14:paraId="666890D6" w14:textId="77777777" w:rsidR="00A2479B" w:rsidRPr="0039212F" w:rsidRDefault="00A2479B" w:rsidP="00DE382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1"/>
                <w:szCs w:val="21"/>
                <w14:ligatures w14:val="none"/>
              </w:rPr>
            </w:pPr>
            <w:r w:rsidRPr="0039212F">
              <w:rPr>
                <w:rFonts w:ascii="Segoe UI" w:eastAsia="Times New Roman" w:hAnsi="Segoe UI" w:cs="Segoe UI"/>
                <w:kern w:val="0"/>
                <w:sz w:val="21"/>
                <w:szCs w:val="21"/>
                <w14:ligatures w14:val="none"/>
              </w:rPr>
              <w:t>"January"</w:t>
            </w:r>
          </w:p>
        </w:tc>
      </w:tr>
      <w:tr w:rsidR="00A2479B" w:rsidRPr="0039212F" w14:paraId="279EDB54" w14:textId="77777777" w:rsidTr="00A2479B">
        <w:trPr>
          <w:trHeight w:val="303"/>
        </w:trPr>
        <w:tc>
          <w:tcPr>
            <w:cnfStyle w:val="001000000000" w:firstRow="0" w:lastRow="0" w:firstColumn="1" w:lastColumn="0" w:oddVBand="0" w:evenVBand="0" w:oddHBand="0" w:evenHBand="0" w:firstRowFirstColumn="0" w:firstRowLastColumn="0" w:lastRowFirstColumn="0" w:lastRowLastColumn="0"/>
            <w:tcW w:w="0" w:type="auto"/>
            <w:hideMark/>
          </w:tcPr>
          <w:p w14:paraId="3010112E" w14:textId="77777777" w:rsidR="00A2479B" w:rsidRPr="0039212F" w:rsidRDefault="00A2479B" w:rsidP="00DE3823">
            <w:pPr>
              <w:rPr>
                <w:rFonts w:ascii="Segoe UI" w:eastAsia="Times New Roman" w:hAnsi="Segoe UI" w:cs="Segoe UI"/>
                <w:kern w:val="0"/>
                <w:sz w:val="21"/>
                <w:szCs w:val="21"/>
                <w14:ligatures w14:val="none"/>
              </w:rPr>
            </w:pPr>
            <w:r w:rsidRPr="0039212F">
              <w:rPr>
                <w:rFonts w:ascii="Segoe UI" w:eastAsia="Times New Roman" w:hAnsi="Segoe UI" w:cs="Segoe UI"/>
                <w:kern w:val="0"/>
                <w:sz w:val="21"/>
                <w:szCs w:val="21"/>
                <w14:ligatures w14:val="none"/>
              </w:rPr>
              <w:t>Name</w:t>
            </w:r>
          </w:p>
        </w:tc>
        <w:tc>
          <w:tcPr>
            <w:tcW w:w="0" w:type="auto"/>
            <w:hideMark/>
          </w:tcPr>
          <w:p w14:paraId="736FEACC" w14:textId="77777777" w:rsidR="00A2479B" w:rsidRPr="0039212F" w:rsidRDefault="00A2479B" w:rsidP="00DE382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1"/>
                <w:szCs w:val="21"/>
                <w14:ligatures w14:val="none"/>
              </w:rPr>
            </w:pPr>
            <w:r w:rsidRPr="0039212F">
              <w:rPr>
                <w:rFonts w:ascii="Segoe UI" w:eastAsia="Times New Roman" w:hAnsi="Segoe UI" w:cs="Segoe UI"/>
                <w:kern w:val="0"/>
                <w:sz w:val="21"/>
                <w:szCs w:val="21"/>
                <w14:ligatures w14:val="none"/>
              </w:rPr>
              <w:t>Name of the person</w:t>
            </w:r>
          </w:p>
        </w:tc>
        <w:tc>
          <w:tcPr>
            <w:tcW w:w="0" w:type="auto"/>
            <w:hideMark/>
          </w:tcPr>
          <w:p w14:paraId="278F9331" w14:textId="77777777" w:rsidR="00A2479B" w:rsidRPr="0039212F" w:rsidRDefault="00A2479B" w:rsidP="00DE382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1"/>
                <w:szCs w:val="21"/>
                <w14:ligatures w14:val="none"/>
              </w:rPr>
            </w:pPr>
            <w:r w:rsidRPr="0039212F">
              <w:rPr>
                <w:rFonts w:ascii="Segoe UI" w:eastAsia="Times New Roman" w:hAnsi="Segoe UI" w:cs="Segoe UI"/>
                <w:kern w:val="0"/>
                <w:sz w:val="21"/>
                <w:szCs w:val="21"/>
                <w14:ligatures w14:val="none"/>
              </w:rPr>
              <w:t>Text</w:t>
            </w:r>
          </w:p>
        </w:tc>
        <w:tc>
          <w:tcPr>
            <w:tcW w:w="0" w:type="auto"/>
            <w:hideMark/>
          </w:tcPr>
          <w:p w14:paraId="4A0E74AD" w14:textId="77777777" w:rsidR="00A2479B" w:rsidRPr="0039212F" w:rsidRDefault="00A2479B" w:rsidP="00DE382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1"/>
                <w:szCs w:val="21"/>
                <w14:ligatures w14:val="none"/>
              </w:rPr>
            </w:pPr>
            <w:r w:rsidRPr="0039212F">
              <w:rPr>
                <w:rFonts w:ascii="Segoe UI" w:eastAsia="Times New Roman" w:hAnsi="Segoe UI" w:cs="Segoe UI"/>
                <w:kern w:val="0"/>
                <w:sz w:val="21"/>
                <w:szCs w:val="21"/>
                <w14:ligatures w14:val="none"/>
              </w:rPr>
              <w:t>"John Doe"</w:t>
            </w:r>
          </w:p>
        </w:tc>
      </w:tr>
      <w:tr w:rsidR="00A2479B" w:rsidRPr="0039212F" w14:paraId="7993C5FD" w14:textId="77777777" w:rsidTr="00A2479B">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1450EE20" w14:textId="77777777" w:rsidR="00A2479B" w:rsidRPr="0039212F" w:rsidRDefault="00A2479B" w:rsidP="00DE3823">
            <w:pPr>
              <w:rPr>
                <w:rFonts w:ascii="Segoe UI" w:eastAsia="Times New Roman" w:hAnsi="Segoe UI" w:cs="Segoe UI"/>
                <w:kern w:val="0"/>
                <w:sz w:val="21"/>
                <w:szCs w:val="21"/>
                <w14:ligatures w14:val="none"/>
              </w:rPr>
            </w:pPr>
            <w:r w:rsidRPr="0039212F">
              <w:rPr>
                <w:rFonts w:ascii="Segoe UI" w:eastAsia="Times New Roman" w:hAnsi="Segoe UI" w:cs="Segoe UI"/>
                <w:kern w:val="0"/>
                <w:sz w:val="21"/>
                <w:szCs w:val="21"/>
                <w14:ligatures w14:val="none"/>
              </w:rPr>
              <w:t>Age</w:t>
            </w:r>
          </w:p>
        </w:tc>
        <w:tc>
          <w:tcPr>
            <w:tcW w:w="0" w:type="auto"/>
            <w:hideMark/>
          </w:tcPr>
          <w:p w14:paraId="7FCBF579" w14:textId="77777777" w:rsidR="00A2479B" w:rsidRPr="0039212F" w:rsidRDefault="00A2479B" w:rsidP="00DE382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1"/>
                <w:szCs w:val="21"/>
                <w14:ligatures w14:val="none"/>
              </w:rPr>
            </w:pPr>
            <w:r w:rsidRPr="0039212F">
              <w:rPr>
                <w:rFonts w:ascii="Segoe UI" w:eastAsia="Times New Roman" w:hAnsi="Segoe UI" w:cs="Segoe UI"/>
                <w:kern w:val="0"/>
                <w:sz w:val="21"/>
                <w:szCs w:val="21"/>
                <w14:ligatures w14:val="none"/>
              </w:rPr>
              <w:t>Age of the person</w:t>
            </w:r>
          </w:p>
        </w:tc>
        <w:tc>
          <w:tcPr>
            <w:tcW w:w="0" w:type="auto"/>
            <w:hideMark/>
          </w:tcPr>
          <w:p w14:paraId="4E951778" w14:textId="77777777" w:rsidR="00A2479B" w:rsidRPr="0039212F" w:rsidRDefault="00A2479B" w:rsidP="00DE382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1"/>
                <w:szCs w:val="21"/>
                <w14:ligatures w14:val="none"/>
              </w:rPr>
            </w:pPr>
            <w:r w:rsidRPr="0039212F">
              <w:rPr>
                <w:rFonts w:ascii="Segoe UI" w:eastAsia="Times New Roman" w:hAnsi="Segoe UI" w:cs="Segoe UI"/>
                <w:kern w:val="0"/>
                <w:sz w:val="21"/>
                <w:szCs w:val="21"/>
                <w14:ligatures w14:val="none"/>
              </w:rPr>
              <w:t>Numeric</w:t>
            </w:r>
          </w:p>
        </w:tc>
        <w:tc>
          <w:tcPr>
            <w:tcW w:w="0" w:type="auto"/>
            <w:hideMark/>
          </w:tcPr>
          <w:p w14:paraId="48B241D1" w14:textId="77777777" w:rsidR="00A2479B" w:rsidRPr="0039212F" w:rsidRDefault="00A2479B" w:rsidP="00DE382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1"/>
                <w:szCs w:val="21"/>
                <w14:ligatures w14:val="none"/>
              </w:rPr>
            </w:pPr>
            <w:r w:rsidRPr="0039212F">
              <w:rPr>
                <w:rFonts w:ascii="Segoe UI" w:eastAsia="Times New Roman" w:hAnsi="Segoe UI" w:cs="Segoe UI"/>
                <w:kern w:val="0"/>
                <w:sz w:val="21"/>
                <w:szCs w:val="21"/>
                <w14:ligatures w14:val="none"/>
              </w:rPr>
              <w:t>30</w:t>
            </w:r>
          </w:p>
        </w:tc>
      </w:tr>
      <w:tr w:rsidR="00A2479B" w:rsidRPr="0039212F" w14:paraId="3859671F" w14:textId="77777777" w:rsidTr="00A2479B">
        <w:trPr>
          <w:trHeight w:val="303"/>
        </w:trPr>
        <w:tc>
          <w:tcPr>
            <w:cnfStyle w:val="001000000000" w:firstRow="0" w:lastRow="0" w:firstColumn="1" w:lastColumn="0" w:oddVBand="0" w:evenVBand="0" w:oddHBand="0" w:evenHBand="0" w:firstRowFirstColumn="0" w:firstRowLastColumn="0" w:lastRowFirstColumn="0" w:lastRowLastColumn="0"/>
            <w:tcW w:w="0" w:type="auto"/>
            <w:hideMark/>
          </w:tcPr>
          <w:p w14:paraId="351F7DA9" w14:textId="77777777" w:rsidR="00A2479B" w:rsidRPr="0039212F" w:rsidRDefault="00A2479B" w:rsidP="00DE3823">
            <w:pPr>
              <w:rPr>
                <w:rFonts w:ascii="Segoe UI" w:eastAsia="Times New Roman" w:hAnsi="Segoe UI" w:cs="Segoe UI"/>
                <w:kern w:val="0"/>
                <w:sz w:val="21"/>
                <w:szCs w:val="21"/>
                <w14:ligatures w14:val="none"/>
              </w:rPr>
            </w:pPr>
            <w:r w:rsidRPr="0039212F">
              <w:rPr>
                <w:rFonts w:ascii="Segoe UI" w:eastAsia="Times New Roman" w:hAnsi="Segoe UI" w:cs="Segoe UI"/>
                <w:kern w:val="0"/>
                <w:sz w:val="21"/>
                <w:szCs w:val="21"/>
                <w14:ligatures w14:val="none"/>
              </w:rPr>
              <w:t>SSN</w:t>
            </w:r>
          </w:p>
        </w:tc>
        <w:tc>
          <w:tcPr>
            <w:tcW w:w="0" w:type="auto"/>
            <w:hideMark/>
          </w:tcPr>
          <w:p w14:paraId="142494E3" w14:textId="77777777" w:rsidR="00A2479B" w:rsidRPr="0039212F" w:rsidRDefault="00A2479B" w:rsidP="00DE382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1"/>
                <w:szCs w:val="21"/>
                <w14:ligatures w14:val="none"/>
              </w:rPr>
            </w:pPr>
            <w:r w:rsidRPr="0039212F">
              <w:rPr>
                <w:rFonts w:ascii="Segoe UI" w:eastAsia="Times New Roman" w:hAnsi="Segoe UI" w:cs="Segoe UI"/>
                <w:kern w:val="0"/>
                <w:sz w:val="21"/>
                <w:szCs w:val="21"/>
                <w14:ligatures w14:val="none"/>
              </w:rPr>
              <w:t>Social Security Number</w:t>
            </w:r>
          </w:p>
        </w:tc>
        <w:tc>
          <w:tcPr>
            <w:tcW w:w="0" w:type="auto"/>
            <w:hideMark/>
          </w:tcPr>
          <w:p w14:paraId="5A708FCC" w14:textId="77777777" w:rsidR="00A2479B" w:rsidRPr="0039212F" w:rsidRDefault="00A2479B" w:rsidP="00DE382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1"/>
                <w:szCs w:val="21"/>
                <w14:ligatures w14:val="none"/>
              </w:rPr>
            </w:pPr>
            <w:r w:rsidRPr="0039212F">
              <w:rPr>
                <w:rFonts w:ascii="Segoe UI" w:eastAsia="Times New Roman" w:hAnsi="Segoe UI" w:cs="Segoe UI"/>
                <w:kern w:val="0"/>
                <w:sz w:val="21"/>
                <w:szCs w:val="21"/>
                <w14:ligatures w14:val="none"/>
              </w:rPr>
              <w:t>Text</w:t>
            </w:r>
          </w:p>
        </w:tc>
        <w:tc>
          <w:tcPr>
            <w:tcW w:w="0" w:type="auto"/>
            <w:hideMark/>
          </w:tcPr>
          <w:p w14:paraId="2B495BF4" w14:textId="77777777" w:rsidR="00A2479B" w:rsidRPr="0039212F" w:rsidRDefault="00A2479B" w:rsidP="00DE382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1"/>
                <w:szCs w:val="21"/>
                <w14:ligatures w14:val="none"/>
              </w:rPr>
            </w:pPr>
            <w:r w:rsidRPr="0039212F">
              <w:rPr>
                <w:rFonts w:ascii="Segoe UI" w:eastAsia="Times New Roman" w:hAnsi="Segoe UI" w:cs="Segoe UI"/>
                <w:kern w:val="0"/>
                <w:sz w:val="21"/>
                <w:szCs w:val="21"/>
                <w14:ligatures w14:val="none"/>
              </w:rPr>
              <w:t>"123-45-6789"</w:t>
            </w:r>
          </w:p>
        </w:tc>
      </w:tr>
      <w:tr w:rsidR="00A2479B" w:rsidRPr="0039212F" w14:paraId="4023B7CC" w14:textId="77777777" w:rsidTr="00A2479B">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58D5F50A" w14:textId="77777777" w:rsidR="00A2479B" w:rsidRPr="0039212F" w:rsidRDefault="00A2479B" w:rsidP="00DE3823">
            <w:pPr>
              <w:rPr>
                <w:rFonts w:ascii="Segoe UI" w:eastAsia="Times New Roman" w:hAnsi="Segoe UI" w:cs="Segoe UI"/>
                <w:kern w:val="0"/>
                <w:sz w:val="21"/>
                <w:szCs w:val="21"/>
                <w14:ligatures w14:val="none"/>
              </w:rPr>
            </w:pPr>
            <w:r w:rsidRPr="0039212F">
              <w:rPr>
                <w:rFonts w:ascii="Segoe UI" w:eastAsia="Times New Roman" w:hAnsi="Segoe UI" w:cs="Segoe UI"/>
                <w:kern w:val="0"/>
                <w:sz w:val="21"/>
                <w:szCs w:val="21"/>
                <w14:ligatures w14:val="none"/>
              </w:rPr>
              <w:t>Occupation</w:t>
            </w:r>
          </w:p>
        </w:tc>
        <w:tc>
          <w:tcPr>
            <w:tcW w:w="0" w:type="auto"/>
            <w:hideMark/>
          </w:tcPr>
          <w:p w14:paraId="2326663D" w14:textId="77777777" w:rsidR="00A2479B" w:rsidRPr="0039212F" w:rsidRDefault="00A2479B" w:rsidP="00DE382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1"/>
                <w:szCs w:val="21"/>
                <w14:ligatures w14:val="none"/>
              </w:rPr>
            </w:pPr>
            <w:r w:rsidRPr="0039212F">
              <w:rPr>
                <w:rFonts w:ascii="Segoe UI" w:eastAsia="Times New Roman" w:hAnsi="Segoe UI" w:cs="Segoe UI"/>
                <w:kern w:val="0"/>
                <w:sz w:val="21"/>
                <w:szCs w:val="21"/>
                <w14:ligatures w14:val="none"/>
              </w:rPr>
              <w:t>Occupation of the person</w:t>
            </w:r>
          </w:p>
        </w:tc>
        <w:tc>
          <w:tcPr>
            <w:tcW w:w="0" w:type="auto"/>
            <w:hideMark/>
          </w:tcPr>
          <w:p w14:paraId="132CF154" w14:textId="77777777" w:rsidR="00A2479B" w:rsidRPr="0039212F" w:rsidRDefault="00A2479B" w:rsidP="00DE382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1"/>
                <w:szCs w:val="21"/>
                <w14:ligatures w14:val="none"/>
              </w:rPr>
            </w:pPr>
            <w:r w:rsidRPr="0039212F">
              <w:rPr>
                <w:rFonts w:ascii="Segoe UI" w:eastAsia="Times New Roman" w:hAnsi="Segoe UI" w:cs="Segoe UI"/>
                <w:kern w:val="0"/>
                <w:sz w:val="21"/>
                <w:szCs w:val="21"/>
                <w14:ligatures w14:val="none"/>
              </w:rPr>
              <w:t>Text</w:t>
            </w:r>
          </w:p>
        </w:tc>
        <w:tc>
          <w:tcPr>
            <w:tcW w:w="0" w:type="auto"/>
            <w:hideMark/>
          </w:tcPr>
          <w:p w14:paraId="3E32DBB6" w14:textId="77777777" w:rsidR="00A2479B" w:rsidRPr="0039212F" w:rsidRDefault="00A2479B" w:rsidP="00DE382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1"/>
                <w:szCs w:val="21"/>
                <w14:ligatures w14:val="none"/>
              </w:rPr>
            </w:pPr>
            <w:r w:rsidRPr="0039212F">
              <w:rPr>
                <w:rFonts w:ascii="Segoe UI" w:eastAsia="Times New Roman" w:hAnsi="Segoe UI" w:cs="Segoe UI"/>
                <w:kern w:val="0"/>
                <w:sz w:val="21"/>
                <w:szCs w:val="21"/>
                <w14:ligatures w14:val="none"/>
              </w:rPr>
              <w:t>"Engineer"</w:t>
            </w:r>
          </w:p>
        </w:tc>
      </w:tr>
      <w:tr w:rsidR="00A2479B" w:rsidRPr="0039212F" w14:paraId="7189B0C7" w14:textId="77777777" w:rsidTr="00A2479B">
        <w:trPr>
          <w:trHeight w:val="303"/>
        </w:trPr>
        <w:tc>
          <w:tcPr>
            <w:cnfStyle w:val="001000000000" w:firstRow="0" w:lastRow="0" w:firstColumn="1" w:lastColumn="0" w:oddVBand="0" w:evenVBand="0" w:oddHBand="0" w:evenHBand="0" w:firstRowFirstColumn="0" w:firstRowLastColumn="0" w:lastRowFirstColumn="0" w:lastRowLastColumn="0"/>
            <w:tcW w:w="0" w:type="auto"/>
            <w:hideMark/>
          </w:tcPr>
          <w:p w14:paraId="354EEF6B" w14:textId="77777777" w:rsidR="00A2479B" w:rsidRPr="0039212F" w:rsidRDefault="00A2479B" w:rsidP="00DE3823">
            <w:pPr>
              <w:rPr>
                <w:rFonts w:ascii="Segoe UI" w:eastAsia="Times New Roman" w:hAnsi="Segoe UI" w:cs="Segoe UI"/>
                <w:kern w:val="0"/>
                <w:sz w:val="21"/>
                <w:szCs w:val="21"/>
                <w14:ligatures w14:val="none"/>
              </w:rPr>
            </w:pPr>
            <w:proofErr w:type="spellStart"/>
            <w:r w:rsidRPr="0039212F">
              <w:rPr>
                <w:rFonts w:ascii="Segoe UI" w:eastAsia="Times New Roman" w:hAnsi="Segoe UI" w:cs="Segoe UI"/>
                <w:kern w:val="0"/>
                <w:sz w:val="21"/>
                <w:szCs w:val="21"/>
                <w14:ligatures w14:val="none"/>
              </w:rPr>
              <w:t>Annual_Income</w:t>
            </w:r>
            <w:proofErr w:type="spellEnd"/>
          </w:p>
        </w:tc>
        <w:tc>
          <w:tcPr>
            <w:tcW w:w="0" w:type="auto"/>
            <w:hideMark/>
          </w:tcPr>
          <w:p w14:paraId="30439B56" w14:textId="77777777" w:rsidR="00A2479B" w:rsidRPr="0039212F" w:rsidRDefault="00A2479B" w:rsidP="00DE382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1"/>
                <w:szCs w:val="21"/>
                <w14:ligatures w14:val="none"/>
              </w:rPr>
            </w:pPr>
            <w:r w:rsidRPr="0039212F">
              <w:rPr>
                <w:rFonts w:ascii="Segoe UI" w:eastAsia="Times New Roman" w:hAnsi="Segoe UI" w:cs="Segoe UI"/>
                <w:kern w:val="0"/>
                <w:sz w:val="21"/>
                <w:szCs w:val="21"/>
                <w14:ligatures w14:val="none"/>
              </w:rPr>
              <w:t>Annual income of the person</w:t>
            </w:r>
          </w:p>
        </w:tc>
        <w:tc>
          <w:tcPr>
            <w:tcW w:w="0" w:type="auto"/>
            <w:hideMark/>
          </w:tcPr>
          <w:p w14:paraId="2CAB0650" w14:textId="77777777" w:rsidR="00A2479B" w:rsidRPr="0039212F" w:rsidRDefault="00A2479B" w:rsidP="00DE382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1"/>
                <w:szCs w:val="21"/>
                <w14:ligatures w14:val="none"/>
              </w:rPr>
            </w:pPr>
            <w:r w:rsidRPr="0039212F">
              <w:rPr>
                <w:rFonts w:ascii="Segoe UI" w:eastAsia="Times New Roman" w:hAnsi="Segoe UI" w:cs="Segoe UI"/>
                <w:kern w:val="0"/>
                <w:sz w:val="21"/>
                <w:szCs w:val="21"/>
                <w14:ligatures w14:val="none"/>
              </w:rPr>
              <w:t>Numeric</w:t>
            </w:r>
          </w:p>
        </w:tc>
        <w:tc>
          <w:tcPr>
            <w:tcW w:w="0" w:type="auto"/>
            <w:hideMark/>
          </w:tcPr>
          <w:p w14:paraId="381DFD42" w14:textId="77777777" w:rsidR="00A2479B" w:rsidRPr="0039212F" w:rsidRDefault="00A2479B" w:rsidP="00DE382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1"/>
                <w:szCs w:val="21"/>
                <w14:ligatures w14:val="none"/>
              </w:rPr>
            </w:pPr>
            <w:r w:rsidRPr="0039212F">
              <w:rPr>
                <w:rFonts w:ascii="Segoe UI" w:eastAsia="Times New Roman" w:hAnsi="Segoe UI" w:cs="Segoe UI"/>
                <w:kern w:val="0"/>
                <w:sz w:val="21"/>
                <w:szCs w:val="21"/>
                <w14:ligatures w14:val="none"/>
              </w:rPr>
              <w:t>60000</w:t>
            </w:r>
          </w:p>
        </w:tc>
      </w:tr>
      <w:tr w:rsidR="00A2479B" w:rsidRPr="0039212F" w14:paraId="23CDB2FF" w14:textId="77777777" w:rsidTr="00A2479B">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0" w:type="auto"/>
            <w:hideMark/>
          </w:tcPr>
          <w:p w14:paraId="4A4FC066" w14:textId="77777777" w:rsidR="00A2479B" w:rsidRPr="0039212F" w:rsidRDefault="00A2479B" w:rsidP="00DE3823">
            <w:pPr>
              <w:rPr>
                <w:rFonts w:ascii="Segoe UI" w:eastAsia="Times New Roman" w:hAnsi="Segoe UI" w:cs="Segoe UI"/>
                <w:kern w:val="0"/>
                <w:sz w:val="21"/>
                <w:szCs w:val="21"/>
                <w14:ligatures w14:val="none"/>
              </w:rPr>
            </w:pPr>
            <w:proofErr w:type="spellStart"/>
            <w:r w:rsidRPr="0039212F">
              <w:rPr>
                <w:rFonts w:ascii="Segoe UI" w:eastAsia="Times New Roman" w:hAnsi="Segoe UI" w:cs="Segoe UI"/>
                <w:kern w:val="0"/>
                <w:sz w:val="21"/>
                <w:szCs w:val="21"/>
                <w14:ligatures w14:val="none"/>
              </w:rPr>
              <w:t>Monthly_Inhand_Salary</w:t>
            </w:r>
            <w:proofErr w:type="spellEnd"/>
          </w:p>
        </w:tc>
        <w:tc>
          <w:tcPr>
            <w:tcW w:w="0" w:type="auto"/>
            <w:hideMark/>
          </w:tcPr>
          <w:p w14:paraId="7094D781" w14:textId="77777777" w:rsidR="00A2479B" w:rsidRPr="0039212F" w:rsidRDefault="00A2479B" w:rsidP="00DE382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1"/>
                <w:szCs w:val="21"/>
                <w14:ligatures w14:val="none"/>
              </w:rPr>
            </w:pPr>
            <w:r w:rsidRPr="0039212F">
              <w:rPr>
                <w:rFonts w:ascii="Segoe UI" w:eastAsia="Times New Roman" w:hAnsi="Segoe UI" w:cs="Segoe UI"/>
                <w:kern w:val="0"/>
                <w:sz w:val="21"/>
                <w:szCs w:val="21"/>
                <w14:ligatures w14:val="none"/>
              </w:rPr>
              <w:t>Monthly take-home salary</w:t>
            </w:r>
          </w:p>
        </w:tc>
        <w:tc>
          <w:tcPr>
            <w:tcW w:w="0" w:type="auto"/>
            <w:hideMark/>
          </w:tcPr>
          <w:p w14:paraId="191C5086" w14:textId="77777777" w:rsidR="00A2479B" w:rsidRPr="0039212F" w:rsidRDefault="00A2479B" w:rsidP="00DE382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1"/>
                <w:szCs w:val="21"/>
                <w14:ligatures w14:val="none"/>
              </w:rPr>
            </w:pPr>
            <w:r w:rsidRPr="0039212F">
              <w:rPr>
                <w:rFonts w:ascii="Segoe UI" w:eastAsia="Times New Roman" w:hAnsi="Segoe UI" w:cs="Segoe UI"/>
                <w:kern w:val="0"/>
                <w:sz w:val="21"/>
                <w:szCs w:val="21"/>
                <w14:ligatures w14:val="none"/>
              </w:rPr>
              <w:t>Numeric</w:t>
            </w:r>
          </w:p>
        </w:tc>
        <w:tc>
          <w:tcPr>
            <w:tcW w:w="0" w:type="auto"/>
            <w:hideMark/>
          </w:tcPr>
          <w:p w14:paraId="6E49E471" w14:textId="77777777" w:rsidR="00A2479B" w:rsidRPr="0039212F" w:rsidRDefault="00A2479B" w:rsidP="00DE382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1"/>
                <w:szCs w:val="21"/>
                <w14:ligatures w14:val="none"/>
              </w:rPr>
            </w:pPr>
            <w:r w:rsidRPr="0039212F">
              <w:rPr>
                <w:rFonts w:ascii="Segoe UI" w:eastAsia="Times New Roman" w:hAnsi="Segoe UI" w:cs="Segoe UI"/>
                <w:kern w:val="0"/>
                <w:sz w:val="21"/>
                <w:szCs w:val="21"/>
                <w14:ligatures w14:val="none"/>
              </w:rPr>
              <w:t>5000</w:t>
            </w:r>
          </w:p>
        </w:tc>
      </w:tr>
      <w:tr w:rsidR="00A2479B" w:rsidRPr="0039212F" w14:paraId="03FE6C3A" w14:textId="77777777" w:rsidTr="00A2479B">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2558A280" w14:textId="77777777" w:rsidR="00A2479B" w:rsidRPr="0039212F" w:rsidRDefault="00A2479B" w:rsidP="00DE3823">
            <w:pPr>
              <w:rPr>
                <w:rFonts w:ascii="Segoe UI" w:eastAsia="Times New Roman" w:hAnsi="Segoe UI" w:cs="Segoe UI"/>
                <w:kern w:val="0"/>
                <w:sz w:val="21"/>
                <w:szCs w:val="21"/>
                <w14:ligatures w14:val="none"/>
              </w:rPr>
            </w:pPr>
            <w:proofErr w:type="spellStart"/>
            <w:r w:rsidRPr="0039212F">
              <w:rPr>
                <w:rFonts w:ascii="Segoe UI" w:eastAsia="Times New Roman" w:hAnsi="Segoe UI" w:cs="Segoe UI"/>
                <w:kern w:val="0"/>
                <w:sz w:val="21"/>
                <w:szCs w:val="21"/>
                <w14:ligatures w14:val="none"/>
              </w:rPr>
              <w:t>Num_Bank_Accounts</w:t>
            </w:r>
            <w:proofErr w:type="spellEnd"/>
          </w:p>
        </w:tc>
        <w:tc>
          <w:tcPr>
            <w:tcW w:w="0" w:type="auto"/>
            <w:hideMark/>
          </w:tcPr>
          <w:p w14:paraId="545ED560" w14:textId="77777777" w:rsidR="00A2479B" w:rsidRPr="0039212F" w:rsidRDefault="00A2479B" w:rsidP="00DE382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1"/>
                <w:szCs w:val="21"/>
                <w14:ligatures w14:val="none"/>
              </w:rPr>
            </w:pPr>
            <w:r w:rsidRPr="0039212F">
              <w:rPr>
                <w:rFonts w:ascii="Segoe UI" w:eastAsia="Times New Roman" w:hAnsi="Segoe UI" w:cs="Segoe UI"/>
                <w:kern w:val="0"/>
                <w:sz w:val="21"/>
                <w:szCs w:val="21"/>
                <w14:ligatures w14:val="none"/>
              </w:rPr>
              <w:t>Number of bank accounts held by the person</w:t>
            </w:r>
          </w:p>
        </w:tc>
        <w:tc>
          <w:tcPr>
            <w:tcW w:w="0" w:type="auto"/>
            <w:hideMark/>
          </w:tcPr>
          <w:p w14:paraId="552CABA6" w14:textId="77777777" w:rsidR="00A2479B" w:rsidRPr="0039212F" w:rsidRDefault="00A2479B" w:rsidP="00DE382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1"/>
                <w:szCs w:val="21"/>
                <w14:ligatures w14:val="none"/>
              </w:rPr>
            </w:pPr>
            <w:r w:rsidRPr="0039212F">
              <w:rPr>
                <w:rFonts w:ascii="Segoe UI" w:eastAsia="Times New Roman" w:hAnsi="Segoe UI" w:cs="Segoe UI"/>
                <w:kern w:val="0"/>
                <w:sz w:val="21"/>
                <w:szCs w:val="21"/>
                <w14:ligatures w14:val="none"/>
              </w:rPr>
              <w:t>Numeric</w:t>
            </w:r>
          </w:p>
        </w:tc>
        <w:tc>
          <w:tcPr>
            <w:tcW w:w="0" w:type="auto"/>
            <w:hideMark/>
          </w:tcPr>
          <w:p w14:paraId="2DC1EF19" w14:textId="77777777" w:rsidR="00A2479B" w:rsidRPr="0039212F" w:rsidRDefault="00A2479B" w:rsidP="00DE382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1"/>
                <w:szCs w:val="21"/>
                <w14:ligatures w14:val="none"/>
              </w:rPr>
            </w:pPr>
            <w:r w:rsidRPr="0039212F">
              <w:rPr>
                <w:rFonts w:ascii="Segoe UI" w:eastAsia="Times New Roman" w:hAnsi="Segoe UI" w:cs="Segoe UI"/>
                <w:kern w:val="0"/>
                <w:sz w:val="21"/>
                <w:szCs w:val="21"/>
                <w14:ligatures w14:val="none"/>
              </w:rPr>
              <w:t>2</w:t>
            </w:r>
          </w:p>
        </w:tc>
      </w:tr>
      <w:tr w:rsidR="00A2479B" w:rsidRPr="0039212F" w14:paraId="4F283A1D" w14:textId="77777777" w:rsidTr="00A2479B">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0" w:type="auto"/>
            <w:hideMark/>
          </w:tcPr>
          <w:p w14:paraId="528A8DE3" w14:textId="77777777" w:rsidR="00A2479B" w:rsidRPr="0039212F" w:rsidRDefault="00A2479B" w:rsidP="00DE3823">
            <w:pPr>
              <w:rPr>
                <w:rFonts w:ascii="Segoe UI" w:eastAsia="Times New Roman" w:hAnsi="Segoe UI" w:cs="Segoe UI"/>
                <w:kern w:val="0"/>
                <w:sz w:val="21"/>
                <w:szCs w:val="21"/>
                <w14:ligatures w14:val="none"/>
              </w:rPr>
            </w:pPr>
            <w:proofErr w:type="spellStart"/>
            <w:r w:rsidRPr="0039212F">
              <w:rPr>
                <w:rFonts w:ascii="Segoe UI" w:eastAsia="Times New Roman" w:hAnsi="Segoe UI" w:cs="Segoe UI"/>
                <w:kern w:val="0"/>
                <w:sz w:val="21"/>
                <w:szCs w:val="21"/>
                <w14:ligatures w14:val="none"/>
              </w:rPr>
              <w:t>Num_Credit_Card</w:t>
            </w:r>
            <w:proofErr w:type="spellEnd"/>
          </w:p>
        </w:tc>
        <w:tc>
          <w:tcPr>
            <w:tcW w:w="0" w:type="auto"/>
            <w:hideMark/>
          </w:tcPr>
          <w:p w14:paraId="28722CBC" w14:textId="77777777" w:rsidR="00A2479B" w:rsidRPr="0039212F" w:rsidRDefault="00A2479B" w:rsidP="00DE382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1"/>
                <w:szCs w:val="21"/>
                <w14:ligatures w14:val="none"/>
              </w:rPr>
            </w:pPr>
            <w:r w:rsidRPr="0039212F">
              <w:rPr>
                <w:rFonts w:ascii="Segoe UI" w:eastAsia="Times New Roman" w:hAnsi="Segoe UI" w:cs="Segoe UI"/>
                <w:kern w:val="0"/>
                <w:sz w:val="21"/>
                <w:szCs w:val="21"/>
                <w14:ligatures w14:val="none"/>
              </w:rPr>
              <w:t>Number of credit cards held by the person</w:t>
            </w:r>
          </w:p>
        </w:tc>
        <w:tc>
          <w:tcPr>
            <w:tcW w:w="0" w:type="auto"/>
            <w:hideMark/>
          </w:tcPr>
          <w:p w14:paraId="3F2AF805" w14:textId="77777777" w:rsidR="00A2479B" w:rsidRPr="0039212F" w:rsidRDefault="00A2479B" w:rsidP="00DE382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1"/>
                <w:szCs w:val="21"/>
                <w14:ligatures w14:val="none"/>
              </w:rPr>
            </w:pPr>
            <w:r w:rsidRPr="0039212F">
              <w:rPr>
                <w:rFonts w:ascii="Segoe UI" w:eastAsia="Times New Roman" w:hAnsi="Segoe UI" w:cs="Segoe UI"/>
                <w:kern w:val="0"/>
                <w:sz w:val="21"/>
                <w:szCs w:val="21"/>
                <w14:ligatures w14:val="none"/>
              </w:rPr>
              <w:t>Numeric</w:t>
            </w:r>
          </w:p>
        </w:tc>
        <w:tc>
          <w:tcPr>
            <w:tcW w:w="0" w:type="auto"/>
            <w:hideMark/>
          </w:tcPr>
          <w:p w14:paraId="6E79BBD8" w14:textId="77777777" w:rsidR="00A2479B" w:rsidRPr="0039212F" w:rsidRDefault="00A2479B" w:rsidP="00DE382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1"/>
                <w:szCs w:val="21"/>
                <w14:ligatures w14:val="none"/>
              </w:rPr>
            </w:pPr>
            <w:r w:rsidRPr="0039212F">
              <w:rPr>
                <w:rFonts w:ascii="Segoe UI" w:eastAsia="Times New Roman" w:hAnsi="Segoe UI" w:cs="Segoe UI"/>
                <w:kern w:val="0"/>
                <w:sz w:val="21"/>
                <w:szCs w:val="21"/>
                <w14:ligatures w14:val="none"/>
              </w:rPr>
              <w:t>3</w:t>
            </w:r>
          </w:p>
        </w:tc>
      </w:tr>
      <w:tr w:rsidR="00A2479B" w:rsidRPr="0039212F" w14:paraId="729DA565" w14:textId="77777777" w:rsidTr="00A2479B">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554A530F" w14:textId="77777777" w:rsidR="00A2479B" w:rsidRPr="0039212F" w:rsidRDefault="00A2479B" w:rsidP="00DE3823">
            <w:pPr>
              <w:rPr>
                <w:rFonts w:ascii="Segoe UI" w:eastAsia="Times New Roman" w:hAnsi="Segoe UI" w:cs="Segoe UI"/>
                <w:kern w:val="0"/>
                <w:sz w:val="21"/>
                <w:szCs w:val="21"/>
                <w14:ligatures w14:val="none"/>
              </w:rPr>
            </w:pPr>
            <w:proofErr w:type="spellStart"/>
            <w:r w:rsidRPr="0039212F">
              <w:rPr>
                <w:rFonts w:ascii="Segoe UI" w:eastAsia="Times New Roman" w:hAnsi="Segoe UI" w:cs="Segoe UI"/>
                <w:kern w:val="0"/>
                <w:sz w:val="21"/>
                <w:szCs w:val="21"/>
                <w14:ligatures w14:val="none"/>
              </w:rPr>
              <w:t>Interest_Rate</w:t>
            </w:r>
            <w:proofErr w:type="spellEnd"/>
          </w:p>
        </w:tc>
        <w:tc>
          <w:tcPr>
            <w:tcW w:w="0" w:type="auto"/>
            <w:hideMark/>
          </w:tcPr>
          <w:p w14:paraId="1F614F34" w14:textId="77777777" w:rsidR="00A2479B" w:rsidRPr="0039212F" w:rsidRDefault="00A2479B" w:rsidP="00DE382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1"/>
                <w:szCs w:val="21"/>
                <w14:ligatures w14:val="none"/>
              </w:rPr>
            </w:pPr>
            <w:r w:rsidRPr="0039212F">
              <w:rPr>
                <w:rFonts w:ascii="Segoe UI" w:eastAsia="Times New Roman" w:hAnsi="Segoe UI" w:cs="Segoe UI"/>
                <w:kern w:val="0"/>
                <w:sz w:val="21"/>
                <w:szCs w:val="21"/>
                <w14:ligatures w14:val="none"/>
              </w:rPr>
              <w:t>Interest rate associated with loans</w:t>
            </w:r>
          </w:p>
        </w:tc>
        <w:tc>
          <w:tcPr>
            <w:tcW w:w="0" w:type="auto"/>
            <w:hideMark/>
          </w:tcPr>
          <w:p w14:paraId="73282ED1" w14:textId="77777777" w:rsidR="00A2479B" w:rsidRPr="0039212F" w:rsidRDefault="00A2479B" w:rsidP="00DE382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1"/>
                <w:szCs w:val="21"/>
                <w14:ligatures w14:val="none"/>
              </w:rPr>
            </w:pPr>
            <w:r w:rsidRPr="0039212F">
              <w:rPr>
                <w:rFonts w:ascii="Segoe UI" w:eastAsia="Times New Roman" w:hAnsi="Segoe UI" w:cs="Segoe UI"/>
                <w:kern w:val="0"/>
                <w:sz w:val="21"/>
                <w:szCs w:val="21"/>
                <w14:ligatures w14:val="none"/>
              </w:rPr>
              <w:t>Numeric</w:t>
            </w:r>
          </w:p>
        </w:tc>
        <w:tc>
          <w:tcPr>
            <w:tcW w:w="0" w:type="auto"/>
            <w:hideMark/>
          </w:tcPr>
          <w:p w14:paraId="6798F937" w14:textId="77777777" w:rsidR="00A2479B" w:rsidRPr="0039212F" w:rsidRDefault="00A2479B" w:rsidP="00DE382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1"/>
                <w:szCs w:val="21"/>
                <w14:ligatures w14:val="none"/>
              </w:rPr>
            </w:pPr>
            <w:r w:rsidRPr="0039212F">
              <w:rPr>
                <w:rFonts w:ascii="Segoe UI" w:eastAsia="Times New Roman" w:hAnsi="Segoe UI" w:cs="Segoe UI"/>
                <w:kern w:val="0"/>
                <w:sz w:val="21"/>
                <w:szCs w:val="21"/>
                <w14:ligatures w14:val="none"/>
              </w:rPr>
              <w:t>5.5</w:t>
            </w:r>
          </w:p>
        </w:tc>
      </w:tr>
      <w:tr w:rsidR="00A2479B" w:rsidRPr="0039212F" w14:paraId="7EFBE522" w14:textId="77777777" w:rsidTr="00A2479B">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0" w:type="auto"/>
            <w:hideMark/>
          </w:tcPr>
          <w:p w14:paraId="24DEFB8B" w14:textId="77777777" w:rsidR="00A2479B" w:rsidRPr="0039212F" w:rsidRDefault="00A2479B" w:rsidP="00DE3823">
            <w:pPr>
              <w:rPr>
                <w:rFonts w:ascii="Segoe UI" w:eastAsia="Times New Roman" w:hAnsi="Segoe UI" w:cs="Segoe UI"/>
                <w:kern w:val="0"/>
                <w:sz w:val="21"/>
                <w:szCs w:val="21"/>
                <w14:ligatures w14:val="none"/>
              </w:rPr>
            </w:pPr>
            <w:proofErr w:type="spellStart"/>
            <w:r w:rsidRPr="0039212F">
              <w:rPr>
                <w:rFonts w:ascii="Segoe UI" w:eastAsia="Times New Roman" w:hAnsi="Segoe UI" w:cs="Segoe UI"/>
                <w:kern w:val="0"/>
                <w:sz w:val="21"/>
                <w:szCs w:val="21"/>
                <w14:ligatures w14:val="none"/>
              </w:rPr>
              <w:t>Num_of_Loan</w:t>
            </w:r>
            <w:proofErr w:type="spellEnd"/>
          </w:p>
        </w:tc>
        <w:tc>
          <w:tcPr>
            <w:tcW w:w="0" w:type="auto"/>
            <w:hideMark/>
          </w:tcPr>
          <w:p w14:paraId="1964D40C" w14:textId="77777777" w:rsidR="00A2479B" w:rsidRPr="0039212F" w:rsidRDefault="00A2479B" w:rsidP="00DE382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1"/>
                <w:szCs w:val="21"/>
                <w14:ligatures w14:val="none"/>
              </w:rPr>
            </w:pPr>
            <w:r w:rsidRPr="0039212F">
              <w:rPr>
                <w:rFonts w:ascii="Segoe UI" w:eastAsia="Times New Roman" w:hAnsi="Segoe UI" w:cs="Segoe UI"/>
                <w:kern w:val="0"/>
                <w:sz w:val="21"/>
                <w:szCs w:val="21"/>
                <w14:ligatures w14:val="none"/>
              </w:rPr>
              <w:t>Number of loans held by the person</w:t>
            </w:r>
          </w:p>
        </w:tc>
        <w:tc>
          <w:tcPr>
            <w:tcW w:w="0" w:type="auto"/>
            <w:hideMark/>
          </w:tcPr>
          <w:p w14:paraId="4C278DF3" w14:textId="77777777" w:rsidR="00A2479B" w:rsidRPr="0039212F" w:rsidRDefault="00A2479B" w:rsidP="00DE382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1"/>
                <w:szCs w:val="21"/>
                <w14:ligatures w14:val="none"/>
              </w:rPr>
            </w:pPr>
            <w:r w:rsidRPr="0039212F">
              <w:rPr>
                <w:rFonts w:ascii="Segoe UI" w:eastAsia="Times New Roman" w:hAnsi="Segoe UI" w:cs="Segoe UI"/>
                <w:kern w:val="0"/>
                <w:sz w:val="21"/>
                <w:szCs w:val="21"/>
                <w14:ligatures w14:val="none"/>
              </w:rPr>
              <w:t>Numeric</w:t>
            </w:r>
          </w:p>
        </w:tc>
        <w:tc>
          <w:tcPr>
            <w:tcW w:w="0" w:type="auto"/>
            <w:hideMark/>
          </w:tcPr>
          <w:p w14:paraId="247D88F5" w14:textId="77777777" w:rsidR="00A2479B" w:rsidRPr="0039212F" w:rsidRDefault="00A2479B" w:rsidP="00DE382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1"/>
                <w:szCs w:val="21"/>
                <w14:ligatures w14:val="none"/>
              </w:rPr>
            </w:pPr>
            <w:r w:rsidRPr="0039212F">
              <w:rPr>
                <w:rFonts w:ascii="Segoe UI" w:eastAsia="Times New Roman" w:hAnsi="Segoe UI" w:cs="Segoe UI"/>
                <w:kern w:val="0"/>
                <w:sz w:val="21"/>
                <w:szCs w:val="21"/>
                <w14:ligatures w14:val="none"/>
              </w:rPr>
              <w:t>1</w:t>
            </w:r>
          </w:p>
        </w:tc>
      </w:tr>
      <w:tr w:rsidR="00A2479B" w:rsidRPr="0039212F" w14:paraId="146D88CA" w14:textId="77777777" w:rsidTr="00A2479B">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20924A28" w14:textId="77777777" w:rsidR="00A2479B" w:rsidRPr="0039212F" w:rsidRDefault="00A2479B" w:rsidP="00DE3823">
            <w:pPr>
              <w:rPr>
                <w:rFonts w:ascii="Segoe UI" w:eastAsia="Times New Roman" w:hAnsi="Segoe UI" w:cs="Segoe UI"/>
                <w:kern w:val="0"/>
                <w:sz w:val="21"/>
                <w:szCs w:val="21"/>
                <w14:ligatures w14:val="none"/>
              </w:rPr>
            </w:pPr>
            <w:proofErr w:type="spellStart"/>
            <w:r w:rsidRPr="0039212F">
              <w:rPr>
                <w:rFonts w:ascii="Segoe UI" w:eastAsia="Times New Roman" w:hAnsi="Segoe UI" w:cs="Segoe UI"/>
                <w:kern w:val="0"/>
                <w:sz w:val="21"/>
                <w:szCs w:val="21"/>
                <w14:ligatures w14:val="none"/>
              </w:rPr>
              <w:t>Type_of_Loan</w:t>
            </w:r>
            <w:proofErr w:type="spellEnd"/>
          </w:p>
        </w:tc>
        <w:tc>
          <w:tcPr>
            <w:tcW w:w="0" w:type="auto"/>
            <w:hideMark/>
          </w:tcPr>
          <w:p w14:paraId="27339D4D" w14:textId="77777777" w:rsidR="00A2479B" w:rsidRPr="0039212F" w:rsidRDefault="00A2479B" w:rsidP="00DE382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1"/>
                <w:szCs w:val="21"/>
                <w14:ligatures w14:val="none"/>
              </w:rPr>
            </w:pPr>
            <w:r w:rsidRPr="0039212F">
              <w:rPr>
                <w:rFonts w:ascii="Segoe UI" w:eastAsia="Times New Roman" w:hAnsi="Segoe UI" w:cs="Segoe UI"/>
                <w:kern w:val="0"/>
                <w:sz w:val="21"/>
                <w:szCs w:val="21"/>
                <w14:ligatures w14:val="none"/>
              </w:rPr>
              <w:t>Type of loan held by the person</w:t>
            </w:r>
          </w:p>
        </w:tc>
        <w:tc>
          <w:tcPr>
            <w:tcW w:w="0" w:type="auto"/>
            <w:hideMark/>
          </w:tcPr>
          <w:p w14:paraId="0226525E" w14:textId="77777777" w:rsidR="00A2479B" w:rsidRPr="0039212F" w:rsidRDefault="00A2479B" w:rsidP="00DE382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1"/>
                <w:szCs w:val="21"/>
                <w14:ligatures w14:val="none"/>
              </w:rPr>
            </w:pPr>
            <w:r w:rsidRPr="0039212F">
              <w:rPr>
                <w:rFonts w:ascii="Segoe UI" w:eastAsia="Times New Roman" w:hAnsi="Segoe UI" w:cs="Segoe UI"/>
                <w:kern w:val="0"/>
                <w:sz w:val="21"/>
                <w:szCs w:val="21"/>
                <w14:ligatures w14:val="none"/>
              </w:rPr>
              <w:t>Text</w:t>
            </w:r>
          </w:p>
        </w:tc>
        <w:tc>
          <w:tcPr>
            <w:tcW w:w="0" w:type="auto"/>
            <w:hideMark/>
          </w:tcPr>
          <w:p w14:paraId="133286E4" w14:textId="77777777" w:rsidR="00A2479B" w:rsidRPr="0039212F" w:rsidRDefault="00A2479B" w:rsidP="00DE382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1"/>
                <w:szCs w:val="21"/>
                <w14:ligatures w14:val="none"/>
              </w:rPr>
            </w:pPr>
            <w:r w:rsidRPr="0039212F">
              <w:rPr>
                <w:rFonts w:ascii="Segoe UI" w:eastAsia="Times New Roman" w:hAnsi="Segoe UI" w:cs="Segoe UI"/>
                <w:kern w:val="0"/>
                <w:sz w:val="21"/>
                <w:szCs w:val="21"/>
                <w14:ligatures w14:val="none"/>
              </w:rPr>
              <w:t>"Personal Loan"</w:t>
            </w:r>
          </w:p>
        </w:tc>
      </w:tr>
      <w:tr w:rsidR="00A2479B" w:rsidRPr="0039212F" w14:paraId="0CF01EE6" w14:textId="77777777" w:rsidTr="00A2479B">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0" w:type="auto"/>
            <w:hideMark/>
          </w:tcPr>
          <w:p w14:paraId="49255B17" w14:textId="77777777" w:rsidR="00A2479B" w:rsidRPr="0039212F" w:rsidRDefault="00A2479B" w:rsidP="00DE3823">
            <w:pPr>
              <w:rPr>
                <w:rFonts w:ascii="Segoe UI" w:eastAsia="Times New Roman" w:hAnsi="Segoe UI" w:cs="Segoe UI"/>
                <w:kern w:val="0"/>
                <w:sz w:val="21"/>
                <w:szCs w:val="21"/>
                <w14:ligatures w14:val="none"/>
              </w:rPr>
            </w:pPr>
            <w:proofErr w:type="spellStart"/>
            <w:r w:rsidRPr="0039212F">
              <w:rPr>
                <w:rFonts w:ascii="Segoe UI" w:eastAsia="Times New Roman" w:hAnsi="Segoe UI" w:cs="Segoe UI"/>
                <w:kern w:val="0"/>
                <w:sz w:val="21"/>
                <w:szCs w:val="21"/>
                <w14:ligatures w14:val="none"/>
              </w:rPr>
              <w:t>Delay_from_due_date</w:t>
            </w:r>
            <w:proofErr w:type="spellEnd"/>
          </w:p>
        </w:tc>
        <w:tc>
          <w:tcPr>
            <w:tcW w:w="0" w:type="auto"/>
            <w:hideMark/>
          </w:tcPr>
          <w:p w14:paraId="3924538D" w14:textId="77777777" w:rsidR="00A2479B" w:rsidRPr="0039212F" w:rsidRDefault="00A2479B" w:rsidP="00DE382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1"/>
                <w:szCs w:val="21"/>
                <w14:ligatures w14:val="none"/>
              </w:rPr>
            </w:pPr>
            <w:r w:rsidRPr="0039212F">
              <w:rPr>
                <w:rFonts w:ascii="Segoe UI" w:eastAsia="Times New Roman" w:hAnsi="Segoe UI" w:cs="Segoe UI"/>
                <w:kern w:val="0"/>
                <w:sz w:val="21"/>
                <w:szCs w:val="21"/>
                <w14:ligatures w14:val="none"/>
              </w:rPr>
              <w:t>Delay in payment from the due date</w:t>
            </w:r>
          </w:p>
        </w:tc>
        <w:tc>
          <w:tcPr>
            <w:tcW w:w="0" w:type="auto"/>
            <w:hideMark/>
          </w:tcPr>
          <w:p w14:paraId="41A62C07" w14:textId="77777777" w:rsidR="00A2479B" w:rsidRPr="0039212F" w:rsidRDefault="00A2479B" w:rsidP="00DE382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1"/>
                <w:szCs w:val="21"/>
                <w14:ligatures w14:val="none"/>
              </w:rPr>
            </w:pPr>
            <w:r w:rsidRPr="0039212F">
              <w:rPr>
                <w:rFonts w:ascii="Segoe UI" w:eastAsia="Times New Roman" w:hAnsi="Segoe UI" w:cs="Segoe UI"/>
                <w:kern w:val="0"/>
                <w:sz w:val="21"/>
                <w:szCs w:val="21"/>
                <w14:ligatures w14:val="none"/>
              </w:rPr>
              <w:t>Numeric</w:t>
            </w:r>
          </w:p>
        </w:tc>
        <w:tc>
          <w:tcPr>
            <w:tcW w:w="0" w:type="auto"/>
            <w:hideMark/>
          </w:tcPr>
          <w:p w14:paraId="1EF3E049" w14:textId="77777777" w:rsidR="00A2479B" w:rsidRPr="0039212F" w:rsidRDefault="00A2479B" w:rsidP="00DE382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1"/>
                <w:szCs w:val="21"/>
                <w14:ligatures w14:val="none"/>
              </w:rPr>
            </w:pPr>
            <w:r w:rsidRPr="0039212F">
              <w:rPr>
                <w:rFonts w:ascii="Segoe UI" w:eastAsia="Times New Roman" w:hAnsi="Segoe UI" w:cs="Segoe UI"/>
                <w:kern w:val="0"/>
                <w:sz w:val="21"/>
                <w:szCs w:val="21"/>
                <w14:ligatures w14:val="none"/>
              </w:rPr>
              <w:t>10</w:t>
            </w:r>
          </w:p>
        </w:tc>
      </w:tr>
      <w:tr w:rsidR="00A2479B" w:rsidRPr="0039212F" w14:paraId="1838BFA5" w14:textId="77777777" w:rsidTr="00A2479B">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72DE10E1" w14:textId="77777777" w:rsidR="00A2479B" w:rsidRPr="0039212F" w:rsidRDefault="00A2479B" w:rsidP="00DE3823">
            <w:pPr>
              <w:rPr>
                <w:rFonts w:ascii="Segoe UI" w:eastAsia="Times New Roman" w:hAnsi="Segoe UI" w:cs="Segoe UI"/>
                <w:kern w:val="0"/>
                <w:sz w:val="21"/>
                <w:szCs w:val="21"/>
                <w14:ligatures w14:val="none"/>
              </w:rPr>
            </w:pPr>
            <w:proofErr w:type="spellStart"/>
            <w:r w:rsidRPr="0039212F">
              <w:rPr>
                <w:rFonts w:ascii="Segoe UI" w:eastAsia="Times New Roman" w:hAnsi="Segoe UI" w:cs="Segoe UI"/>
                <w:kern w:val="0"/>
                <w:sz w:val="21"/>
                <w:szCs w:val="21"/>
                <w14:ligatures w14:val="none"/>
              </w:rPr>
              <w:t>Num_of_Delayed_Payment</w:t>
            </w:r>
            <w:proofErr w:type="spellEnd"/>
          </w:p>
        </w:tc>
        <w:tc>
          <w:tcPr>
            <w:tcW w:w="0" w:type="auto"/>
            <w:hideMark/>
          </w:tcPr>
          <w:p w14:paraId="4C3A71D6" w14:textId="77777777" w:rsidR="00A2479B" w:rsidRPr="0039212F" w:rsidRDefault="00A2479B" w:rsidP="00DE382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1"/>
                <w:szCs w:val="21"/>
                <w14:ligatures w14:val="none"/>
              </w:rPr>
            </w:pPr>
            <w:r w:rsidRPr="0039212F">
              <w:rPr>
                <w:rFonts w:ascii="Segoe UI" w:eastAsia="Times New Roman" w:hAnsi="Segoe UI" w:cs="Segoe UI"/>
                <w:kern w:val="0"/>
                <w:sz w:val="21"/>
                <w:szCs w:val="21"/>
                <w14:ligatures w14:val="none"/>
              </w:rPr>
              <w:t>Number of delayed payments</w:t>
            </w:r>
          </w:p>
        </w:tc>
        <w:tc>
          <w:tcPr>
            <w:tcW w:w="0" w:type="auto"/>
            <w:hideMark/>
          </w:tcPr>
          <w:p w14:paraId="792E005F" w14:textId="77777777" w:rsidR="00A2479B" w:rsidRPr="0039212F" w:rsidRDefault="00A2479B" w:rsidP="00DE382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1"/>
                <w:szCs w:val="21"/>
                <w14:ligatures w14:val="none"/>
              </w:rPr>
            </w:pPr>
            <w:r w:rsidRPr="0039212F">
              <w:rPr>
                <w:rFonts w:ascii="Segoe UI" w:eastAsia="Times New Roman" w:hAnsi="Segoe UI" w:cs="Segoe UI"/>
                <w:kern w:val="0"/>
                <w:sz w:val="21"/>
                <w:szCs w:val="21"/>
                <w14:ligatures w14:val="none"/>
              </w:rPr>
              <w:t>Numeric</w:t>
            </w:r>
          </w:p>
        </w:tc>
        <w:tc>
          <w:tcPr>
            <w:tcW w:w="0" w:type="auto"/>
            <w:hideMark/>
          </w:tcPr>
          <w:p w14:paraId="74D13059" w14:textId="77777777" w:rsidR="00A2479B" w:rsidRPr="0039212F" w:rsidRDefault="00A2479B" w:rsidP="00DE382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1"/>
                <w:szCs w:val="21"/>
                <w14:ligatures w14:val="none"/>
              </w:rPr>
            </w:pPr>
            <w:r>
              <w:rPr>
                <w:rFonts w:ascii="Segoe UI" w:eastAsia="Times New Roman" w:hAnsi="Segoe UI" w:cs="Segoe UI"/>
                <w:kern w:val="0"/>
                <w:sz w:val="21"/>
                <w:szCs w:val="21"/>
                <w14:ligatures w14:val="none"/>
              </w:rPr>
              <w:t>“1,2,3. etc.”</w:t>
            </w:r>
          </w:p>
        </w:tc>
      </w:tr>
      <w:tr w:rsidR="00A2479B" w:rsidRPr="0039212F" w14:paraId="37BA09C2" w14:textId="77777777" w:rsidTr="00A2479B">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0" w:type="auto"/>
            <w:hideMark/>
          </w:tcPr>
          <w:p w14:paraId="541CD36A" w14:textId="77777777" w:rsidR="00A2479B" w:rsidRPr="0039212F" w:rsidRDefault="00A2479B" w:rsidP="00DE3823">
            <w:pPr>
              <w:rPr>
                <w:rFonts w:ascii="Segoe UI" w:eastAsia="Times New Roman" w:hAnsi="Segoe UI" w:cs="Segoe UI"/>
                <w:kern w:val="0"/>
                <w:sz w:val="21"/>
                <w:szCs w:val="21"/>
                <w14:ligatures w14:val="none"/>
              </w:rPr>
            </w:pPr>
            <w:proofErr w:type="spellStart"/>
            <w:r w:rsidRPr="0039212F">
              <w:rPr>
                <w:rFonts w:ascii="Segoe UI" w:eastAsia="Times New Roman" w:hAnsi="Segoe UI" w:cs="Segoe UI"/>
                <w:kern w:val="0"/>
                <w:sz w:val="21"/>
                <w:szCs w:val="21"/>
                <w14:ligatures w14:val="none"/>
              </w:rPr>
              <w:t>Changed_Credit_Limit</w:t>
            </w:r>
            <w:proofErr w:type="spellEnd"/>
          </w:p>
        </w:tc>
        <w:tc>
          <w:tcPr>
            <w:tcW w:w="0" w:type="auto"/>
            <w:hideMark/>
          </w:tcPr>
          <w:p w14:paraId="70E7655E" w14:textId="77777777" w:rsidR="00A2479B" w:rsidRPr="0039212F" w:rsidRDefault="00A2479B" w:rsidP="00DE382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1"/>
                <w:szCs w:val="21"/>
                <w14:ligatures w14:val="none"/>
              </w:rPr>
            </w:pPr>
            <w:r w:rsidRPr="0039212F">
              <w:rPr>
                <w:rFonts w:ascii="Segoe UI" w:eastAsia="Times New Roman" w:hAnsi="Segoe UI" w:cs="Segoe UI"/>
                <w:kern w:val="0"/>
                <w:sz w:val="21"/>
                <w:szCs w:val="21"/>
                <w14:ligatures w14:val="none"/>
              </w:rPr>
              <w:t>Changes in credit limit</w:t>
            </w:r>
          </w:p>
        </w:tc>
        <w:tc>
          <w:tcPr>
            <w:tcW w:w="0" w:type="auto"/>
            <w:hideMark/>
          </w:tcPr>
          <w:p w14:paraId="7828BB82" w14:textId="77777777" w:rsidR="00A2479B" w:rsidRPr="0039212F" w:rsidRDefault="00A2479B" w:rsidP="00DE382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1"/>
                <w:szCs w:val="21"/>
                <w14:ligatures w14:val="none"/>
              </w:rPr>
            </w:pPr>
            <w:r w:rsidRPr="0039212F">
              <w:rPr>
                <w:rFonts w:ascii="Segoe UI" w:eastAsia="Times New Roman" w:hAnsi="Segoe UI" w:cs="Segoe UI"/>
                <w:kern w:val="0"/>
                <w:sz w:val="21"/>
                <w:szCs w:val="21"/>
                <w14:ligatures w14:val="none"/>
              </w:rPr>
              <w:t>Numeric</w:t>
            </w:r>
          </w:p>
        </w:tc>
        <w:tc>
          <w:tcPr>
            <w:tcW w:w="0" w:type="auto"/>
            <w:hideMark/>
          </w:tcPr>
          <w:p w14:paraId="4DAE6DE0" w14:textId="77777777" w:rsidR="00A2479B" w:rsidRPr="0039212F" w:rsidRDefault="00A2479B" w:rsidP="00DE382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1"/>
                <w:szCs w:val="21"/>
                <w14:ligatures w14:val="none"/>
              </w:rPr>
            </w:pPr>
            <w:r w:rsidRPr="0039212F">
              <w:rPr>
                <w:rFonts w:ascii="Segoe UI" w:eastAsia="Times New Roman" w:hAnsi="Segoe UI" w:cs="Segoe UI"/>
                <w:kern w:val="0"/>
                <w:sz w:val="21"/>
                <w:szCs w:val="21"/>
                <w14:ligatures w14:val="none"/>
              </w:rPr>
              <w:t>2000</w:t>
            </w:r>
          </w:p>
        </w:tc>
      </w:tr>
      <w:tr w:rsidR="00A2479B" w:rsidRPr="0039212F" w14:paraId="3FE200E4" w14:textId="77777777" w:rsidTr="00A2479B">
        <w:trPr>
          <w:trHeight w:val="623"/>
        </w:trPr>
        <w:tc>
          <w:tcPr>
            <w:cnfStyle w:val="001000000000" w:firstRow="0" w:lastRow="0" w:firstColumn="1" w:lastColumn="0" w:oddVBand="0" w:evenVBand="0" w:oddHBand="0" w:evenHBand="0" w:firstRowFirstColumn="0" w:firstRowLastColumn="0" w:lastRowFirstColumn="0" w:lastRowLastColumn="0"/>
            <w:tcW w:w="0" w:type="auto"/>
            <w:hideMark/>
          </w:tcPr>
          <w:p w14:paraId="77153A14" w14:textId="77777777" w:rsidR="00A2479B" w:rsidRPr="0039212F" w:rsidRDefault="00A2479B" w:rsidP="00DE3823">
            <w:pPr>
              <w:rPr>
                <w:rFonts w:ascii="Segoe UI" w:eastAsia="Times New Roman" w:hAnsi="Segoe UI" w:cs="Segoe UI"/>
                <w:kern w:val="0"/>
                <w:sz w:val="21"/>
                <w:szCs w:val="21"/>
                <w14:ligatures w14:val="none"/>
              </w:rPr>
            </w:pPr>
            <w:proofErr w:type="spellStart"/>
            <w:r w:rsidRPr="0039212F">
              <w:rPr>
                <w:rFonts w:ascii="Segoe UI" w:eastAsia="Times New Roman" w:hAnsi="Segoe UI" w:cs="Segoe UI"/>
                <w:kern w:val="0"/>
                <w:sz w:val="21"/>
                <w:szCs w:val="21"/>
                <w14:ligatures w14:val="none"/>
              </w:rPr>
              <w:t>Num_Credit_Inquiries</w:t>
            </w:r>
            <w:proofErr w:type="spellEnd"/>
          </w:p>
        </w:tc>
        <w:tc>
          <w:tcPr>
            <w:tcW w:w="0" w:type="auto"/>
            <w:hideMark/>
          </w:tcPr>
          <w:p w14:paraId="046212F8" w14:textId="77777777" w:rsidR="00A2479B" w:rsidRPr="0039212F" w:rsidRDefault="00A2479B" w:rsidP="00DE382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1"/>
                <w:szCs w:val="21"/>
                <w14:ligatures w14:val="none"/>
              </w:rPr>
            </w:pPr>
            <w:r w:rsidRPr="0039212F">
              <w:rPr>
                <w:rFonts w:ascii="Segoe UI" w:eastAsia="Times New Roman" w:hAnsi="Segoe UI" w:cs="Segoe UI"/>
                <w:kern w:val="0"/>
                <w:sz w:val="21"/>
                <w:szCs w:val="21"/>
                <w14:ligatures w14:val="none"/>
              </w:rPr>
              <w:t>Number of credit inquiries in the past 12 months</w:t>
            </w:r>
          </w:p>
        </w:tc>
        <w:tc>
          <w:tcPr>
            <w:tcW w:w="0" w:type="auto"/>
            <w:hideMark/>
          </w:tcPr>
          <w:p w14:paraId="417E77C1" w14:textId="77777777" w:rsidR="00A2479B" w:rsidRPr="0039212F" w:rsidRDefault="00A2479B" w:rsidP="00DE382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1"/>
                <w:szCs w:val="21"/>
                <w14:ligatures w14:val="none"/>
              </w:rPr>
            </w:pPr>
            <w:r w:rsidRPr="0039212F">
              <w:rPr>
                <w:rFonts w:ascii="Segoe UI" w:eastAsia="Times New Roman" w:hAnsi="Segoe UI" w:cs="Segoe UI"/>
                <w:kern w:val="0"/>
                <w:sz w:val="21"/>
                <w:szCs w:val="21"/>
                <w14:ligatures w14:val="none"/>
              </w:rPr>
              <w:t>Numeric</w:t>
            </w:r>
          </w:p>
        </w:tc>
        <w:tc>
          <w:tcPr>
            <w:tcW w:w="0" w:type="auto"/>
            <w:hideMark/>
          </w:tcPr>
          <w:p w14:paraId="2BC501C7" w14:textId="77777777" w:rsidR="00A2479B" w:rsidRPr="0039212F" w:rsidRDefault="00A2479B" w:rsidP="00DE382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1"/>
                <w:szCs w:val="21"/>
                <w14:ligatures w14:val="none"/>
              </w:rPr>
            </w:pPr>
            <w:r>
              <w:rPr>
                <w:rFonts w:ascii="Segoe UI" w:eastAsia="Times New Roman" w:hAnsi="Segoe UI" w:cs="Segoe UI"/>
                <w:kern w:val="0"/>
                <w:sz w:val="21"/>
                <w:szCs w:val="21"/>
                <w14:ligatures w14:val="none"/>
              </w:rPr>
              <w:t>“1,2,3. etc.”</w:t>
            </w:r>
          </w:p>
        </w:tc>
      </w:tr>
      <w:tr w:rsidR="00A2479B" w:rsidRPr="0039212F" w14:paraId="3B846184" w14:textId="77777777" w:rsidTr="00A2479B">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0" w:type="auto"/>
            <w:hideMark/>
          </w:tcPr>
          <w:p w14:paraId="5C48FD3F" w14:textId="77777777" w:rsidR="00A2479B" w:rsidRPr="0039212F" w:rsidRDefault="00A2479B" w:rsidP="00DE3823">
            <w:pPr>
              <w:rPr>
                <w:rFonts w:ascii="Segoe UI" w:eastAsia="Times New Roman" w:hAnsi="Segoe UI" w:cs="Segoe UI"/>
                <w:kern w:val="0"/>
                <w:sz w:val="21"/>
                <w:szCs w:val="21"/>
                <w14:ligatures w14:val="none"/>
              </w:rPr>
            </w:pPr>
            <w:proofErr w:type="spellStart"/>
            <w:r w:rsidRPr="0039212F">
              <w:rPr>
                <w:rFonts w:ascii="Segoe UI" w:eastAsia="Times New Roman" w:hAnsi="Segoe UI" w:cs="Segoe UI"/>
                <w:kern w:val="0"/>
                <w:sz w:val="21"/>
                <w:szCs w:val="21"/>
                <w14:ligatures w14:val="none"/>
              </w:rPr>
              <w:t>Credit_Mix</w:t>
            </w:r>
            <w:proofErr w:type="spellEnd"/>
          </w:p>
        </w:tc>
        <w:tc>
          <w:tcPr>
            <w:tcW w:w="0" w:type="auto"/>
            <w:hideMark/>
          </w:tcPr>
          <w:p w14:paraId="77285298" w14:textId="77777777" w:rsidR="00A2479B" w:rsidRPr="0039212F" w:rsidRDefault="00A2479B" w:rsidP="00DE382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1"/>
                <w:szCs w:val="21"/>
                <w14:ligatures w14:val="none"/>
              </w:rPr>
            </w:pPr>
            <w:r w:rsidRPr="0039212F">
              <w:rPr>
                <w:rFonts w:ascii="Segoe UI" w:eastAsia="Times New Roman" w:hAnsi="Segoe UI" w:cs="Segoe UI"/>
                <w:kern w:val="0"/>
                <w:sz w:val="21"/>
                <w:szCs w:val="21"/>
                <w14:ligatures w14:val="none"/>
              </w:rPr>
              <w:t>Types of credit accounts held by the person</w:t>
            </w:r>
          </w:p>
        </w:tc>
        <w:tc>
          <w:tcPr>
            <w:tcW w:w="0" w:type="auto"/>
            <w:hideMark/>
          </w:tcPr>
          <w:p w14:paraId="60F582F5" w14:textId="77777777" w:rsidR="00A2479B" w:rsidRPr="0039212F" w:rsidRDefault="00A2479B" w:rsidP="00DE382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1"/>
                <w:szCs w:val="21"/>
                <w14:ligatures w14:val="none"/>
              </w:rPr>
            </w:pPr>
            <w:r w:rsidRPr="0039212F">
              <w:rPr>
                <w:rFonts w:ascii="Segoe UI" w:eastAsia="Times New Roman" w:hAnsi="Segoe UI" w:cs="Segoe UI"/>
                <w:kern w:val="0"/>
                <w:sz w:val="21"/>
                <w:szCs w:val="21"/>
                <w14:ligatures w14:val="none"/>
              </w:rPr>
              <w:t>Text</w:t>
            </w:r>
          </w:p>
        </w:tc>
        <w:tc>
          <w:tcPr>
            <w:tcW w:w="0" w:type="auto"/>
            <w:hideMark/>
          </w:tcPr>
          <w:p w14:paraId="45ADE704" w14:textId="77777777" w:rsidR="00A2479B" w:rsidRPr="0039212F" w:rsidRDefault="00A2479B" w:rsidP="00DE382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1"/>
                <w:szCs w:val="21"/>
                <w14:ligatures w14:val="none"/>
              </w:rPr>
            </w:pPr>
            <w:r w:rsidRPr="0039212F">
              <w:rPr>
                <w:rFonts w:ascii="Segoe UI" w:eastAsia="Times New Roman" w:hAnsi="Segoe UI" w:cs="Segoe UI"/>
                <w:kern w:val="0"/>
                <w:sz w:val="21"/>
                <w:szCs w:val="21"/>
                <w14:ligatures w14:val="none"/>
              </w:rPr>
              <w:t>"Credit Card, Loan"</w:t>
            </w:r>
          </w:p>
        </w:tc>
      </w:tr>
      <w:tr w:rsidR="00A2479B" w:rsidRPr="0039212F" w14:paraId="774D916A" w14:textId="77777777" w:rsidTr="00A2479B">
        <w:trPr>
          <w:trHeight w:val="303"/>
        </w:trPr>
        <w:tc>
          <w:tcPr>
            <w:cnfStyle w:val="001000000000" w:firstRow="0" w:lastRow="0" w:firstColumn="1" w:lastColumn="0" w:oddVBand="0" w:evenVBand="0" w:oddHBand="0" w:evenHBand="0" w:firstRowFirstColumn="0" w:firstRowLastColumn="0" w:lastRowFirstColumn="0" w:lastRowLastColumn="0"/>
            <w:tcW w:w="0" w:type="auto"/>
            <w:hideMark/>
          </w:tcPr>
          <w:p w14:paraId="609DCF5B" w14:textId="77777777" w:rsidR="00A2479B" w:rsidRPr="0039212F" w:rsidRDefault="00A2479B" w:rsidP="00DE3823">
            <w:pPr>
              <w:rPr>
                <w:rFonts w:ascii="Segoe UI" w:eastAsia="Times New Roman" w:hAnsi="Segoe UI" w:cs="Segoe UI"/>
                <w:kern w:val="0"/>
                <w:sz w:val="21"/>
                <w:szCs w:val="21"/>
                <w14:ligatures w14:val="none"/>
              </w:rPr>
            </w:pPr>
            <w:proofErr w:type="spellStart"/>
            <w:r w:rsidRPr="0039212F">
              <w:rPr>
                <w:rFonts w:ascii="Segoe UI" w:eastAsia="Times New Roman" w:hAnsi="Segoe UI" w:cs="Segoe UI"/>
                <w:kern w:val="0"/>
                <w:sz w:val="21"/>
                <w:szCs w:val="21"/>
                <w14:ligatures w14:val="none"/>
              </w:rPr>
              <w:t>Outstanding_Debt</w:t>
            </w:r>
            <w:proofErr w:type="spellEnd"/>
          </w:p>
        </w:tc>
        <w:tc>
          <w:tcPr>
            <w:tcW w:w="0" w:type="auto"/>
            <w:hideMark/>
          </w:tcPr>
          <w:p w14:paraId="2128BE10" w14:textId="77777777" w:rsidR="00A2479B" w:rsidRPr="0039212F" w:rsidRDefault="00A2479B" w:rsidP="00DE382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1"/>
                <w:szCs w:val="21"/>
                <w14:ligatures w14:val="none"/>
              </w:rPr>
            </w:pPr>
            <w:r w:rsidRPr="0039212F">
              <w:rPr>
                <w:rFonts w:ascii="Segoe UI" w:eastAsia="Times New Roman" w:hAnsi="Segoe UI" w:cs="Segoe UI"/>
                <w:kern w:val="0"/>
                <w:sz w:val="21"/>
                <w:szCs w:val="21"/>
                <w14:ligatures w14:val="none"/>
              </w:rPr>
              <w:t>Amount of outstanding debt</w:t>
            </w:r>
          </w:p>
        </w:tc>
        <w:tc>
          <w:tcPr>
            <w:tcW w:w="0" w:type="auto"/>
            <w:hideMark/>
          </w:tcPr>
          <w:p w14:paraId="331023C9" w14:textId="77777777" w:rsidR="00A2479B" w:rsidRPr="0039212F" w:rsidRDefault="00A2479B" w:rsidP="00DE382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1"/>
                <w:szCs w:val="21"/>
                <w14:ligatures w14:val="none"/>
              </w:rPr>
            </w:pPr>
            <w:r w:rsidRPr="0039212F">
              <w:rPr>
                <w:rFonts w:ascii="Segoe UI" w:eastAsia="Times New Roman" w:hAnsi="Segoe UI" w:cs="Segoe UI"/>
                <w:kern w:val="0"/>
                <w:sz w:val="21"/>
                <w:szCs w:val="21"/>
                <w14:ligatures w14:val="none"/>
              </w:rPr>
              <w:t>Numeric</w:t>
            </w:r>
          </w:p>
        </w:tc>
        <w:tc>
          <w:tcPr>
            <w:tcW w:w="0" w:type="auto"/>
            <w:hideMark/>
          </w:tcPr>
          <w:p w14:paraId="0D39A3CC" w14:textId="77777777" w:rsidR="00A2479B" w:rsidRPr="0039212F" w:rsidRDefault="00A2479B" w:rsidP="00DE382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1"/>
                <w:szCs w:val="21"/>
                <w14:ligatures w14:val="none"/>
              </w:rPr>
            </w:pPr>
            <w:r w:rsidRPr="0039212F">
              <w:rPr>
                <w:rFonts w:ascii="Segoe UI" w:eastAsia="Times New Roman" w:hAnsi="Segoe UI" w:cs="Segoe UI"/>
                <w:kern w:val="0"/>
                <w:sz w:val="21"/>
                <w:szCs w:val="21"/>
                <w14:ligatures w14:val="none"/>
              </w:rPr>
              <w:t>1500</w:t>
            </w:r>
          </w:p>
        </w:tc>
      </w:tr>
      <w:tr w:rsidR="00A2479B" w:rsidRPr="0039212F" w14:paraId="08DD85C2" w14:textId="77777777" w:rsidTr="00A2479B">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75D07435" w14:textId="77777777" w:rsidR="00A2479B" w:rsidRPr="0039212F" w:rsidRDefault="00A2479B" w:rsidP="00DE3823">
            <w:pPr>
              <w:rPr>
                <w:rFonts w:ascii="Segoe UI" w:eastAsia="Times New Roman" w:hAnsi="Segoe UI" w:cs="Segoe UI"/>
                <w:kern w:val="0"/>
                <w:sz w:val="21"/>
                <w:szCs w:val="21"/>
                <w14:ligatures w14:val="none"/>
              </w:rPr>
            </w:pPr>
            <w:proofErr w:type="spellStart"/>
            <w:r w:rsidRPr="0039212F">
              <w:rPr>
                <w:rFonts w:ascii="Segoe UI" w:eastAsia="Times New Roman" w:hAnsi="Segoe UI" w:cs="Segoe UI"/>
                <w:kern w:val="0"/>
                <w:sz w:val="21"/>
                <w:szCs w:val="21"/>
                <w14:ligatures w14:val="none"/>
              </w:rPr>
              <w:t>Credit_Utilization_Ratio</w:t>
            </w:r>
            <w:proofErr w:type="spellEnd"/>
          </w:p>
        </w:tc>
        <w:tc>
          <w:tcPr>
            <w:tcW w:w="0" w:type="auto"/>
            <w:hideMark/>
          </w:tcPr>
          <w:p w14:paraId="59071A40" w14:textId="77777777" w:rsidR="00A2479B" w:rsidRPr="0039212F" w:rsidRDefault="00A2479B" w:rsidP="00DE382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1"/>
                <w:szCs w:val="21"/>
                <w14:ligatures w14:val="none"/>
              </w:rPr>
            </w:pPr>
            <w:r w:rsidRPr="0039212F">
              <w:rPr>
                <w:rFonts w:ascii="Segoe UI" w:eastAsia="Times New Roman" w:hAnsi="Segoe UI" w:cs="Segoe UI"/>
                <w:kern w:val="0"/>
                <w:sz w:val="21"/>
                <w:szCs w:val="21"/>
                <w14:ligatures w14:val="none"/>
              </w:rPr>
              <w:t>Credit utilization ratio</w:t>
            </w:r>
          </w:p>
        </w:tc>
        <w:tc>
          <w:tcPr>
            <w:tcW w:w="0" w:type="auto"/>
            <w:hideMark/>
          </w:tcPr>
          <w:p w14:paraId="0086F2FA" w14:textId="77777777" w:rsidR="00A2479B" w:rsidRPr="0039212F" w:rsidRDefault="00A2479B" w:rsidP="00DE382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1"/>
                <w:szCs w:val="21"/>
                <w14:ligatures w14:val="none"/>
              </w:rPr>
            </w:pPr>
            <w:r w:rsidRPr="0039212F">
              <w:rPr>
                <w:rFonts w:ascii="Segoe UI" w:eastAsia="Times New Roman" w:hAnsi="Segoe UI" w:cs="Segoe UI"/>
                <w:kern w:val="0"/>
                <w:sz w:val="21"/>
                <w:szCs w:val="21"/>
                <w14:ligatures w14:val="none"/>
              </w:rPr>
              <w:t>Numeric</w:t>
            </w:r>
          </w:p>
        </w:tc>
        <w:tc>
          <w:tcPr>
            <w:tcW w:w="0" w:type="auto"/>
            <w:hideMark/>
          </w:tcPr>
          <w:p w14:paraId="54241F9C" w14:textId="77777777" w:rsidR="00A2479B" w:rsidRPr="0039212F" w:rsidRDefault="00A2479B" w:rsidP="00DE382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1"/>
                <w:szCs w:val="21"/>
                <w14:ligatures w14:val="none"/>
              </w:rPr>
            </w:pPr>
            <w:r w:rsidRPr="0039212F">
              <w:rPr>
                <w:rFonts w:ascii="Segoe UI" w:eastAsia="Times New Roman" w:hAnsi="Segoe UI" w:cs="Segoe UI"/>
                <w:kern w:val="0"/>
                <w:sz w:val="21"/>
                <w:szCs w:val="21"/>
                <w14:ligatures w14:val="none"/>
              </w:rPr>
              <w:t>0.3</w:t>
            </w:r>
          </w:p>
        </w:tc>
      </w:tr>
      <w:tr w:rsidR="00A2479B" w:rsidRPr="0039212F" w14:paraId="5EB0D298" w14:textId="77777777" w:rsidTr="00A2479B">
        <w:trPr>
          <w:trHeight w:val="303"/>
        </w:trPr>
        <w:tc>
          <w:tcPr>
            <w:cnfStyle w:val="001000000000" w:firstRow="0" w:lastRow="0" w:firstColumn="1" w:lastColumn="0" w:oddVBand="0" w:evenVBand="0" w:oddHBand="0" w:evenHBand="0" w:firstRowFirstColumn="0" w:firstRowLastColumn="0" w:lastRowFirstColumn="0" w:lastRowLastColumn="0"/>
            <w:tcW w:w="0" w:type="auto"/>
            <w:hideMark/>
          </w:tcPr>
          <w:p w14:paraId="35611980" w14:textId="77777777" w:rsidR="00A2479B" w:rsidRPr="0039212F" w:rsidRDefault="00A2479B" w:rsidP="00DE3823">
            <w:pPr>
              <w:rPr>
                <w:rFonts w:ascii="Segoe UI" w:eastAsia="Times New Roman" w:hAnsi="Segoe UI" w:cs="Segoe UI"/>
                <w:kern w:val="0"/>
                <w:sz w:val="21"/>
                <w:szCs w:val="21"/>
                <w14:ligatures w14:val="none"/>
              </w:rPr>
            </w:pPr>
            <w:proofErr w:type="spellStart"/>
            <w:r w:rsidRPr="0039212F">
              <w:rPr>
                <w:rFonts w:ascii="Segoe UI" w:eastAsia="Times New Roman" w:hAnsi="Segoe UI" w:cs="Segoe UI"/>
                <w:kern w:val="0"/>
                <w:sz w:val="21"/>
                <w:szCs w:val="21"/>
                <w14:ligatures w14:val="none"/>
              </w:rPr>
              <w:t>Credit_History_Age</w:t>
            </w:r>
            <w:proofErr w:type="spellEnd"/>
          </w:p>
        </w:tc>
        <w:tc>
          <w:tcPr>
            <w:tcW w:w="0" w:type="auto"/>
            <w:hideMark/>
          </w:tcPr>
          <w:p w14:paraId="691C1BEA" w14:textId="77777777" w:rsidR="00A2479B" w:rsidRPr="0039212F" w:rsidRDefault="00A2479B" w:rsidP="00DE382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1"/>
                <w:szCs w:val="21"/>
                <w14:ligatures w14:val="none"/>
              </w:rPr>
            </w:pPr>
            <w:r w:rsidRPr="0039212F">
              <w:rPr>
                <w:rFonts w:ascii="Segoe UI" w:eastAsia="Times New Roman" w:hAnsi="Segoe UI" w:cs="Segoe UI"/>
                <w:kern w:val="0"/>
                <w:sz w:val="21"/>
                <w:szCs w:val="21"/>
                <w14:ligatures w14:val="none"/>
              </w:rPr>
              <w:t>Age of the person's credit history</w:t>
            </w:r>
          </w:p>
        </w:tc>
        <w:tc>
          <w:tcPr>
            <w:tcW w:w="0" w:type="auto"/>
            <w:hideMark/>
          </w:tcPr>
          <w:p w14:paraId="7667C6BB" w14:textId="77777777" w:rsidR="00A2479B" w:rsidRPr="0039212F" w:rsidRDefault="00A2479B" w:rsidP="00DE382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1"/>
                <w:szCs w:val="21"/>
                <w14:ligatures w14:val="none"/>
              </w:rPr>
            </w:pPr>
            <w:r w:rsidRPr="0039212F">
              <w:rPr>
                <w:rFonts w:ascii="Segoe UI" w:eastAsia="Times New Roman" w:hAnsi="Segoe UI" w:cs="Segoe UI"/>
                <w:kern w:val="0"/>
                <w:sz w:val="21"/>
                <w:szCs w:val="21"/>
                <w14:ligatures w14:val="none"/>
              </w:rPr>
              <w:t>Numeric</w:t>
            </w:r>
          </w:p>
        </w:tc>
        <w:tc>
          <w:tcPr>
            <w:tcW w:w="0" w:type="auto"/>
            <w:hideMark/>
          </w:tcPr>
          <w:p w14:paraId="063FF544" w14:textId="77777777" w:rsidR="00A2479B" w:rsidRPr="0039212F" w:rsidRDefault="00A2479B" w:rsidP="00DE382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1"/>
                <w:szCs w:val="21"/>
                <w14:ligatures w14:val="none"/>
              </w:rPr>
            </w:pPr>
            <w:r w:rsidRPr="0039212F">
              <w:rPr>
                <w:rFonts w:ascii="Segoe UI" w:eastAsia="Times New Roman" w:hAnsi="Segoe UI" w:cs="Segoe UI"/>
                <w:kern w:val="0"/>
                <w:sz w:val="21"/>
                <w:szCs w:val="21"/>
                <w14:ligatures w14:val="none"/>
              </w:rPr>
              <w:t>5</w:t>
            </w:r>
          </w:p>
        </w:tc>
      </w:tr>
      <w:tr w:rsidR="00A2479B" w:rsidRPr="0039212F" w14:paraId="3FA117CB" w14:textId="77777777" w:rsidTr="00A2479B">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408C0775" w14:textId="77777777" w:rsidR="00A2479B" w:rsidRPr="0039212F" w:rsidRDefault="00A2479B" w:rsidP="00DE3823">
            <w:pPr>
              <w:rPr>
                <w:rFonts w:ascii="Segoe UI" w:eastAsia="Times New Roman" w:hAnsi="Segoe UI" w:cs="Segoe UI"/>
                <w:kern w:val="0"/>
                <w:sz w:val="21"/>
                <w:szCs w:val="21"/>
                <w14:ligatures w14:val="none"/>
              </w:rPr>
            </w:pPr>
            <w:proofErr w:type="spellStart"/>
            <w:r w:rsidRPr="0039212F">
              <w:rPr>
                <w:rFonts w:ascii="Segoe UI" w:eastAsia="Times New Roman" w:hAnsi="Segoe UI" w:cs="Segoe UI"/>
                <w:kern w:val="0"/>
                <w:sz w:val="21"/>
                <w:szCs w:val="21"/>
                <w14:ligatures w14:val="none"/>
              </w:rPr>
              <w:t>Payment_of_Min_Amount</w:t>
            </w:r>
            <w:proofErr w:type="spellEnd"/>
          </w:p>
        </w:tc>
        <w:tc>
          <w:tcPr>
            <w:tcW w:w="0" w:type="auto"/>
            <w:hideMark/>
          </w:tcPr>
          <w:p w14:paraId="5706DF1B" w14:textId="77777777" w:rsidR="00A2479B" w:rsidRPr="0039212F" w:rsidRDefault="00A2479B" w:rsidP="00DE382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1"/>
                <w:szCs w:val="21"/>
                <w14:ligatures w14:val="none"/>
              </w:rPr>
            </w:pPr>
            <w:r w:rsidRPr="0039212F">
              <w:rPr>
                <w:rFonts w:ascii="Segoe UI" w:eastAsia="Times New Roman" w:hAnsi="Segoe UI" w:cs="Segoe UI"/>
                <w:kern w:val="0"/>
                <w:sz w:val="21"/>
                <w:szCs w:val="21"/>
                <w14:ligatures w14:val="none"/>
              </w:rPr>
              <w:t>Payment of minimum amount due</w:t>
            </w:r>
          </w:p>
        </w:tc>
        <w:tc>
          <w:tcPr>
            <w:tcW w:w="0" w:type="auto"/>
            <w:hideMark/>
          </w:tcPr>
          <w:p w14:paraId="3DA9F337" w14:textId="77777777" w:rsidR="00A2479B" w:rsidRPr="0039212F" w:rsidRDefault="00A2479B" w:rsidP="00DE382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1"/>
                <w:szCs w:val="21"/>
                <w14:ligatures w14:val="none"/>
              </w:rPr>
            </w:pPr>
            <w:r w:rsidRPr="0039212F">
              <w:rPr>
                <w:rFonts w:ascii="Segoe UI" w:eastAsia="Times New Roman" w:hAnsi="Segoe UI" w:cs="Segoe UI"/>
                <w:kern w:val="0"/>
                <w:sz w:val="21"/>
                <w:szCs w:val="21"/>
                <w14:ligatures w14:val="none"/>
              </w:rPr>
              <w:t>Numeric</w:t>
            </w:r>
          </w:p>
        </w:tc>
        <w:tc>
          <w:tcPr>
            <w:tcW w:w="0" w:type="auto"/>
            <w:hideMark/>
          </w:tcPr>
          <w:p w14:paraId="3BE447BE" w14:textId="77777777" w:rsidR="00A2479B" w:rsidRPr="0039212F" w:rsidRDefault="00A2479B" w:rsidP="00DE382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1"/>
                <w:szCs w:val="21"/>
                <w14:ligatures w14:val="none"/>
              </w:rPr>
            </w:pPr>
            <w:r w:rsidRPr="0039212F">
              <w:rPr>
                <w:rFonts w:ascii="Segoe UI" w:eastAsia="Times New Roman" w:hAnsi="Segoe UI" w:cs="Segoe UI"/>
                <w:kern w:val="0"/>
                <w:sz w:val="21"/>
                <w:szCs w:val="21"/>
                <w14:ligatures w14:val="none"/>
              </w:rPr>
              <w:t>100</w:t>
            </w:r>
          </w:p>
        </w:tc>
      </w:tr>
      <w:tr w:rsidR="00A2479B" w:rsidRPr="0039212F" w14:paraId="18509B0E" w14:textId="77777777" w:rsidTr="00A2479B">
        <w:trPr>
          <w:trHeight w:val="303"/>
        </w:trPr>
        <w:tc>
          <w:tcPr>
            <w:cnfStyle w:val="001000000000" w:firstRow="0" w:lastRow="0" w:firstColumn="1" w:lastColumn="0" w:oddVBand="0" w:evenVBand="0" w:oddHBand="0" w:evenHBand="0" w:firstRowFirstColumn="0" w:firstRowLastColumn="0" w:lastRowFirstColumn="0" w:lastRowLastColumn="0"/>
            <w:tcW w:w="0" w:type="auto"/>
            <w:hideMark/>
          </w:tcPr>
          <w:p w14:paraId="221AA36F" w14:textId="77777777" w:rsidR="00A2479B" w:rsidRPr="0039212F" w:rsidRDefault="00A2479B" w:rsidP="00DE3823">
            <w:pPr>
              <w:rPr>
                <w:rFonts w:ascii="Segoe UI" w:eastAsia="Times New Roman" w:hAnsi="Segoe UI" w:cs="Segoe UI"/>
                <w:kern w:val="0"/>
                <w:sz w:val="21"/>
                <w:szCs w:val="21"/>
                <w14:ligatures w14:val="none"/>
              </w:rPr>
            </w:pPr>
            <w:proofErr w:type="spellStart"/>
            <w:r w:rsidRPr="0039212F">
              <w:rPr>
                <w:rFonts w:ascii="Segoe UI" w:eastAsia="Times New Roman" w:hAnsi="Segoe UI" w:cs="Segoe UI"/>
                <w:kern w:val="0"/>
                <w:sz w:val="21"/>
                <w:szCs w:val="21"/>
                <w14:ligatures w14:val="none"/>
              </w:rPr>
              <w:t>Total_EMI_per_month</w:t>
            </w:r>
            <w:proofErr w:type="spellEnd"/>
          </w:p>
        </w:tc>
        <w:tc>
          <w:tcPr>
            <w:tcW w:w="0" w:type="auto"/>
            <w:hideMark/>
          </w:tcPr>
          <w:p w14:paraId="72FCA73F" w14:textId="77777777" w:rsidR="00A2479B" w:rsidRPr="0039212F" w:rsidRDefault="00A2479B" w:rsidP="00DE382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1"/>
                <w:szCs w:val="21"/>
                <w14:ligatures w14:val="none"/>
              </w:rPr>
            </w:pPr>
            <w:r w:rsidRPr="0039212F">
              <w:rPr>
                <w:rFonts w:ascii="Segoe UI" w:eastAsia="Times New Roman" w:hAnsi="Segoe UI" w:cs="Segoe UI"/>
                <w:kern w:val="0"/>
                <w:sz w:val="21"/>
                <w:szCs w:val="21"/>
                <w14:ligatures w14:val="none"/>
              </w:rPr>
              <w:t>Total monthly EMI payments</w:t>
            </w:r>
          </w:p>
        </w:tc>
        <w:tc>
          <w:tcPr>
            <w:tcW w:w="0" w:type="auto"/>
            <w:hideMark/>
          </w:tcPr>
          <w:p w14:paraId="61A9187E" w14:textId="77777777" w:rsidR="00A2479B" w:rsidRPr="0039212F" w:rsidRDefault="00A2479B" w:rsidP="00DE382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1"/>
                <w:szCs w:val="21"/>
                <w14:ligatures w14:val="none"/>
              </w:rPr>
            </w:pPr>
            <w:r w:rsidRPr="0039212F">
              <w:rPr>
                <w:rFonts w:ascii="Segoe UI" w:eastAsia="Times New Roman" w:hAnsi="Segoe UI" w:cs="Segoe UI"/>
                <w:kern w:val="0"/>
                <w:sz w:val="21"/>
                <w:szCs w:val="21"/>
                <w14:ligatures w14:val="none"/>
              </w:rPr>
              <w:t>Numeric</w:t>
            </w:r>
          </w:p>
        </w:tc>
        <w:tc>
          <w:tcPr>
            <w:tcW w:w="0" w:type="auto"/>
            <w:hideMark/>
          </w:tcPr>
          <w:p w14:paraId="2F1D7650" w14:textId="77777777" w:rsidR="00A2479B" w:rsidRPr="0039212F" w:rsidRDefault="00A2479B" w:rsidP="00DE382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1"/>
                <w:szCs w:val="21"/>
                <w14:ligatures w14:val="none"/>
              </w:rPr>
            </w:pPr>
            <w:r w:rsidRPr="0039212F">
              <w:rPr>
                <w:rFonts w:ascii="Segoe UI" w:eastAsia="Times New Roman" w:hAnsi="Segoe UI" w:cs="Segoe UI"/>
                <w:kern w:val="0"/>
                <w:sz w:val="21"/>
                <w:szCs w:val="21"/>
                <w14:ligatures w14:val="none"/>
              </w:rPr>
              <w:t>800</w:t>
            </w:r>
          </w:p>
        </w:tc>
      </w:tr>
      <w:tr w:rsidR="00A2479B" w:rsidRPr="0039212F" w14:paraId="2F1EE824" w14:textId="77777777" w:rsidTr="00A2479B">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67592035" w14:textId="77777777" w:rsidR="00A2479B" w:rsidRPr="0039212F" w:rsidRDefault="00A2479B" w:rsidP="00DE3823">
            <w:pPr>
              <w:rPr>
                <w:rFonts w:ascii="Segoe UI" w:eastAsia="Times New Roman" w:hAnsi="Segoe UI" w:cs="Segoe UI"/>
                <w:kern w:val="0"/>
                <w:sz w:val="21"/>
                <w:szCs w:val="21"/>
                <w14:ligatures w14:val="none"/>
              </w:rPr>
            </w:pPr>
            <w:proofErr w:type="spellStart"/>
            <w:r w:rsidRPr="0039212F">
              <w:rPr>
                <w:rFonts w:ascii="Segoe UI" w:eastAsia="Times New Roman" w:hAnsi="Segoe UI" w:cs="Segoe UI"/>
                <w:kern w:val="0"/>
                <w:sz w:val="21"/>
                <w:szCs w:val="21"/>
                <w14:ligatures w14:val="none"/>
              </w:rPr>
              <w:t>Amount_invested_monthly</w:t>
            </w:r>
            <w:proofErr w:type="spellEnd"/>
          </w:p>
        </w:tc>
        <w:tc>
          <w:tcPr>
            <w:tcW w:w="0" w:type="auto"/>
            <w:hideMark/>
          </w:tcPr>
          <w:p w14:paraId="61356CF7" w14:textId="77777777" w:rsidR="00A2479B" w:rsidRPr="0039212F" w:rsidRDefault="00A2479B" w:rsidP="00DE382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1"/>
                <w:szCs w:val="21"/>
                <w14:ligatures w14:val="none"/>
              </w:rPr>
            </w:pPr>
            <w:r w:rsidRPr="0039212F">
              <w:rPr>
                <w:rFonts w:ascii="Segoe UI" w:eastAsia="Times New Roman" w:hAnsi="Segoe UI" w:cs="Segoe UI"/>
                <w:kern w:val="0"/>
                <w:sz w:val="21"/>
                <w:szCs w:val="21"/>
                <w14:ligatures w14:val="none"/>
              </w:rPr>
              <w:t>Amount invested monthly</w:t>
            </w:r>
          </w:p>
        </w:tc>
        <w:tc>
          <w:tcPr>
            <w:tcW w:w="0" w:type="auto"/>
            <w:hideMark/>
          </w:tcPr>
          <w:p w14:paraId="59A22628" w14:textId="77777777" w:rsidR="00A2479B" w:rsidRPr="0039212F" w:rsidRDefault="00A2479B" w:rsidP="00DE382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1"/>
                <w:szCs w:val="21"/>
                <w14:ligatures w14:val="none"/>
              </w:rPr>
            </w:pPr>
            <w:r w:rsidRPr="0039212F">
              <w:rPr>
                <w:rFonts w:ascii="Segoe UI" w:eastAsia="Times New Roman" w:hAnsi="Segoe UI" w:cs="Segoe UI"/>
                <w:kern w:val="0"/>
                <w:sz w:val="21"/>
                <w:szCs w:val="21"/>
                <w14:ligatures w14:val="none"/>
              </w:rPr>
              <w:t>Numeric</w:t>
            </w:r>
          </w:p>
        </w:tc>
        <w:tc>
          <w:tcPr>
            <w:tcW w:w="0" w:type="auto"/>
            <w:hideMark/>
          </w:tcPr>
          <w:p w14:paraId="3C9EB1FC" w14:textId="77777777" w:rsidR="00A2479B" w:rsidRPr="0039212F" w:rsidRDefault="00A2479B" w:rsidP="00DE382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1"/>
                <w:szCs w:val="21"/>
                <w14:ligatures w14:val="none"/>
              </w:rPr>
            </w:pPr>
            <w:r w:rsidRPr="0039212F">
              <w:rPr>
                <w:rFonts w:ascii="Segoe UI" w:eastAsia="Times New Roman" w:hAnsi="Segoe UI" w:cs="Segoe UI"/>
                <w:kern w:val="0"/>
                <w:sz w:val="21"/>
                <w:szCs w:val="21"/>
                <w14:ligatures w14:val="none"/>
              </w:rPr>
              <w:t>300</w:t>
            </w:r>
          </w:p>
        </w:tc>
      </w:tr>
      <w:tr w:rsidR="00A2479B" w:rsidRPr="0039212F" w14:paraId="2769CF77" w14:textId="77777777" w:rsidTr="00A2479B">
        <w:trPr>
          <w:trHeight w:val="303"/>
        </w:trPr>
        <w:tc>
          <w:tcPr>
            <w:cnfStyle w:val="001000000000" w:firstRow="0" w:lastRow="0" w:firstColumn="1" w:lastColumn="0" w:oddVBand="0" w:evenVBand="0" w:oddHBand="0" w:evenHBand="0" w:firstRowFirstColumn="0" w:firstRowLastColumn="0" w:lastRowFirstColumn="0" w:lastRowLastColumn="0"/>
            <w:tcW w:w="0" w:type="auto"/>
            <w:hideMark/>
          </w:tcPr>
          <w:p w14:paraId="4FBC6D84" w14:textId="77777777" w:rsidR="00A2479B" w:rsidRPr="0039212F" w:rsidRDefault="00A2479B" w:rsidP="00DE3823">
            <w:pPr>
              <w:rPr>
                <w:rFonts w:ascii="Segoe UI" w:eastAsia="Times New Roman" w:hAnsi="Segoe UI" w:cs="Segoe UI"/>
                <w:kern w:val="0"/>
                <w:sz w:val="21"/>
                <w:szCs w:val="21"/>
                <w14:ligatures w14:val="none"/>
              </w:rPr>
            </w:pPr>
            <w:proofErr w:type="spellStart"/>
            <w:r w:rsidRPr="0039212F">
              <w:rPr>
                <w:rFonts w:ascii="Segoe UI" w:eastAsia="Times New Roman" w:hAnsi="Segoe UI" w:cs="Segoe UI"/>
                <w:kern w:val="0"/>
                <w:sz w:val="21"/>
                <w:szCs w:val="21"/>
                <w14:ligatures w14:val="none"/>
              </w:rPr>
              <w:t>Payment_Behaviour</w:t>
            </w:r>
            <w:proofErr w:type="spellEnd"/>
          </w:p>
        </w:tc>
        <w:tc>
          <w:tcPr>
            <w:tcW w:w="0" w:type="auto"/>
            <w:hideMark/>
          </w:tcPr>
          <w:p w14:paraId="0AC242E3" w14:textId="77777777" w:rsidR="00A2479B" w:rsidRPr="0039212F" w:rsidRDefault="00A2479B" w:rsidP="00DE382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1"/>
                <w:szCs w:val="21"/>
                <w14:ligatures w14:val="none"/>
              </w:rPr>
            </w:pPr>
            <w:r w:rsidRPr="0039212F">
              <w:rPr>
                <w:rFonts w:ascii="Segoe UI" w:eastAsia="Times New Roman" w:hAnsi="Segoe UI" w:cs="Segoe UI"/>
                <w:kern w:val="0"/>
                <w:sz w:val="21"/>
                <w:szCs w:val="21"/>
                <w14:ligatures w14:val="none"/>
              </w:rPr>
              <w:t>Payment behavior history</w:t>
            </w:r>
          </w:p>
        </w:tc>
        <w:tc>
          <w:tcPr>
            <w:tcW w:w="0" w:type="auto"/>
            <w:hideMark/>
          </w:tcPr>
          <w:p w14:paraId="598CC173" w14:textId="77777777" w:rsidR="00A2479B" w:rsidRPr="0039212F" w:rsidRDefault="00A2479B" w:rsidP="00DE382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1"/>
                <w:szCs w:val="21"/>
                <w14:ligatures w14:val="none"/>
              </w:rPr>
            </w:pPr>
            <w:r w:rsidRPr="0039212F">
              <w:rPr>
                <w:rFonts w:ascii="Segoe UI" w:eastAsia="Times New Roman" w:hAnsi="Segoe UI" w:cs="Segoe UI"/>
                <w:kern w:val="0"/>
                <w:sz w:val="21"/>
                <w:szCs w:val="21"/>
                <w14:ligatures w14:val="none"/>
              </w:rPr>
              <w:t>Text</w:t>
            </w:r>
          </w:p>
        </w:tc>
        <w:tc>
          <w:tcPr>
            <w:tcW w:w="0" w:type="auto"/>
            <w:hideMark/>
          </w:tcPr>
          <w:p w14:paraId="07E64175" w14:textId="77777777" w:rsidR="00A2479B" w:rsidRPr="0039212F" w:rsidRDefault="00A2479B" w:rsidP="00DE382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1"/>
                <w:szCs w:val="21"/>
                <w14:ligatures w14:val="none"/>
              </w:rPr>
            </w:pPr>
            <w:r w:rsidRPr="0039212F">
              <w:rPr>
                <w:rFonts w:ascii="Segoe UI" w:eastAsia="Times New Roman" w:hAnsi="Segoe UI" w:cs="Segoe UI"/>
                <w:kern w:val="0"/>
                <w:sz w:val="21"/>
                <w:szCs w:val="21"/>
                <w14:ligatures w14:val="none"/>
              </w:rPr>
              <w:t>"Good"</w:t>
            </w:r>
          </w:p>
        </w:tc>
      </w:tr>
      <w:tr w:rsidR="00A2479B" w:rsidRPr="0039212F" w14:paraId="60910F42" w14:textId="77777777" w:rsidTr="00A2479B">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0" w:type="auto"/>
            <w:hideMark/>
          </w:tcPr>
          <w:p w14:paraId="2148D748" w14:textId="77777777" w:rsidR="00A2479B" w:rsidRPr="0039212F" w:rsidRDefault="00A2479B" w:rsidP="00DE3823">
            <w:pPr>
              <w:rPr>
                <w:rFonts w:ascii="Segoe UI" w:eastAsia="Times New Roman" w:hAnsi="Segoe UI" w:cs="Segoe UI"/>
                <w:kern w:val="0"/>
                <w:sz w:val="21"/>
                <w:szCs w:val="21"/>
                <w14:ligatures w14:val="none"/>
              </w:rPr>
            </w:pPr>
            <w:proofErr w:type="spellStart"/>
            <w:r w:rsidRPr="0039212F">
              <w:rPr>
                <w:rFonts w:ascii="Segoe UI" w:eastAsia="Times New Roman" w:hAnsi="Segoe UI" w:cs="Segoe UI"/>
                <w:kern w:val="0"/>
                <w:sz w:val="21"/>
                <w:szCs w:val="21"/>
                <w14:ligatures w14:val="none"/>
              </w:rPr>
              <w:t>Monthly_Balance</w:t>
            </w:r>
            <w:proofErr w:type="spellEnd"/>
          </w:p>
        </w:tc>
        <w:tc>
          <w:tcPr>
            <w:tcW w:w="0" w:type="auto"/>
            <w:hideMark/>
          </w:tcPr>
          <w:p w14:paraId="0277B0D7" w14:textId="77777777" w:rsidR="00A2479B" w:rsidRPr="0039212F" w:rsidRDefault="00A2479B" w:rsidP="00DE382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1"/>
                <w:szCs w:val="21"/>
                <w14:ligatures w14:val="none"/>
              </w:rPr>
            </w:pPr>
            <w:r w:rsidRPr="0039212F">
              <w:rPr>
                <w:rFonts w:ascii="Segoe UI" w:eastAsia="Times New Roman" w:hAnsi="Segoe UI" w:cs="Segoe UI"/>
                <w:kern w:val="0"/>
                <w:sz w:val="21"/>
                <w:szCs w:val="21"/>
                <w14:ligatures w14:val="none"/>
              </w:rPr>
              <w:t>Monthly account balance</w:t>
            </w:r>
          </w:p>
        </w:tc>
        <w:tc>
          <w:tcPr>
            <w:tcW w:w="0" w:type="auto"/>
            <w:hideMark/>
          </w:tcPr>
          <w:p w14:paraId="44C7C6C0" w14:textId="77777777" w:rsidR="00A2479B" w:rsidRPr="0039212F" w:rsidRDefault="00A2479B" w:rsidP="00DE382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1"/>
                <w:szCs w:val="21"/>
                <w14:ligatures w14:val="none"/>
              </w:rPr>
            </w:pPr>
            <w:r w:rsidRPr="0039212F">
              <w:rPr>
                <w:rFonts w:ascii="Segoe UI" w:eastAsia="Times New Roman" w:hAnsi="Segoe UI" w:cs="Segoe UI"/>
                <w:kern w:val="0"/>
                <w:sz w:val="21"/>
                <w:szCs w:val="21"/>
                <w14:ligatures w14:val="none"/>
              </w:rPr>
              <w:t>Numeric</w:t>
            </w:r>
          </w:p>
        </w:tc>
        <w:tc>
          <w:tcPr>
            <w:tcW w:w="0" w:type="auto"/>
            <w:hideMark/>
          </w:tcPr>
          <w:p w14:paraId="3F2098C2" w14:textId="77777777" w:rsidR="00A2479B" w:rsidRPr="0039212F" w:rsidRDefault="00A2479B" w:rsidP="00DE3823">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kern w:val="0"/>
                <w:sz w:val="21"/>
                <w:szCs w:val="21"/>
                <w14:ligatures w14:val="none"/>
              </w:rPr>
            </w:pPr>
            <w:r w:rsidRPr="0039212F">
              <w:rPr>
                <w:rFonts w:ascii="Segoe UI" w:eastAsia="Times New Roman" w:hAnsi="Segoe UI" w:cs="Segoe UI"/>
                <w:kern w:val="0"/>
                <w:sz w:val="21"/>
                <w:szCs w:val="21"/>
                <w14:ligatures w14:val="none"/>
              </w:rPr>
              <w:t>2000</w:t>
            </w:r>
          </w:p>
        </w:tc>
      </w:tr>
      <w:tr w:rsidR="00A2479B" w:rsidRPr="0039212F" w14:paraId="22377F28" w14:textId="77777777" w:rsidTr="00A2479B">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38034D70" w14:textId="77777777" w:rsidR="00A2479B" w:rsidRPr="0039212F" w:rsidRDefault="00A2479B" w:rsidP="00DE3823">
            <w:pPr>
              <w:rPr>
                <w:rFonts w:ascii="Segoe UI" w:eastAsia="Times New Roman" w:hAnsi="Segoe UI" w:cs="Segoe UI"/>
                <w:kern w:val="0"/>
                <w:sz w:val="21"/>
                <w:szCs w:val="21"/>
                <w14:ligatures w14:val="none"/>
              </w:rPr>
            </w:pPr>
            <w:proofErr w:type="spellStart"/>
            <w:r w:rsidRPr="0039212F">
              <w:rPr>
                <w:rFonts w:ascii="Segoe UI" w:eastAsia="Times New Roman" w:hAnsi="Segoe UI" w:cs="Segoe UI"/>
                <w:kern w:val="0"/>
                <w:sz w:val="21"/>
                <w:szCs w:val="21"/>
                <w14:ligatures w14:val="none"/>
              </w:rPr>
              <w:t>Credit_Score</w:t>
            </w:r>
            <w:proofErr w:type="spellEnd"/>
          </w:p>
        </w:tc>
        <w:tc>
          <w:tcPr>
            <w:tcW w:w="0" w:type="auto"/>
            <w:hideMark/>
          </w:tcPr>
          <w:p w14:paraId="71BEA231" w14:textId="77777777" w:rsidR="00A2479B" w:rsidRPr="0039212F" w:rsidRDefault="00A2479B" w:rsidP="00DE382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1"/>
                <w:szCs w:val="21"/>
                <w14:ligatures w14:val="none"/>
              </w:rPr>
            </w:pPr>
            <w:r w:rsidRPr="0039212F">
              <w:rPr>
                <w:rFonts w:ascii="Segoe UI" w:eastAsia="Times New Roman" w:hAnsi="Segoe UI" w:cs="Segoe UI"/>
                <w:kern w:val="0"/>
                <w:sz w:val="21"/>
                <w:szCs w:val="21"/>
                <w14:ligatures w14:val="none"/>
              </w:rPr>
              <w:t>Credit score of the person</w:t>
            </w:r>
          </w:p>
        </w:tc>
        <w:tc>
          <w:tcPr>
            <w:tcW w:w="0" w:type="auto"/>
            <w:hideMark/>
          </w:tcPr>
          <w:p w14:paraId="39613035" w14:textId="77777777" w:rsidR="00A2479B" w:rsidRPr="0039212F" w:rsidRDefault="00A2479B" w:rsidP="00DE382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1"/>
                <w:szCs w:val="21"/>
                <w14:ligatures w14:val="none"/>
              </w:rPr>
            </w:pPr>
            <w:r w:rsidRPr="0039212F">
              <w:rPr>
                <w:rFonts w:ascii="Segoe UI" w:eastAsia="Times New Roman" w:hAnsi="Segoe UI" w:cs="Segoe UI"/>
                <w:kern w:val="0"/>
                <w:sz w:val="21"/>
                <w:szCs w:val="21"/>
                <w14:ligatures w14:val="none"/>
              </w:rPr>
              <w:t>Numeric</w:t>
            </w:r>
          </w:p>
        </w:tc>
        <w:tc>
          <w:tcPr>
            <w:tcW w:w="0" w:type="auto"/>
            <w:hideMark/>
          </w:tcPr>
          <w:p w14:paraId="60832536" w14:textId="77777777" w:rsidR="00A2479B" w:rsidRPr="0039212F" w:rsidRDefault="00A2479B" w:rsidP="00DE3823">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1"/>
                <w:szCs w:val="21"/>
                <w14:ligatures w14:val="none"/>
              </w:rPr>
            </w:pPr>
            <w:r w:rsidRPr="0039212F">
              <w:rPr>
                <w:rFonts w:ascii="Segoe UI" w:eastAsia="Times New Roman" w:hAnsi="Segoe UI" w:cs="Segoe UI"/>
                <w:kern w:val="0"/>
                <w:sz w:val="21"/>
                <w:szCs w:val="21"/>
                <w14:ligatures w14:val="none"/>
              </w:rPr>
              <w:t>750</w:t>
            </w:r>
          </w:p>
        </w:tc>
      </w:tr>
    </w:tbl>
    <w:p w14:paraId="467EC53F" w14:textId="77777777" w:rsidR="001E197D" w:rsidRDefault="001E197D" w:rsidP="00A2479B">
      <w:pPr>
        <w:spacing w:line="360" w:lineRule="auto"/>
        <w:rPr>
          <w:b/>
          <w:bCs/>
        </w:rPr>
      </w:pPr>
    </w:p>
    <w:p w14:paraId="3AD6A92C" w14:textId="743C4061" w:rsidR="00A2479B" w:rsidRPr="00547529" w:rsidRDefault="001E197D" w:rsidP="00547529">
      <w:pPr>
        <w:rPr>
          <w:rFonts w:ascii="Times New Roman" w:hAnsi="Times New Roman" w:cs="Times New Roman"/>
          <w:b/>
          <w:bCs/>
          <w:sz w:val="28"/>
          <w:szCs w:val="28"/>
          <w:u w:val="single"/>
        </w:rPr>
      </w:pPr>
      <w:r w:rsidRPr="00547529">
        <w:rPr>
          <w:rFonts w:ascii="Times New Roman" w:hAnsi="Times New Roman" w:cs="Times New Roman"/>
          <w:b/>
          <w:bCs/>
          <w:sz w:val="28"/>
          <w:szCs w:val="28"/>
          <w:u w:val="single"/>
        </w:rPr>
        <w:lastRenderedPageBreak/>
        <w:t>Observations</w:t>
      </w:r>
    </w:p>
    <w:p w14:paraId="39B5F9E4" w14:textId="77777777" w:rsidR="001E197D" w:rsidRDefault="001E197D" w:rsidP="00A2479B">
      <w:pPr>
        <w:spacing w:line="360" w:lineRule="auto"/>
        <w:rPr>
          <w:b/>
          <w:bCs/>
        </w:rPr>
      </w:pPr>
    </w:p>
    <w:p w14:paraId="180B5D9E" w14:textId="071EBDE4" w:rsidR="00A2479B" w:rsidRDefault="001E197D" w:rsidP="00A2479B">
      <w:r>
        <w:rPr>
          <w:noProof/>
        </w:rPr>
        <w:drawing>
          <wp:inline distT="0" distB="0" distL="0" distR="0" wp14:anchorId="416781C3" wp14:editId="3AE9E4F5">
            <wp:extent cx="5246687" cy="2869809"/>
            <wp:effectExtent l="0" t="0" r="0" b="6985"/>
            <wp:docPr id="1838047162" name="Picture 1" descr="A graph of blue rectangular bar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047162" name="Picture 1" descr="A graph of blue rectangular bars with black text&#10;&#10;Description automatically generated"/>
                    <pic:cNvPicPr/>
                  </pic:nvPicPr>
                  <pic:blipFill>
                    <a:blip r:embed="rId5"/>
                    <a:stretch>
                      <a:fillRect/>
                    </a:stretch>
                  </pic:blipFill>
                  <pic:spPr>
                    <a:xfrm>
                      <a:off x="0" y="0"/>
                      <a:ext cx="5251523" cy="2872454"/>
                    </a:xfrm>
                    <a:prstGeom prst="rect">
                      <a:avLst/>
                    </a:prstGeom>
                  </pic:spPr>
                </pic:pic>
              </a:graphicData>
            </a:graphic>
          </wp:inline>
        </w:drawing>
      </w:r>
    </w:p>
    <w:p w14:paraId="07133292" w14:textId="08A2D3BB" w:rsidR="00A2479B" w:rsidRPr="001E197D" w:rsidRDefault="00A2479B" w:rsidP="001E197D">
      <w:pPr>
        <w:pStyle w:val="ListParagraph"/>
        <w:numPr>
          <w:ilvl w:val="0"/>
          <w:numId w:val="1"/>
        </w:numPr>
        <w:spacing w:line="360" w:lineRule="auto"/>
        <w:rPr>
          <w:rStyle w:val="normaltextrun"/>
          <w:rFonts w:asciiTheme="majorBidi" w:hAnsiTheme="majorBidi" w:cstheme="majorBidi"/>
          <w:color w:val="000000"/>
          <w:sz w:val="24"/>
          <w:szCs w:val="24"/>
          <w:shd w:val="clear" w:color="auto" w:fill="FFFFFF"/>
        </w:rPr>
      </w:pPr>
      <w:r w:rsidRPr="001E197D">
        <w:rPr>
          <w:rStyle w:val="normaltextrun"/>
          <w:rFonts w:asciiTheme="majorBidi" w:hAnsiTheme="majorBidi" w:cstheme="majorBidi"/>
          <w:color w:val="000000"/>
          <w:sz w:val="24"/>
          <w:szCs w:val="24"/>
          <w:shd w:val="clear" w:color="auto" w:fill="FFFFFF"/>
        </w:rPr>
        <w:t>We observed that the number of professions other than writers was almost evenly distributed, ranging from 5000 to 5500. Additionally, we separately identified the number of writers as abnormal due to the influence of random values.</w:t>
      </w:r>
    </w:p>
    <w:p w14:paraId="0687B90D" w14:textId="77777777" w:rsidR="00A2479B" w:rsidRDefault="00A2479B" w:rsidP="00A2479B"/>
    <w:p w14:paraId="1FD2C911" w14:textId="00458C29" w:rsidR="00A2479B" w:rsidRDefault="00A2479B" w:rsidP="00A2479B"/>
    <w:p w14:paraId="7478647E" w14:textId="77777777" w:rsidR="00A2479B" w:rsidRDefault="00A2479B" w:rsidP="00A2479B"/>
    <w:p w14:paraId="49B43560" w14:textId="3B7B638B" w:rsidR="00A2479B" w:rsidRDefault="001E197D" w:rsidP="00A2479B">
      <w:r>
        <w:rPr>
          <w:noProof/>
        </w:rPr>
        <w:drawing>
          <wp:inline distT="0" distB="0" distL="0" distR="0" wp14:anchorId="07A6A94F" wp14:editId="719F2A6F">
            <wp:extent cx="5274310" cy="2888615"/>
            <wp:effectExtent l="0" t="0" r="2540" b="6985"/>
            <wp:docPr id="15082759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275929" name="Picture 1" descr="A screenshot of a computer&#10;&#10;Description automatically generated"/>
                    <pic:cNvPicPr/>
                  </pic:nvPicPr>
                  <pic:blipFill>
                    <a:blip r:embed="rId6"/>
                    <a:stretch>
                      <a:fillRect/>
                    </a:stretch>
                  </pic:blipFill>
                  <pic:spPr>
                    <a:xfrm>
                      <a:off x="0" y="0"/>
                      <a:ext cx="5274310" cy="2888615"/>
                    </a:xfrm>
                    <a:prstGeom prst="rect">
                      <a:avLst/>
                    </a:prstGeom>
                  </pic:spPr>
                </pic:pic>
              </a:graphicData>
            </a:graphic>
          </wp:inline>
        </w:drawing>
      </w:r>
    </w:p>
    <w:p w14:paraId="21708A9B" w14:textId="77777777" w:rsidR="00A2479B" w:rsidRDefault="00A2479B" w:rsidP="00A2479B"/>
    <w:p w14:paraId="28EC087A" w14:textId="77777777" w:rsidR="001E197D" w:rsidRDefault="001E197D" w:rsidP="00A2479B"/>
    <w:p w14:paraId="5EBACE13" w14:textId="77777777" w:rsidR="001E197D" w:rsidRDefault="001E197D" w:rsidP="00A2479B"/>
    <w:p w14:paraId="3DC236C7" w14:textId="77777777" w:rsidR="00A2479B" w:rsidRDefault="00A2479B" w:rsidP="00A2479B"/>
    <w:p w14:paraId="5EBC5239" w14:textId="2F1B3243" w:rsidR="00A2479B" w:rsidRPr="001E197D" w:rsidRDefault="00A2479B" w:rsidP="001E197D">
      <w:pPr>
        <w:pStyle w:val="ListParagraph"/>
        <w:numPr>
          <w:ilvl w:val="0"/>
          <w:numId w:val="1"/>
        </w:numPr>
        <w:jc w:val="left"/>
        <w:rPr>
          <w:rStyle w:val="normaltextrun"/>
          <w:rFonts w:asciiTheme="majorBidi" w:hAnsiTheme="majorBidi" w:cstheme="majorBidi"/>
          <w:color w:val="000000"/>
          <w:sz w:val="24"/>
          <w:szCs w:val="24"/>
          <w:shd w:val="clear" w:color="auto" w:fill="FFFFFF"/>
        </w:rPr>
      </w:pPr>
      <w:r w:rsidRPr="001E197D">
        <w:rPr>
          <w:rStyle w:val="normaltextrun"/>
          <w:rFonts w:asciiTheme="majorBidi" w:hAnsiTheme="majorBidi" w:cstheme="majorBidi"/>
          <w:color w:val="000000"/>
          <w:sz w:val="24"/>
          <w:szCs w:val="24"/>
          <w:shd w:val="clear" w:color="auto" w:fill="FFFFFF"/>
        </w:rPr>
        <w:t xml:space="preserve">Based on the heat map, we found that </w:t>
      </w:r>
      <w:proofErr w:type="spellStart"/>
      <w:r w:rsidRPr="001E197D">
        <w:rPr>
          <w:rStyle w:val="normaltextrun"/>
          <w:rFonts w:asciiTheme="majorBidi" w:hAnsiTheme="majorBidi" w:cstheme="majorBidi"/>
          <w:color w:val="000000"/>
          <w:sz w:val="24"/>
          <w:szCs w:val="24"/>
          <w:shd w:val="clear" w:color="auto" w:fill="FFFFFF"/>
        </w:rPr>
        <w:t>num_of_loan</w:t>
      </w:r>
      <w:proofErr w:type="spellEnd"/>
      <w:r w:rsidRPr="001E197D">
        <w:rPr>
          <w:rStyle w:val="normaltextrun"/>
          <w:rFonts w:asciiTheme="majorBidi" w:hAnsiTheme="majorBidi" w:cstheme="majorBidi"/>
          <w:color w:val="000000"/>
          <w:sz w:val="24"/>
          <w:szCs w:val="24"/>
          <w:shd w:val="clear" w:color="auto" w:fill="FFFFFF"/>
        </w:rPr>
        <w:t xml:space="preserve"> has a positive correlation with num_bank_accounts and num_credit_card, respectively, the conclusion is that people with insufficient funds will need to apply for loans and credit cards simultaneously to meet their funding needs. In addition, both </w:t>
      </w:r>
      <w:proofErr w:type="spellStart"/>
      <w:r w:rsidRPr="001E197D">
        <w:rPr>
          <w:rStyle w:val="normaltextrun"/>
          <w:rFonts w:asciiTheme="majorBidi" w:hAnsiTheme="majorBidi" w:cstheme="majorBidi"/>
          <w:color w:val="000000"/>
          <w:sz w:val="24"/>
          <w:szCs w:val="24"/>
          <w:shd w:val="clear" w:color="auto" w:fill="FFFFFF"/>
        </w:rPr>
        <w:t>changed_credit_limit</w:t>
      </w:r>
      <w:proofErr w:type="spellEnd"/>
      <w:r w:rsidRPr="001E197D">
        <w:rPr>
          <w:rStyle w:val="normaltextrun"/>
          <w:rFonts w:asciiTheme="majorBidi" w:hAnsiTheme="majorBidi" w:cstheme="majorBidi"/>
          <w:color w:val="000000"/>
          <w:sz w:val="24"/>
          <w:szCs w:val="24"/>
          <w:shd w:val="clear" w:color="auto" w:fill="FFFFFF"/>
        </w:rPr>
        <w:t xml:space="preserve"> and </w:t>
      </w:r>
      <w:proofErr w:type="spellStart"/>
      <w:r w:rsidRPr="001E197D">
        <w:rPr>
          <w:rStyle w:val="normaltextrun"/>
          <w:rFonts w:asciiTheme="majorBidi" w:hAnsiTheme="majorBidi" w:cstheme="majorBidi"/>
          <w:color w:val="000000"/>
          <w:sz w:val="24"/>
          <w:szCs w:val="24"/>
          <w:shd w:val="clear" w:color="auto" w:fill="FFFFFF"/>
        </w:rPr>
        <w:t>outstanding_debt</w:t>
      </w:r>
      <w:proofErr w:type="spellEnd"/>
      <w:r w:rsidRPr="001E197D">
        <w:rPr>
          <w:rStyle w:val="normaltextrun"/>
          <w:rFonts w:asciiTheme="majorBidi" w:hAnsiTheme="majorBidi" w:cstheme="majorBidi"/>
          <w:color w:val="000000"/>
          <w:sz w:val="24"/>
          <w:szCs w:val="24"/>
          <w:shd w:val="clear" w:color="auto" w:fill="FFFFFF"/>
        </w:rPr>
        <w:t xml:space="preserve"> </w:t>
      </w:r>
      <w:proofErr w:type="gramStart"/>
      <w:r w:rsidRPr="001E197D">
        <w:rPr>
          <w:rStyle w:val="normaltextrun"/>
          <w:rFonts w:asciiTheme="majorBidi" w:hAnsiTheme="majorBidi" w:cstheme="majorBidi"/>
          <w:color w:val="000000"/>
          <w:sz w:val="24"/>
          <w:szCs w:val="24"/>
          <w:shd w:val="clear" w:color="auto" w:fill="FFFFFF"/>
        </w:rPr>
        <w:t>are</w:t>
      </w:r>
      <w:proofErr w:type="gramEnd"/>
      <w:r w:rsidRPr="001E197D">
        <w:rPr>
          <w:rStyle w:val="normaltextrun"/>
          <w:rFonts w:asciiTheme="majorBidi" w:hAnsiTheme="majorBidi" w:cstheme="majorBidi"/>
          <w:color w:val="000000"/>
          <w:sz w:val="24"/>
          <w:szCs w:val="24"/>
          <w:shd w:val="clear" w:color="auto" w:fill="FFFFFF"/>
        </w:rPr>
        <w:t xml:space="preserve"> positively correlated with num_bank_accounts and num_credit_card. The conclusion is that people who lack funds will apply to increase their credit limit to alleviate their funding needs, and this group of people is also more likely to default. The same reason is also reflected in the positive correlation between </w:t>
      </w:r>
      <w:proofErr w:type="spellStart"/>
      <w:r w:rsidRPr="001E197D">
        <w:rPr>
          <w:rStyle w:val="normaltextrun"/>
          <w:rFonts w:asciiTheme="majorBidi" w:hAnsiTheme="majorBidi" w:cstheme="majorBidi"/>
          <w:color w:val="000000"/>
          <w:sz w:val="24"/>
          <w:szCs w:val="24"/>
          <w:shd w:val="clear" w:color="auto" w:fill="FFFFFF"/>
        </w:rPr>
        <w:t>changed_credit_limit</w:t>
      </w:r>
      <w:proofErr w:type="spellEnd"/>
      <w:r w:rsidRPr="001E197D">
        <w:rPr>
          <w:rStyle w:val="normaltextrun"/>
          <w:rFonts w:asciiTheme="majorBidi" w:hAnsiTheme="majorBidi" w:cstheme="majorBidi"/>
          <w:color w:val="000000"/>
          <w:sz w:val="24"/>
          <w:szCs w:val="24"/>
          <w:shd w:val="clear" w:color="auto" w:fill="FFFFFF"/>
        </w:rPr>
        <w:t xml:space="preserve"> and </w:t>
      </w:r>
      <w:proofErr w:type="spellStart"/>
      <w:r w:rsidRPr="001E197D">
        <w:rPr>
          <w:rStyle w:val="normaltextrun"/>
          <w:rFonts w:asciiTheme="majorBidi" w:hAnsiTheme="majorBidi" w:cstheme="majorBidi"/>
          <w:color w:val="000000"/>
          <w:sz w:val="24"/>
          <w:szCs w:val="24"/>
          <w:shd w:val="clear" w:color="auto" w:fill="FFFFFF"/>
        </w:rPr>
        <w:t>num_of_loan</w:t>
      </w:r>
      <w:proofErr w:type="spellEnd"/>
      <w:r w:rsidR="001E197D" w:rsidRPr="001E197D">
        <w:rPr>
          <w:rStyle w:val="normaltextrun"/>
          <w:rFonts w:asciiTheme="majorBidi" w:hAnsiTheme="majorBidi" w:cstheme="majorBidi"/>
          <w:color w:val="000000"/>
          <w:sz w:val="24"/>
          <w:szCs w:val="24"/>
          <w:shd w:val="clear" w:color="auto" w:fill="FFFFFF"/>
        </w:rPr>
        <w:t>/</w:t>
      </w:r>
      <w:proofErr w:type="spellStart"/>
      <w:r w:rsidRPr="001E197D">
        <w:rPr>
          <w:rStyle w:val="normaltextrun"/>
          <w:rFonts w:asciiTheme="majorBidi" w:hAnsiTheme="majorBidi" w:cstheme="majorBidi"/>
          <w:color w:val="000000"/>
          <w:sz w:val="24"/>
          <w:szCs w:val="24"/>
          <w:shd w:val="clear" w:color="auto" w:fill="FFFFFF"/>
        </w:rPr>
        <w:t>delay_from_due_date</w:t>
      </w:r>
      <w:proofErr w:type="spellEnd"/>
      <w:r w:rsidRPr="001E197D">
        <w:rPr>
          <w:rStyle w:val="normaltextrun"/>
          <w:rFonts w:asciiTheme="majorBidi" w:hAnsiTheme="majorBidi" w:cstheme="majorBidi"/>
          <w:color w:val="000000"/>
          <w:sz w:val="24"/>
          <w:szCs w:val="24"/>
          <w:shd w:val="clear" w:color="auto" w:fill="FFFFFF"/>
        </w:rPr>
        <w:t xml:space="preserve">, as well as between </w:t>
      </w:r>
      <w:proofErr w:type="spellStart"/>
      <w:r w:rsidRPr="001E197D">
        <w:rPr>
          <w:rStyle w:val="normaltextrun"/>
          <w:rFonts w:asciiTheme="majorBidi" w:hAnsiTheme="majorBidi" w:cstheme="majorBidi"/>
          <w:color w:val="000000"/>
          <w:sz w:val="24"/>
          <w:szCs w:val="24"/>
          <w:shd w:val="clear" w:color="auto" w:fill="FFFFFF"/>
        </w:rPr>
        <w:t>outstanding_debt</w:t>
      </w:r>
      <w:proofErr w:type="spellEnd"/>
      <w:r w:rsidRPr="001E197D">
        <w:rPr>
          <w:rStyle w:val="normaltextrun"/>
          <w:rFonts w:asciiTheme="majorBidi" w:hAnsiTheme="majorBidi" w:cstheme="majorBidi"/>
          <w:color w:val="000000"/>
          <w:sz w:val="24"/>
          <w:szCs w:val="24"/>
          <w:shd w:val="clear" w:color="auto" w:fill="FFFFFF"/>
        </w:rPr>
        <w:t xml:space="preserve"> and </w:t>
      </w:r>
      <w:proofErr w:type="spellStart"/>
      <w:r w:rsidRPr="001E197D">
        <w:rPr>
          <w:rStyle w:val="normaltextrun"/>
          <w:rFonts w:asciiTheme="majorBidi" w:hAnsiTheme="majorBidi" w:cstheme="majorBidi"/>
          <w:color w:val="000000"/>
          <w:sz w:val="24"/>
          <w:szCs w:val="24"/>
          <w:shd w:val="clear" w:color="auto" w:fill="FFFFFF"/>
        </w:rPr>
        <w:t>num_of_loan</w:t>
      </w:r>
      <w:proofErr w:type="spellEnd"/>
      <w:r w:rsidR="001E197D" w:rsidRPr="001E197D">
        <w:rPr>
          <w:rStyle w:val="normaltextrun"/>
          <w:rFonts w:asciiTheme="majorBidi" w:hAnsiTheme="majorBidi" w:cstheme="majorBidi"/>
          <w:color w:val="000000"/>
          <w:sz w:val="24"/>
          <w:szCs w:val="24"/>
          <w:shd w:val="clear" w:color="auto" w:fill="FFFFFF"/>
        </w:rPr>
        <w:t>/</w:t>
      </w:r>
      <w:proofErr w:type="spellStart"/>
      <w:r w:rsidRPr="001E197D">
        <w:rPr>
          <w:rStyle w:val="normaltextrun"/>
          <w:rFonts w:asciiTheme="majorBidi" w:hAnsiTheme="majorBidi" w:cstheme="majorBidi"/>
          <w:color w:val="000000"/>
          <w:sz w:val="24"/>
          <w:szCs w:val="24"/>
          <w:shd w:val="clear" w:color="auto" w:fill="FFFFFF"/>
        </w:rPr>
        <w:t>delay_from_due_date</w:t>
      </w:r>
      <w:proofErr w:type="spellEnd"/>
      <w:r w:rsidR="001E197D" w:rsidRPr="001E197D">
        <w:rPr>
          <w:rStyle w:val="normaltextrun"/>
          <w:rFonts w:asciiTheme="majorBidi" w:hAnsiTheme="majorBidi" w:cstheme="majorBidi"/>
          <w:color w:val="000000"/>
          <w:sz w:val="24"/>
          <w:szCs w:val="24"/>
          <w:shd w:val="clear" w:color="auto" w:fill="FFFFFF"/>
        </w:rPr>
        <w:t>/</w:t>
      </w:r>
      <w:proofErr w:type="spellStart"/>
      <w:r w:rsidRPr="001E197D">
        <w:rPr>
          <w:rStyle w:val="normaltextrun"/>
          <w:rFonts w:asciiTheme="majorBidi" w:hAnsiTheme="majorBidi" w:cstheme="majorBidi"/>
          <w:color w:val="000000"/>
          <w:sz w:val="24"/>
          <w:szCs w:val="24"/>
          <w:shd w:val="clear" w:color="auto" w:fill="FFFFFF"/>
        </w:rPr>
        <w:t>changed_credit_limit</w:t>
      </w:r>
      <w:proofErr w:type="spellEnd"/>
      <w:r w:rsidRPr="001E197D">
        <w:rPr>
          <w:rStyle w:val="normaltextrun"/>
          <w:rFonts w:asciiTheme="majorBidi" w:hAnsiTheme="majorBidi" w:cstheme="majorBidi"/>
          <w:color w:val="000000"/>
          <w:sz w:val="24"/>
          <w:szCs w:val="24"/>
          <w:shd w:val="clear" w:color="auto" w:fill="FFFFFF"/>
        </w:rPr>
        <w:t>.</w:t>
      </w:r>
    </w:p>
    <w:p w14:paraId="43409153" w14:textId="1F13F2A6" w:rsidR="001E197D" w:rsidRDefault="001E197D" w:rsidP="001E197D">
      <w:pPr>
        <w:ind w:left="502"/>
        <w:rPr>
          <w:rStyle w:val="normaltextrun"/>
          <w:rFonts w:asciiTheme="majorBidi" w:hAnsiTheme="majorBidi" w:cstheme="majorBidi"/>
          <w:color w:val="000000"/>
          <w:sz w:val="24"/>
          <w:szCs w:val="24"/>
          <w:shd w:val="clear" w:color="auto" w:fill="FFFFFF"/>
        </w:rPr>
      </w:pPr>
    </w:p>
    <w:p w14:paraId="79AB3E0E" w14:textId="1F525D9C" w:rsidR="00A2479B" w:rsidRPr="001E197D" w:rsidRDefault="00A2479B" w:rsidP="001E197D">
      <w:pPr>
        <w:ind w:left="420"/>
        <w:jc w:val="left"/>
        <w:rPr>
          <w:rStyle w:val="normaltextrun"/>
          <w:rFonts w:asciiTheme="majorBidi" w:hAnsiTheme="majorBidi" w:cstheme="majorBidi"/>
          <w:color w:val="000000"/>
          <w:sz w:val="24"/>
          <w:szCs w:val="24"/>
          <w:shd w:val="clear" w:color="auto" w:fill="FFFFFF"/>
        </w:rPr>
      </w:pPr>
      <w:proofErr w:type="spellStart"/>
      <w:r w:rsidRPr="001E197D">
        <w:rPr>
          <w:rStyle w:val="normaltextrun"/>
          <w:rFonts w:asciiTheme="majorBidi" w:hAnsiTheme="majorBidi" w:cstheme="majorBidi"/>
          <w:color w:val="000000"/>
          <w:sz w:val="24"/>
          <w:szCs w:val="24"/>
          <w:shd w:val="clear" w:color="auto" w:fill="FFFFFF"/>
        </w:rPr>
        <w:t>Amount_invested_monthly</w:t>
      </w:r>
      <w:proofErr w:type="spellEnd"/>
      <w:r w:rsidRPr="001E197D">
        <w:rPr>
          <w:rStyle w:val="normaltextrun"/>
          <w:rFonts w:asciiTheme="majorBidi" w:hAnsiTheme="majorBidi" w:cstheme="majorBidi"/>
          <w:color w:val="000000"/>
          <w:sz w:val="24"/>
          <w:szCs w:val="24"/>
          <w:shd w:val="clear" w:color="auto" w:fill="FFFFFF"/>
        </w:rPr>
        <w:t xml:space="preserve"> and </w:t>
      </w:r>
      <w:proofErr w:type="spellStart"/>
      <w:r w:rsidRPr="001E197D">
        <w:rPr>
          <w:rStyle w:val="normaltextrun"/>
          <w:rFonts w:asciiTheme="majorBidi" w:hAnsiTheme="majorBidi" w:cstheme="majorBidi"/>
          <w:color w:val="000000"/>
          <w:sz w:val="24"/>
          <w:szCs w:val="24"/>
          <w:shd w:val="clear" w:color="auto" w:fill="FFFFFF"/>
        </w:rPr>
        <w:t>monthly_balance</w:t>
      </w:r>
      <w:proofErr w:type="spellEnd"/>
      <w:r w:rsidRPr="001E197D">
        <w:rPr>
          <w:rStyle w:val="normaltextrun"/>
          <w:rFonts w:asciiTheme="majorBidi" w:hAnsiTheme="majorBidi" w:cstheme="majorBidi"/>
          <w:color w:val="000000"/>
          <w:sz w:val="24"/>
          <w:szCs w:val="24"/>
          <w:shd w:val="clear" w:color="auto" w:fill="FFFFFF"/>
        </w:rPr>
        <w:t xml:space="preserve"> both show positive correlation with </w:t>
      </w:r>
      <w:proofErr w:type="spellStart"/>
      <w:r w:rsidRPr="001E197D">
        <w:rPr>
          <w:rStyle w:val="normaltextrun"/>
          <w:rFonts w:asciiTheme="majorBidi" w:hAnsiTheme="majorBidi" w:cstheme="majorBidi"/>
          <w:color w:val="000000"/>
          <w:sz w:val="24"/>
          <w:szCs w:val="24"/>
          <w:shd w:val="clear" w:color="auto" w:fill="FFFFFF"/>
        </w:rPr>
        <w:t>monthly_inhand_salary</w:t>
      </w:r>
      <w:proofErr w:type="spellEnd"/>
      <w:r w:rsidRPr="001E197D">
        <w:rPr>
          <w:rStyle w:val="normaltextrun"/>
          <w:rFonts w:asciiTheme="majorBidi" w:hAnsiTheme="majorBidi" w:cstheme="majorBidi"/>
          <w:color w:val="000000"/>
          <w:sz w:val="24"/>
          <w:szCs w:val="24"/>
          <w:shd w:val="clear" w:color="auto" w:fill="FFFFFF"/>
        </w:rPr>
        <w:t xml:space="preserve"> because high income individuals are more likely to have idle money and are more likely to use it to invest.</w:t>
      </w:r>
    </w:p>
    <w:p w14:paraId="736E4542" w14:textId="77777777" w:rsidR="001E197D" w:rsidRPr="001E197D" w:rsidRDefault="001E197D" w:rsidP="001E197D">
      <w:pPr>
        <w:ind w:left="420"/>
        <w:rPr>
          <w:rStyle w:val="normaltextrun"/>
          <w:rFonts w:asciiTheme="majorBidi" w:hAnsiTheme="majorBidi" w:cstheme="majorBidi"/>
          <w:color w:val="000000"/>
          <w:sz w:val="24"/>
          <w:szCs w:val="24"/>
          <w:shd w:val="clear" w:color="auto" w:fill="FFFFFF"/>
        </w:rPr>
      </w:pPr>
    </w:p>
    <w:p w14:paraId="3F91DA84" w14:textId="14A03794" w:rsidR="00A2479B" w:rsidRPr="001E197D" w:rsidRDefault="00A2479B" w:rsidP="001E197D">
      <w:pPr>
        <w:ind w:left="426" w:hanging="142"/>
        <w:jc w:val="left"/>
        <w:rPr>
          <w:rFonts w:asciiTheme="majorBidi" w:hAnsiTheme="majorBidi" w:cstheme="majorBidi"/>
          <w:color w:val="000000"/>
          <w:sz w:val="24"/>
          <w:szCs w:val="24"/>
          <w:shd w:val="clear" w:color="auto" w:fill="FFFFFF"/>
        </w:rPr>
      </w:pPr>
      <w:r w:rsidRPr="001E197D">
        <w:rPr>
          <w:rStyle w:val="normaltextrun"/>
          <w:rFonts w:asciiTheme="majorBidi" w:hAnsiTheme="majorBidi" w:cstheme="majorBidi"/>
          <w:color w:val="000000"/>
          <w:sz w:val="24"/>
          <w:szCs w:val="24"/>
          <w:shd w:val="clear" w:color="auto" w:fill="FFFFFF"/>
        </w:rPr>
        <w:t xml:space="preserve">   Therefore, it is not difficult to find that many columns that reflect "borrowing willingness", such as num_bank_accounts/ num_credit_card/ </w:t>
      </w:r>
      <w:proofErr w:type="spellStart"/>
      <w:r w:rsidRPr="001E197D">
        <w:rPr>
          <w:rStyle w:val="normaltextrun"/>
          <w:rFonts w:asciiTheme="majorBidi" w:hAnsiTheme="majorBidi" w:cstheme="majorBidi"/>
          <w:color w:val="000000"/>
          <w:sz w:val="24"/>
          <w:szCs w:val="24"/>
          <w:shd w:val="clear" w:color="auto" w:fill="FFFFFF"/>
        </w:rPr>
        <w:t>num_of_loan</w:t>
      </w:r>
      <w:proofErr w:type="spellEnd"/>
      <w:r w:rsidRPr="001E197D">
        <w:rPr>
          <w:rStyle w:val="normaltextrun"/>
          <w:rFonts w:asciiTheme="majorBidi" w:hAnsiTheme="majorBidi" w:cstheme="majorBidi"/>
          <w:color w:val="000000"/>
          <w:sz w:val="24"/>
          <w:szCs w:val="24"/>
          <w:shd w:val="clear" w:color="auto" w:fill="FFFFFF"/>
        </w:rPr>
        <w:t xml:space="preserve">/ </w:t>
      </w:r>
      <w:proofErr w:type="spellStart"/>
      <w:r w:rsidRPr="001E197D">
        <w:rPr>
          <w:rStyle w:val="normaltextrun"/>
          <w:rFonts w:asciiTheme="majorBidi" w:hAnsiTheme="majorBidi" w:cstheme="majorBidi"/>
          <w:color w:val="000000"/>
          <w:sz w:val="24"/>
          <w:szCs w:val="24"/>
          <w:shd w:val="clear" w:color="auto" w:fill="FFFFFF"/>
        </w:rPr>
        <w:t>delay_from_due_date</w:t>
      </w:r>
      <w:proofErr w:type="spellEnd"/>
      <w:r w:rsidRPr="001E197D">
        <w:rPr>
          <w:rStyle w:val="normaltextrun"/>
          <w:rFonts w:asciiTheme="majorBidi" w:hAnsiTheme="majorBidi" w:cstheme="majorBidi"/>
          <w:color w:val="000000"/>
          <w:sz w:val="24"/>
          <w:szCs w:val="24"/>
          <w:shd w:val="clear" w:color="auto" w:fill="FFFFFF"/>
        </w:rPr>
        <w:t xml:space="preserve">/ </w:t>
      </w:r>
      <w:proofErr w:type="spellStart"/>
      <w:r w:rsidRPr="001E197D">
        <w:rPr>
          <w:rStyle w:val="normaltextrun"/>
          <w:rFonts w:asciiTheme="majorBidi" w:hAnsiTheme="majorBidi" w:cstheme="majorBidi"/>
          <w:color w:val="000000"/>
          <w:sz w:val="24"/>
          <w:szCs w:val="24"/>
          <w:shd w:val="clear" w:color="auto" w:fill="FFFFFF"/>
        </w:rPr>
        <w:t>changed_credit_limit</w:t>
      </w:r>
      <w:proofErr w:type="spellEnd"/>
      <w:r w:rsidRPr="001E197D">
        <w:rPr>
          <w:rStyle w:val="normaltextrun"/>
          <w:rFonts w:asciiTheme="majorBidi" w:hAnsiTheme="majorBidi" w:cstheme="majorBidi"/>
          <w:color w:val="000000"/>
          <w:sz w:val="24"/>
          <w:szCs w:val="24"/>
          <w:shd w:val="clear" w:color="auto" w:fill="FFFFFF"/>
        </w:rPr>
        <w:t xml:space="preserve">/ </w:t>
      </w:r>
      <w:proofErr w:type="spellStart"/>
      <w:r w:rsidRPr="001E197D">
        <w:rPr>
          <w:rStyle w:val="normaltextrun"/>
          <w:rFonts w:asciiTheme="majorBidi" w:hAnsiTheme="majorBidi" w:cstheme="majorBidi"/>
          <w:color w:val="000000"/>
          <w:sz w:val="24"/>
          <w:szCs w:val="24"/>
          <w:shd w:val="clear" w:color="auto" w:fill="FFFFFF"/>
        </w:rPr>
        <w:t>outstanding_debt</w:t>
      </w:r>
      <w:proofErr w:type="spellEnd"/>
      <w:r w:rsidRPr="001E197D">
        <w:rPr>
          <w:rStyle w:val="normaltextrun"/>
          <w:rFonts w:asciiTheme="majorBidi" w:hAnsiTheme="majorBidi" w:cstheme="majorBidi"/>
          <w:color w:val="000000"/>
          <w:sz w:val="24"/>
          <w:szCs w:val="24"/>
          <w:shd w:val="clear" w:color="auto" w:fill="FFFFFF"/>
        </w:rPr>
        <w:t xml:space="preserve">, exhibit a negative correlation with column </w:t>
      </w:r>
      <w:proofErr w:type="spellStart"/>
      <w:r w:rsidRPr="001E197D">
        <w:rPr>
          <w:rStyle w:val="normaltextrun"/>
          <w:rFonts w:asciiTheme="majorBidi" w:hAnsiTheme="majorBidi" w:cstheme="majorBidi"/>
          <w:color w:val="000000"/>
          <w:sz w:val="24"/>
          <w:szCs w:val="24"/>
          <w:shd w:val="clear" w:color="auto" w:fill="FFFFFF"/>
        </w:rPr>
        <w:t>monthly_inhand_salary</w:t>
      </w:r>
      <w:proofErr w:type="spellEnd"/>
      <w:r w:rsidRPr="001E197D">
        <w:rPr>
          <w:rStyle w:val="normaltextrun"/>
          <w:rFonts w:asciiTheme="majorBidi" w:hAnsiTheme="majorBidi" w:cstheme="majorBidi"/>
          <w:color w:val="000000"/>
          <w:sz w:val="24"/>
          <w:szCs w:val="24"/>
          <w:shd w:val="clear" w:color="auto" w:fill="FFFFFF"/>
        </w:rPr>
        <w:t xml:space="preserve"> and </w:t>
      </w:r>
      <w:proofErr w:type="spellStart"/>
      <w:r w:rsidRPr="001E197D">
        <w:rPr>
          <w:rStyle w:val="normaltextrun"/>
          <w:rFonts w:asciiTheme="majorBidi" w:hAnsiTheme="majorBidi" w:cstheme="majorBidi"/>
          <w:color w:val="000000"/>
          <w:sz w:val="24"/>
          <w:szCs w:val="24"/>
          <w:shd w:val="clear" w:color="auto" w:fill="FFFFFF"/>
        </w:rPr>
        <w:t>monthly_balance</w:t>
      </w:r>
      <w:proofErr w:type="spellEnd"/>
      <w:r w:rsidRPr="001E197D">
        <w:rPr>
          <w:rStyle w:val="normaltextrun"/>
          <w:rFonts w:asciiTheme="majorBidi" w:hAnsiTheme="majorBidi" w:cstheme="majorBidi"/>
          <w:color w:val="000000"/>
          <w:sz w:val="24"/>
          <w:szCs w:val="24"/>
          <w:shd w:val="clear" w:color="auto" w:fill="FFFFFF"/>
        </w:rPr>
        <w:t xml:space="preserve"> that reflects financial strength.</w:t>
      </w:r>
    </w:p>
    <w:p w14:paraId="5978D657" w14:textId="77777777" w:rsidR="00A2479B" w:rsidRDefault="00A2479B" w:rsidP="00A2479B"/>
    <w:p w14:paraId="167CDFFA" w14:textId="6180DE43" w:rsidR="00A2479B" w:rsidRDefault="001E197D" w:rsidP="00A2479B">
      <w:r>
        <w:rPr>
          <w:noProof/>
        </w:rPr>
        <w:drawing>
          <wp:inline distT="0" distB="0" distL="0" distR="0" wp14:anchorId="6618292D" wp14:editId="44F306C2">
            <wp:extent cx="5274310" cy="2776220"/>
            <wp:effectExtent l="0" t="0" r="2540" b="5080"/>
            <wp:docPr id="525138165" name="图片 4" descr="A graph of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138165" name="图片 4" descr="A graph of blue squares&#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776220"/>
                    </a:xfrm>
                    <a:prstGeom prst="rect">
                      <a:avLst/>
                    </a:prstGeom>
                    <a:noFill/>
                    <a:ln>
                      <a:noFill/>
                    </a:ln>
                  </pic:spPr>
                </pic:pic>
              </a:graphicData>
            </a:graphic>
          </wp:inline>
        </w:drawing>
      </w:r>
    </w:p>
    <w:p w14:paraId="4FA933BD" w14:textId="764D4613" w:rsidR="00A2479B" w:rsidRPr="00E203E5" w:rsidRDefault="00A2479B" w:rsidP="001E197D">
      <w:pPr>
        <w:pStyle w:val="ListParagraph"/>
        <w:numPr>
          <w:ilvl w:val="0"/>
          <w:numId w:val="1"/>
        </w:numPr>
        <w:rPr>
          <w:rStyle w:val="normaltextrun"/>
          <w:rFonts w:asciiTheme="majorBidi" w:hAnsiTheme="majorBidi" w:cstheme="majorBidi"/>
          <w:color w:val="000000"/>
          <w:sz w:val="24"/>
          <w:szCs w:val="24"/>
          <w:shd w:val="clear" w:color="auto" w:fill="FFFFFF"/>
        </w:rPr>
      </w:pPr>
      <w:r w:rsidRPr="00E203E5">
        <w:rPr>
          <w:rStyle w:val="normaltextrun"/>
          <w:rFonts w:asciiTheme="majorBidi" w:hAnsiTheme="majorBidi" w:cstheme="majorBidi"/>
          <w:color w:val="000000"/>
          <w:sz w:val="24"/>
          <w:szCs w:val="24"/>
          <w:shd w:val="clear" w:color="auto" w:fill="FFFFFF"/>
        </w:rPr>
        <w:t xml:space="preserve">We can find that according to the credit score, the proportion of people classified </w:t>
      </w:r>
      <w:proofErr w:type="gramStart"/>
      <w:r w:rsidRPr="00E203E5">
        <w:rPr>
          <w:rStyle w:val="normaltextrun"/>
          <w:rFonts w:asciiTheme="majorBidi" w:hAnsiTheme="majorBidi" w:cstheme="majorBidi"/>
          <w:color w:val="000000"/>
          <w:sz w:val="24"/>
          <w:szCs w:val="24"/>
          <w:shd w:val="clear" w:color="auto" w:fill="FFFFFF"/>
        </w:rPr>
        <w:t>as ”Standard</w:t>
      </w:r>
      <w:proofErr w:type="gramEnd"/>
      <w:r w:rsidRPr="00E203E5">
        <w:rPr>
          <w:rStyle w:val="normaltextrun"/>
          <w:rFonts w:asciiTheme="majorBidi" w:hAnsiTheme="majorBidi" w:cstheme="majorBidi"/>
          <w:color w:val="000000"/>
          <w:sz w:val="24"/>
          <w:szCs w:val="24"/>
          <w:shd w:val="clear" w:color="auto" w:fill="FFFFFF"/>
        </w:rPr>
        <w:t>”, “Poor”, and “Good” decreases sequentially, with ”Standard” having the highest proportion of about 53%, while “Poor” and “Good” account for about 29% and 18% of the total, respectively.</w:t>
      </w:r>
    </w:p>
    <w:p w14:paraId="2932C329" w14:textId="2EDD0169" w:rsidR="00A2479B" w:rsidRDefault="00A2479B" w:rsidP="00A2479B"/>
    <w:p w14:paraId="1B75CC25" w14:textId="77777777" w:rsidR="00A2479B" w:rsidRDefault="00A2479B" w:rsidP="00A2479B"/>
    <w:p w14:paraId="11256F87" w14:textId="77777777" w:rsidR="00A2479B" w:rsidRDefault="00A2479B" w:rsidP="00A2479B"/>
    <w:p w14:paraId="6434377A" w14:textId="77777777" w:rsidR="00A2479B" w:rsidRDefault="00A2479B" w:rsidP="00A2479B"/>
    <w:p w14:paraId="42412E51" w14:textId="7BAB6D22" w:rsidR="00A2479B" w:rsidRDefault="00E203E5" w:rsidP="00A2479B">
      <w:r>
        <w:rPr>
          <w:noProof/>
        </w:rPr>
        <w:drawing>
          <wp:inline distT="0" distB="0" distL="0" distR="0" wp14:anchorId="7A86BDC4" wp14:editId="7B11D60A">
            <wp:extent cx="5274310" cy="2662555"/>
            <wp:effectExtent l="0" t="0" r="2540" b="4445"/>
            <wp:docPr id="1611423386" name="图片 5" descr="A graph showing a number of blue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423386" name="图片 5" descr="A graph showing a number of blue squares&#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662555"/>
                    </a:xfrm>
                    <a:prstGeom prst="rect">
                      <a:avLst/>
                    </a:prstGeom>
                    <a:noFill/>
                    <a:ln>
                      <a:noFill/>
                    </a:ln>
                  </pic:spPr>
                </pic:pic>
              </a:graphicData>
            </a:graphic>
          </wp:inline>
        </w:drawing>
      </w:r>
    </w:p>
    <w:p w14:paraId="52B430A4" w14:textId="77777777" w:rsidR="00E203E5" w:rsidRDefault="00E203E5" w:rsidP="00A2479B"/>
    <w:p w14:paraId="599AC1F3" w14:textId="7FC5A732" w:rsidR="00A2479B" w:rsidRPr="00E203E5" w:rsidRDefault="00A2479B" w:rsidP="00E203E5">
      <w:pPr>
        <w:pStyle w:val="ListParagraph"/>
        <w:numPr>
          <w:ilvl w:val="0"/>
          <w:numId w:val="1"/>
        </w:numPr>
        <w:rPr>
          <w:rStyle w:val="normaltextrun"/>
          <w:rFonts w:asciiTheme="majorBidi" w:hAnsiTheme="majorBidi" w:cstheme="majorBidi"/>
          <w:color w:val="000000"/>
          <w:sz w:val="24"/>
          <w:szCs w:val="24"/>
          <w:shd w:val="clear" w:color="auto" w:fill="FFFFFF"/>
        </w:rPr>
      </w:pPr>
      <w:r w:rsidRPr="00E203E5">
        <w:rPr>
          <w:rStyle w:val="normaltextrun"/>
          <w:rFonts w:asciiTheme="majorBidi" w:hAnsiTheme="majorBidi" w:cstheme="majorBidi"/>
          <w:color w:val="000000"/>
          <w:sz w:val="24"/>
          <w:szCs w:val="24"/>
          <w:shd w:val="clear" w:color="auto" w:fill="FFFFFF"/>
        </w:rPr>
        <w:t>We have observed that over 50% of people are more willing to pay the minimum amount.</w:t>
      </w:r>
    </w:p>
    <w:p w14:paraId="210F7008" w14:textId="77777777" w:rsidR="00A2479B" w:rsidRDefault="00A2479B" w:rsidP="00A2479B"/>
    <w:p w14:paraId="684993D5" w14:textId="77777777" w:rsidR="00A2479B" w:rsidRDefault="00A2479B" w:rsidP="00A2479B"/>
    <w:p w14:paraId="69B943AB" w14:textId="3771B3C2" w:rsidR="00A2479B" w:rsidRDefault="00E203E5" w:rsidP="00A2479B">
      <w:r>
        <w:rPr>
          <w:noProof/>
        </w:rPr>
        <w:drawing>
          <wp:inline distT="0" distB="0" distL="0" distR="0" wp14:anchorId="2009F8B6" wp14:editId="395FB2D3">
            <wp:extent cx="5274310" cy="2952115"/>
            <wp:effectExtent l="0" t="0" r="2540" b="635"/>
            <wp:docPr id="333764798" name="图片 1" descr="A graph of a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764798" name="图片 1" descr="A graph of a bar&#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952115"/>
                    </a:xfrm>
                    <a:prstGeom prst="rect">
                      <a:avLst/>
                    </a:prstGeom>
                    <a:noFill/>
                    <a:ln>
                      <a:noFill/>
                    </a:ln>
                  </pic:spPr>
                </pic:pic>
              </a:graphicData>
            </a:graphic>
          </wp:inline>
        </w:drawing>
      </w:r>
    </w:p>
    <w:p w14:paraId="536FB6D3" w14:textId="77777777" w:rsidR="00E203E5" w:rsidRDefault="00E203E5" w:rsidP="00A2479B"/>
    <w:p w14:paraId="0365E98A" w14:textId="3730D36D" w:rsidR="00A2479B" w:rsidRPr="00E203E5" w:rsidRDefault="00A2479B" w:rsidP="00E203E5">
      <w:pPr>
        <w:pStyle w:val="ListParagraph"/>
        <w:numPr>
          <w:ilvl w:val="0"/>
          <w:numId w:val="1"/>
        </w:numPr>
        <w:rPr>
          <w:rStyle w:val="normaltextrun"/>
          <w:rFonts w:asciiTheme="majorBidi" w:hAnsiTheme="majorBidi" w:cstheme="majorBidi"/>
          <w:color w:val="000000"/>
          <w:sz w:val="24"/>
          <w:szCs w:val="24"/>
          <w:shd w:val="clear" w:color="auto" w:fill="FFFFFF"/>
        </w:rPr>
      </w:pPr>
      <w:r w:rsidRPr="00E203E5">
        <w:rPr>
          <w:rStyle w:val="normaltextrun"/>
          <w:rFonts w:asciiTheme="majorBidi" w:hAnsiTheme="majorBidi" w:cstheme="majorBidi"/>
          <w:color w:val="000000"/>
          <w:sz w:val="24"/>
          <w:szCs w:val="24"/>
          <w:shd w:val="clear" w:color="auto" w:fill="FFFFFF"/>
        </w:rPr>
        <w:t>We have observed that most people use various types of credit cards normally, but there are still people classified as “Bad”, accounting for approximately 19% of the population, who are overly dependent on a certain type of credit card.</w:t>
      </w:r>
    </w:p>
    <w:p w14:paraId="7A1949CA" w14:textId="77777777" w:rsidR="00E203E5" w:rsidRDefault="00E203E5" w:rsidP="00E203E5">
      <w:pPr>
        <w:pStyle w:val="ListParagraph"/>
        <w:ind w:left="502"/>
        <w:rPr>
          <w:rStyle w:val="normaltextrun"/>
          <w:rFonts w:asciiTheme="majorBidi" w:hAnsiTheme="majorBidi" w:cstheme="majorBidi"/>
          <w:color w:val="000000"/>
          <w:sz w:val="24"/>
          <w:szCs w:val="24"/>
          <w:shd w:val="clear" w:color="auto" w:fill="FFFFFF"/>
        </w:rPr>
      </w:pPr>
    </w:p>
    <w:p w14:paraId="3519197E" w14:textId="77777777" w:rsidR="00E203E5" w:rsidRDefault="00E203E5" w:rsidP="00E203E5">
      <w:pPr>
        <w:pStyle w:val="ListParagraph"/>
        <w:ind w:left="502"/>
        <w:rPr>
          <w:rStyle w:val="normaltextrun"/>
          <w:rFonts w:asciiTheme="majorBidi" w:hAnsiTheme="majorBidi" w:cstheme="majorBidi"/>
          <w:color w:val="000000"/>
          <w:sz w:val="24"/>
          <w:szCs w:val="24"/>
          <w:shd w:val="clear" w:color="auto" w:fill="FFFFFF"/>
        </w:rPr>
      </w:pPr>
    </w:p>
    <w:p w14:paraId="07D0E8A7" w14:textId="77777777" w:rsidR="00E203E5" w:rsidRDefault="00E203E5" w:rsidP="00E203E5">
      <w:pPr>
        <w:pStyle w:val="ListParagraph"/>
        <w:ind w:left="502"/>
        <w:rPr>
          <w:rStyle w:val="normaltextrun"/>
          <w:rFonts w:asciiTheme="majorBidi" w:hAnsiTheme="majorBidi" w:cstheme="majorBidi"/>
          <w:color w:val="000000"/>
          <w:sz w:val="24"/>
          <w:szCs w:val="24"/>
          <w:shd w:val="clear" w:color="auto" w:fill="FFFFFF"/>
        </w:rPr>
      </w:pPr>
    </w:p>
    <w:p w14:paraId="0AB09496" w14:textId="77777777" w:rsidR="00E203E5" w:rsidRPr="00E203E5" w:rsidRDefault="00E203E5" w:rsidP="00E203E5">
      <w:pPr>
        <w:pStyle w:val="ListParagraph"/>
        <w:ind w:left="502"/>
        <w:rPr>
          <w:rStyle w:val="normaltextrun"/>
          <w:rFonts w:asciiTheme="majorBidi" w:hAnsiTheme="majorBidi" w:cstheme="majorBidi"/>
          <w:color w:val="000000"/>
          <w:sz w:val="24"/>
          <w:szCs w:val="24"/>
          <w:shd w:val="clear" w:color="auto" w:fill="FFFFFF"/>
        </w:rPr>
      </w:pPr>
    </w:p>
    <w:p w14:paraId="77BD149E" w14:textId="77777777" w:rsidR="00A2479B" w:rsidRDefault="00A2479B" w:rsidP="00A2479B">
      <w:pPr>
        <w:jc w:val="left"/>
      </w:pPr>
    </w:p>
    <w:p w14:paraId="1AF795A7" w14:textId="2734E902" w:rsidR="00E203E5" w:rsidRDefault="00E203E5" w:rsidP="00A2479B">
      <w:pPr>
        <w:jc w:val="left"/>
      </w:pPr>
      <w:r>
        <w:rPr>
          <w:noProof/>
        </w:rPr>
        <w:drawing>
          <wp:inline distT="0" distB="0" distL="0" distR="0" wp14:anchorId="33DBB430" wp14:editId="028AD245">
            <wp:extent cx="5274310" cy="2719070"/>
            <wp:effectExtent l="0" t="0" r="2540" b="5080"/>
            <wp:docPr id="444942498" name="图片 2"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942498" name="图片 2" descr="A graph of a bar graph&#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719070"/>
                    </a:xfrm>
                    <a:prstGeom prst="rect">
                      <a:avLst/>
                    </a:prstGeom>
                    <a:noFill/>
                    <a:ln>
                      <a:noFill/>
                    </a:ln>
                  </pic:spPr>
                </pic:pic>
              </a:graphicData>
            </a:graphic>
          </wp:inline>
        </w:drawing>
      </w:r>
    </w:p>
    <w:p w14:paraId="051FA289" w14:textId="77777777" w:rsidR="00E203E5" w:rsidRDefault="00E203E5" w:rsidP="00A2479B">
      <w:pPr>
        <w:jc w:val="left"/>
      </w:pPr>
    </w:p>
    <w:p w14:paraId="6EF342FC" w14:textId="2827AC36" w:rsidR="00A2479B" w:rsidRDefault="00A2479B" w:rsidP="00561DE9">
      <w:pPr>
        <w:pStyle w:val="ListParagraph"/>
        <w:numPr>
          <w:ilvl w:val="0"/>
          <w:numId w:val="1"/>
        </w:numPr>
        <w:ind w:left="284"/>
        <w:rPr>
          <w:rStyle w:val="normaltextrun"/>
          <w:rFonts w:asciiTheme="majorBidi" w:hAnsiTheme="majorBidi" w:cstheme="majorBidi"/>
          <w:color w:val="000000"/>
          <w:sz w:val="24"/>
          <w:szCs w:val="24"/>
          <w:shd w:val="clear" w:color="auto" w:fill="FFFFFF"/>
        </w:rPr>
      </w:pPr>
      <w:r w:rsidRPr="00E203E5">
        <w:rPr>
          <w:rStyle w:val="normaltextrun"/>
          <w:rFonts w:asciiTheme="majorBidi" w:hAnsiTheme="majorBidi" w:cstheme="majorBidi"/>
          <w:color w:val="000000"/>
          <w:sz w:val="24"/>
          <w:szCs w:val="24"/>
          <w:shd w:val="clear" w:color="auto" w:fill="FFFFFF"/>
        </w:rPr>
        <w:t>From the perspective of consumption quota and product value, among the population with low consumption quota, the number of people who buy low value products is the highest, approximately the sum of the number of people who buy general value products and high value products. Among the population with high consumption quotas, the number of people who buy general value products is the highest, approximately the sum of the number of people who buy high value products and low value products</w:t>
      </w:r>
      <w:r w:rsidR="00E203E5">
        <w:rPr>
          <w:rStyle w:val="normaltextrun"/>
          <w:rFonts w:asciiTheme="majorBidi" w:hAnsiTheme="majorBidi" w:cstheme="majorBidi"/>
          <w:color w:val="000000"/>
          <w:sz w:val="24"/>
          <w:szCs w:val="24"/>
          <w:shd w:val="clear" w:color="auto" w:fill="FFFFFF"/>
        </w:rPr>
        <w:t>.</w:t>
      </w:r>
    </w:p>
    <w:p w14:paraId="5AD45749" w14:textId="77777777" w:rsidR="00E203E5" w:rsidRDefault="00E203E5" w:rsidP="00E203E5">
      <w:pPr>
        <w:pStyle w:val="ListParagraph"/>
        <w:ind w:left="502"/>
        <w:rPr>
          <w:rStyle w:val="normaltextrun"/>
          <w:rFonts w:asciiTheme="majorBidi" w:hAnsiTheme="majorBidi" w:cstheme="majorBidi"/>
          <w:color w:val="000000"/>
          <w:sz w:val="24"/>
          <w:szCs w:val="24"/>
          <w:shd w:val="clear" w:color="auto" w:fill="FFFFFF"/>
        </w:rPr>
      </w:pPr>
    </w:p>
    <w:p w14:paraId="2681137A" w14:textId="77777777" w:rsidR="00E203E5" w:rsidRDefault="00E203E5" w:rsidP="00561DE9"/>
    <w:p w14:paraId="1613529F" w14:textId="0938BBEE" w:rsidR="00E203E5" w:rsidRDefault="00E203E5" w:rsidP="00E203E5">
      <w:pPr>
        <w:pStyle w:val="ListParagraph"/>
        <w:ind w:left="502"/>
      </w:pPr>
      <w:r>
        <w:rPr>
          <w:noProof/>
        </w:rPr>
        <w:drawing>
          <wp:inline distT="0" distB="0" distL="0" distR="0" wp14:anchorId="69B67887" wp14:editId="1CD13154">
            <wp:extent cx="4803114" cy="2768600"/>
            <wp:effectExtent l="0" t="0" r="0" b="0"/>
            <wp:docPr id="1115097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41377" cy="2790655"/>
                    </a:xfrm>
                    <a:prstGeom prst="rect">
                      <a:avLst/>
                    </a:prstGeom>
                    <a:noFill/>
                    <a:ln>
                      <a:noFill/>
                    </a:ln>
                  </pic:spPr>
                </pic:pic>
              </a:graphicData>
            </a:graphic>
          </wp:inline>
        </w:drawing>
      </w:r>
    </w:p>
    <w:p w14:paraId="5A809ED3" w14:textId="77777777" w:rsidR="00A2479B" w:rsidRDefault="00A2479B" w:rsidP="00A2479B">
      <w:pPr>
        <w:spacing w:line="360" w:lineRule="auto"/>
        <w:rPr>
          <w:b/>
          <w:bCs/>
        </w:rPr>
      </w:pPr>
    </w:p>
    <w:p w14:paraId="0B309EFF" w14:textId="06ADCA17" w:rsidR="00E203E5" w:rsidRDefault="00E203E5" w:rsidP="00561DE9">
      <w:pPr>
        <w:spacing w:line="360" w:lineRule="auto"/>
        <w:ind w:left="420"/>
        <w:rPr>
          <w:b/>
          <w:bCs/>
        </w:rPr>
      </w:pPr>
      <w:r>
        <w:rPr>
          <w:noProof/>
        </w:rPr>
        <w:lastRenderedPageBreak/>
        <w:drawing>
          <wp:inline distT="0" distB="0" distL="0" distR="0" wp14:anchorId="6E696C17" wp14:editId="5926077A">
            <wp:extent cx="4372721" cy="1993900"/>
            <wp:effectExtent l="0" t="0" r="8890" b="6350"/>
            <wp:docPr id="8080642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26454" cy="2064000"/>
                    </a:xfrm>
                    <a:prstGeom prst="rect">
                      <a:avLst/>
                    </a:prstGeom>
                    <a:noFill/>
                    <a:ln>
                      <a:noFill/>
                    </a:ln>
                  </pic:spPr>
                </pic:pic>
              </a:graphicData>
            </a:graphic>
          </wp:inline>
        </w:drawing>
      </w:r>
    </w:p>
    <w:p w14:paraId="7BD359AE" w14:textId="77777777" w:rsidR="00E203E5" w:rsidRDefault="00E203E5" w:rsidP="00A2479B">
      <w:pPr>
        <w:spacing w:line="360" w:lineRule="auto"/>
        <w:rPr>
          <w:b/>
          <w:bCs/>
        </w:rPr>
      </w:pPr>
    </w:p>
    <w:p w14:paraId="39DCA699" w14:textId="561CDF92" w:rsidR="00E203E5" w:rsidRPr="00E203E5" w:rsidRDefault="00E203E5" w:rsidP="00E203E5">
      <w:pPr>
        <w:pStyle w:val="ListParagraph"/>
        <w:numPr>
          <w:ilvl w:val="0"/>
          <w:numId w:val="1"/>
        </w:numPr>
        <w:rPr>
          <w:rStyle w:val="normaltextrun"/>
          <w:rFonts w:asciiTheme="majorBidi" w:hAnsiTheme="majorBidi" w:cstheme="majorBidi"/>
          <w:color w:val="000000"/>
          <w:sz w:val="24"/>
          <w:szCs w:val="24"/>
          <w:shd w:val="clear" w:color="auto" w:fill="FFFFFF"/>
        </w:rPr>
      </w:pPr>
      <w:r w:rsidRPr="00E203E5">
        <w:rPr>
          <w:rStyle w:val="normaltextrun"/>
          <w:rFonts w:asciiTheme="majorBidi" w:hAnsiTheme="majorBidi" w:cstheme="majorBidi"/>
          <w:color w:val="000000"/>
          <w:sz w:val="24"/>
          <w:szCs w:val="24"/>
          <w:shd w:val="clear" w:color="auto" w:fill="FFFFFF"/>
        </w:rPr>
        <w:t>For the values of each column of the sample, we calculated the mean, standard deviation, maximum, minimum, and 25%/50%/75% quantile. We considered some noteworthy observations.</w:t>
      </w:r>
    </w:p>
    <w:p w14:paraId="5EF01841" w14:textId="77777777" w:rsidR="00E203E5" w:rsidRPr="00E203E5" w:rsidRDefault="00E203E5" w:rsidP="00E203E5">
      <w:pPr>
        <w:pStyle w:val="ListParagraph"/>
        <w:ind w:left="502"/>
        <w:rPr>
          <w:rStyle w:val="normaltextrun"/>
          <w:rFonts w:asciiTheme="majorBidi" w:hAnsiTheme="majorBidi" w:cstheme="majorBidi"/>
          <w:color w:val="000000"/>
          <w:sz w:val="24"/>
          <w:szCs w:val="24"/>
          <w:shd w:val="clear" w:color="auto" w:fill="FFFFFF"/>
        </w:rPr>
      </w:pPr>
      <w:r w:rsidRPr="00E203E5">
        <w:rPr>
          <w:rStyle w:val="normaltextrun"/>
          <w:rFonts w:asciiTheme="majorBidi" w:hAnsiTheme="majorBidi" w:cstheme="majorBidi"/>
          <w:color w:val="000000"/>
          <w:sz w:val="24"/>
          <w:szCs w:val="24"/>
          <w:shd w:val="clear" w:color="auto" w:fill="FFFFFF"/>
        </w:rPr>
        <w:t>Firstly, there are some exceptions that need to be handled with caution, such as the maximum age of 118 years, the number of bank accounts -1, interest rates of 5797, and monthly EMI of 82331.</w:t>
      </w:r>
    </w:p>
    <w:p w14:paraId="624BEAD3" w14:textId="77777777" w:rsidR="00E203E5" w:rsidRPr="00E203E5" w:rsidRDefault="00E203E5" w:rsidP="00E203E5">
      <w:pPr>
        <w:pStyle w:val="ListParagraph"/>
        <w:ind w:left="502"/>
        <w:rPr>
          <w:rStyle w:val="normaltextrun"/>
          <w:rFonts w:asciiTheme="majorBidi" w:hAnsiTheme="majorBidi" w:cstheme="majorBidi"/>
          <w:color w:val="000000"/>
          <w:sz w:val="24"/>
          <w:szCs w:val="24"/>
          <w:shd w:val="clear" w:color="auto" w:fill="FFFFFF"/>
        </w:rPr>
      </w:pPr>
      <w:r w:rsidRPr="00E203E5">
        <w:rPr>
          <w:rStyle w:val="normaltextrun"/>
          <w:rFonts w:asciiTheme="majorBidi" w:hAnsiTheme="majorBidi" w:cstheme="majorBidi"/>
          <w:color w:val="000000"/>
          <w:sz w:val="24"/>
          <w:szCs w:val="24"/>
          <w:shd w:val="clear" w:color="auto" w:fill="FFFFFF"/>
        </w:rPr>
        <w:t>Secondly, we noticed that the average and median age of borrowers is 33 years old, indicating that younger people are more willing to borrow.</w:t>
      </w:r>
    </w:p>
    <w:p w14:paraId="5422B707" w14:textId="189035EC" w:rsidR="00E203E5" w:rsidRPr="00E203E5" w:rsidRDefault="00E203E5" w:rsidP="00E203E5">
      <w:pPr>
        <w:pStyle w:val="ListParagraph"/>
        <w:ind w:left="502"/>
        <w:rPr>
          <w:rStyle w:val="normaltextrun"/>
          <w:rFonts w:asciiTheme="majorBidi" w:hAnsiTheme="majorBidi" w:cstheme="majorBidi"/>
          <w:color w:val="000000"/>
          <w:sz w:val="24"/>
          <w:szCs w:val="24"/>
          <w:shd w:val="clear" w:color="auto" w:fill="FFFFFF"/>
        </w:rPr>
      </w:pPr>
      <w:r w:rsidRPr="00E203E5">
        <w:rPr>
          <w:rStyle w:val="normaltextrun"/>
          <w:rFonts w:asciiTheme="majorBidi" w:hAnsiTheme="majorBidi" w:cstheme="majorBidi"/>
          <w:color w:val="000000"/>
          <w:sz w:val="24"/>
          <w:szCs w:val="24"/>
          <w:shd w:val="clear" w:color="auto" w:fill="FFFFFF"/>
        </w:rPr>
        <w:t>The average annual income of the borrower is 177495, the median is only 37580, which is likely caused by outliers, such as the maximum annual income of 24198062. This requires us to carefully judge the accuracy of the data.</w:t>
      </w:r>
    </w:p>
    <w:p w14:paraId="3D9DF167" w14:textId="77777777" w:rsidR="00E203E5" w:rsidRPr="00E203E5" w:rsidRDefault="00E203E5" w:rsidP="00E203E5">
      <w:pPr>
        <w:pStyle w:val="ListParagraph"/>
        <w:ind w:left="502"/>
        <w:rPr>
          <w:rStyle w:val="normaltextrun"/>
          <w:rFonts w:asciiTheme="majorBidi" w:hAnsiTheme="majorBidi" w:cstheme="majorBidi"/>
          <w:color w:val="000000"/>
          <w:sz w:val="24"/>
          <w:szCs w:val="24"/>
          <w:shd w:val="clear" w:color="auto" w:fill="FFFFFF"/>
        </w:rPr>
      </w:pPr>
      <w:r w:rsidRPr="00E203E5">
        <w:rPr>
          <w:rStyle w:val="normaltextrun"/>
          <w:rFonts w:asciiTheme="majorBidi" w:hAnsiTheme="majorBidi" w:cstheme="majorBidi"/>
          <w:color w:val="000000"/>
          <w:sz w:val="24"/>
          <w:szCs w:val="24"/>
          <w:shd w:val="clear" w:color="auto" w:fill="FFFFFF"/>
        </w:rPr>
        <w:t>The borrower holds approximately 5 bank accounts and the number of credit cards is also around 5, which is likely because the applicant has applied for one credit card at each bank.</w:t>
      </w:r>
    </w:p>
    <w:p w14:paraId="548046C6" w14:textId="77777777" w:rsidR="00E203E5" w:rsidRPr="00E203E5" w:rsidRDefault="00E203E5" w:rsidP="00E203E5">
      <w:pPr>
        <w:pStyle w:val="ListParagraph"/>
        <w:ind w:left="502"/>
        <w:rPr>
          <w:rStyle w:val="normaltextrun"/>
          <w:rFonts w:asciiTheme="majorBidi" w:hAnsiTheme="majorBidi" w:cstheme="majorBidi"/>
          <w:color w:val="000000"/>
          <w:sz w:val="24"/>
          <w:szCs w:val="24"/>
          <w:shd w:val="clear" w:color="auto" w:fill="FFFFFF"/>
        </w:rPr>
      </w:pPr>
      <w:r w:rsidRPr="00E203E5">
        <w:rPr>
          <w:rStyle w:val="normaltextrun"/>
          <w:rFonts w:asciiTheme="majorBidi" w:hAnsiTheme="majorBidi" w:cstheme="majorBidi"/>
          <w:color w:val="000000"/>
          <w:sz w:val="24"/>
          <w:szCs w:val="24"/>
          <w:shd w:val="clear" w:color="auto" w:fill="FFFFFF"/>
        </w:rPr>
        <w:t>The average interest rate is 73.03, but the median is only 14, with a large standard deviation of 471.23, which is likely caused by outliers and needs to be considered when cleaning the data.</w:t>
      </w:r>
    </w:p>
    <w:p w14:paraId="131990D6" w14:textId="6E52B615" w:rsidR="00E203E5" w:rsidRPr="00E203E5" w:rsidRDefault="00E203E5" w:rsidP="00E203E5">
      <w:pPr>
        <w:pStyle w:val="ListParagraph"/>
        <w:ind w:left="502"/>
        <w:rPr>
          <w:rStyle w:val="normaltextrun"/>
          <w:rFonts w:asciiTheme="majorBidi" w:hAnsiTheme="majorBidi" w:cstheme="majorBidi"/>
          <w:color w:val="000000"/>
          <w:sz w:val="24"/>
          <w:szCs w:val="24"/>
          <w:shd w:val="clear" w:color="auto" w:fill="FFFFFF"/>
        </w:rPr>
      </w:pPr>
      <w:r w:rsidRPr="00E203E5">
        <w:rPr>
          <w:rStyle w:val="normaltextrun"/>
          <w:rFonts w:asciiTheme="majorBidi" w:hAnsiTheme="majorBidi" w:cstheme="majorBidi"/>
          <w:color w:val="000000"/>
          <w:sz w:val="24"/>
          <w:szCs w:val="24"/>
          <w:shd w:val="clear" w:color="auto" w:fill="FFFFFF"/>
        </w:rPr>
        <w:t>Among borrowers who have delayed repayment, more than 75% have delayed payment more than 9 times. But most of them will pay off their debts within one month after the deadline, and their outstanding amount is within 2000.</w:t>
      </w:r>
    </w:p>
    <w:p w14:paraId="56D6246D" w14:textId="77777777" w:rsidR="00E203E5" w:rsidRPr="00E203E5" w:rsidRDefault="00E203E5" w:rsidP="00E203E5">
      <w:pPr>
        <w:pStyle w:val="ListParagraph"/>
        <w:ind w:left="502"/>
        <w:rPr>
          <w:rStyle w:val="normaltextrun"/>
          <w:rFonts w:asciiTheme="majorBidi" w:hAnsiTheme="majorBidi" w:cstheme="majorBidi"/>
          <w:color w:val="000000"/>
          <w:sz w:val="24"/>
          <w:szCs w:val="24"/>
          <w:shd w:val="clear" w:color="auto" w:fill="FFFFFF"/>
        </w:rPr>
      </w:pPr>
      <w:r w:rsidRPr="00E203E5">
        <w:rPr>
          <w:rStyle w:val="normaltextrun"/>
          <w:rFonts w:asciiTheme="majorBidi" w:hAnsiTheme="majorBidi" w:cstheme="majorBidi"/>
          <w:color w:val="000000"/>
          <w:sz w:val="24"/>
          <w:szCs w:val="24"/>
          <w:shd w:val="clear" w:color="auto" w:fill="FFFFFF"/>
        </w:rPr>
        <w:t>The average monthly investment amount for most people is around $100- $200, but their account balance does not exceed $500.</w:t>
      </w:r>
    </w:p>
    <w:p w14:paraId="7E14A743" w14:textId="34866831" w:rsidR="00A2479B" w:rsidRPr="00E203E5" w:rsidRDefault="00A2479B" w:rsidP="00E203E5">
      <w:pPr>
        <w:spacing w:line="360" w:lineRule="auto"/>
        <w:rPr>
          <w:b/>
          <w:bCs/>
        </w:rPr>
      </w:pPr>
    </w:p>
    <w:p w14:paraId="364492CF" w14:textId="77777777" w:rsidR="00A2479B" w:rsidRDefault="00A2479B" w:rsidP="00A2479B">
      <w:pPr>
        <w:spacing w:line="360" w:lineRule="auto"/>
        <w:rPr>
          <w:b/>
          <w:bCs/>
        </w:rPr>
      </w:pPr>
    </w:p>
    <w:p w14:paraId="27DE291D" w14:textId="77777777" w:rsidR="00A2479B" w:rsidRDefault="00A2479B" w:rsidP="00A2479B">
      <w:pPr>
        <w:spacing w:line="360" w:lineRule="auto"/>
        <w:rPr>
          <w:b/>
          <w:bCs/>
        </w:rPr>
      </w:pPr>
    </w:p>
    <w:p w14:paraId="66A78D7A" w14:textId="77777777" w:rsidR="00A2479B" w:rsidRDefault="00A2479B" w:rsidP="00A2479B">
      <w:pPr>
        <w:spacing w:line="360" w:lineRule="auto"/>
        <w:rPr>
          <w:b/>
          <w:bCs/>
        </w:rPr>
      </w:pPr>
    </w:p>
    <w:p w14:paraId="0ADEEF3E" w14:textId="258CCB02" w:rsidR="001E197D" w:rsidRDefault="001E197D" w:rsidP="00E203E5">
      <w:pPr>
        <w:pStyle w:val="ListParagraph"/>
        <w:ind w:left="502"/>
        <w:rPr>
          <w:rStyle w:val="normaltextrun"/>
          <w:rFonts w:asciiTheme="majorBidi" w:hAnsiTheme="majorBidi" w:cstheme="majorBidi"/>
          <w:color w:val="000000"/>
          <w:sz w:val="24"/>
          <w:szCs w:val="24"/>
          <w:shd w:val="clear" w:color="auto" w:fill="FFFFFF"/>
        </w:rPr>
      </w:pPr>
      <w:r w:rsidRPr="00E203E5">
        <w:rPr>
          <w:rStyle w:val="normaltextrun"/>
          <w:rFonts w:asciiTheme="majorBidi" w:hAnsiTheme="majorBidi" w:cstheme="majorBidi"/>
          <w:color w:val="000000"/>
          <w:sz w:val="24"/>
          <w:szCs w:val="24"/>
          <w:shd w:val="clear" w:color="auto" w:fill="FFFFFF"/>
        </w:rPr>
        <w:lastRenderedPageBreak/>
        <w:drawing>
          <wp:inline distT="0" distB="0" distL="0" distR="0" wp14:anchorId="2554C905" wp14:editId="5404CFEE">
            <wp:extent cx="5274310" cy="4263390"/>
            <wp:effectExtent l="0" t="0" r="2540" b="3810"/>
            <wp:docPr id="1059815803" name="图片 1" descr="A blue squares with numbers and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815803" name="图片 1" descr="A blue squares with numbers and a numb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4263390"/>
                    </a:xfrm>
                    <a:prstGeom prst="rect">
                      <a:avLst/>
                    </a:prstGeom>
                    <a:noFill/>
                    <a:ln>
                      <a:noFill/>
                    </a:ln>
                  </pic:spPr>
                </pic:pic>
              </a:graphicData>
            </a:graphic>
          </wp:inline>
        </w:drawing>
      </w:r>
    </w:p>
    <w:p w14:paraId="51F879F0" w14:textId="77777777" w:rsidR="00A543EA" w:rsidRPr="00E203E5" w:rsidRDefault="00A543EA" w:rsidP="00E203E5">
      <w:pPr>
        <w:pStyle w:val="ListParagraph"/>
        <w:ind w:left="502"/>
        <w:rPr>
          <w:rStyle w:val="normaltextrun"/>
          <w:rFonts w:asciiTheme="majorBidi" w:hAnsiTheme="majorBidi" w:cstheme="majorBidi"/>
          <w:color w:val="000000"/>
          <w:sz w:val="24"/>
          <w:szCs w:val="24"/>
          <w:shd w:val="clear" w:color="auto" w:fill="FFFFFF"/>
        </w:rPr>
      </w:pPr>
    </w:p>
    <w:p w14:paraId="518CAABC" w14:textId="29F96D7B" w:rsidR="001E197D" w:rsidRDefault="00561DE9" w:rsidP="001E197D">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A summary of the confusion matrix:</w:t>
      </w:r>
      <w:r w:rsidR="00A543EA" w:rsidRPr="00A543EA">
        <w:rPr>
          <w:rFonts w:ascii="Times New Roman" w:hAnsi="Times New Roman" w:cs="Times New Roman"/>
          <w:sz w:val="24"/>
          <w:szCs w:val="24"/>
        </w:rPr>
        <w:tab/>
      </w:r>
    </w:p>
    <w:p w14:paraId="038CB0C0" w14:textId="77777777" w:rsidR="00561DE9" w:rsidRPr="00561DE9" w:rsidRDefault="00561DE9" w:rsidP="00561DE9">
      <w:pPr>
        <w:pStyle w:val="NoSpacing"/>
        <w:ind w:left="502"/>
        <w:rPr>
          <w:rFonts w:ascii="Times New Roman" w:hAnsi="Times New Roman" w:cs="Times New Roman"/>
          <w:sz w:val="24"/>
          <w:szCs w:val="24"/>
        </w:rPr>
      </w:pPr>
    </w:p>
    <w:p w14:paraId="317DD344" w14:textId="37DF254F" w:rsidR="00561DE9" w:rsidRPr="00561DE9" w:rsidRDefault="007628D7" w:rsidP="00561DE9">
      <w:pPr>
        <w:pStyle w:val="NoSpacing"/>
        <w:ind w:left="502"/>
        <w:rPr>
          <w:rFonts w:ascii="Times New Roman" w:hAnsi="Times New Roman" w:cs="Times New Roman"/>
          <w:b/>
          <w:bCs/>
          <w:sz w:val="24"/>
          <w:szCs w:val="24"/>
        </w:rPr>
      </w:pPr>
      <w:r w:rsidRPr="00561DE9">
        <w:rPr>
          <w:rFonts w:ascii="Times New Roman" w:hAnsi="Times New Roman" w:cs="Times New Roman"/>
          <w:b/>
          <w:bCs/>
          <w:sz w:val="24"/>
          <w:szCs w:val="24"/>
        </w:rPr>
        <w:t>“Good”</w:t>
      </w:r>
      <w:r w:rsidR="00AB2CB0" w:rsidRPr="00561DE9">
        <w:rPr>
          <w:rFonts w:ascii="Times New Roman" w:hAnsi="Times New Roman" w:cs="Times New Roman"/>
          <w:b/>
          <w:bCs/>
          <w:sz w:val="24"/>
          <w:szCs w:val="24"/>
        </w:rPr>
        <w:t xml:space="preserve"> class</w:t>
      </w:r>
      <w:r w:rsidRPr="00561DE9">
        <w:rPr>
          <w:rFonts w:ascii="Times New Roman" w:hAnsi="Times New Roman" w:cs="Times New Roman"/>
          <w:b/>
          <w:bCs/>
          <w:sz w:val="24"/>
          <w:szCs w:val="24"/>
        </w:rPr>
        <w:t xml:space="preserve">: </w:t>
      </w:r>
    </w:p>
    <w:p w14:paraId="3AFAFCFE" w14:textId="1EDC921A" w:rsidR="007628D7" w:rsidRPr="00561DE9" w:rsidRDefault="007628D7" w:rsidP="00561DE9">
      <w:pPr>
        <w:pStyle w:val="NoSpacing"/>
        <w:ind w:left="502"/>
        <w:rPr>
          <w:rFonts w:ascii="Times New Roman" w:hAnsi="Times New Roman" w:cs="Times New Roman"/>
          <w:sz w:val="24"/>
          <w:szCs w:val="24"/>
        </w:rPr>
      </w:pPr>
      <w:r w:rsidRPr="00561DE9">
        <w:rPr>
          <w:rFonts w:ascii="Times New Roman" w:hAnsi="Times New Roman" w:cs="Times New Roman"/>
          <w:sz w:val="24"/>
          <w:szCs w:val="24"/>
        </w:rPr>
        <w:t xml:space="preserve">True Positives: </w:t>
      </w:r>
      <w:r w:rsidRPr="00561DE9">
        <w:rPr>
          <w:rFonts w:ascii="Times New Roman" w:hAnsi="Times New Roman" w:cs="Times New Roman"/>
          <w:sz w:val="24"/>
          <w:szCs w:val="24"/>
        </w:rPr>
        <w:t>1689</w:t>
      </w:r>
    </w:p>
    <w:p w14:paraId="27882951" w14:textId="1FA155F7" w:rsidR="007628D7" w:rsidRPr="00561DE9" w:rsidRDefault="007628D7" w:rsidP="00561DE9">
      <w:pPr>
        <w:pStyle w:val="NoSpacing"/>
        <w:ind w:left="502"/>
        <w:rPr>
          <w:rFonts w:ascii="Times New Roman" w:hAnsi="Times New Roman" w:cs="Times New Roman"/>
          <w:sz w:val="24"/>
          <w:szCs w:val="24"/>
        </w:rPr>
      </w:pPr>
      <w:r w:rsidRPr="00561DE9">
        <w:rPr>
          <w:rFonts w:ascii="Times New Roman" w:hAnsi="Times New Roman" w:cs="Times New Roman"/>
          <w:sz w:val="24"/>
          <w:szCs w:val="24"/>
        </w:rPr>
        <w:t>False Negatives: 62 + 1280 = 1342</w:t>
      </w:r>
      <w:r w:rsidR="00AB2CB0" w:rsidRPr="00561DE9">
        <w:rPr>
          <w:rFonts w:ascii="Times New Roman" w:hAnsi="Times New Roman" w:cs="Times New Roman"/>
          <w:sz w:val="24"/>
          <w:szCs w:val="24"/>
        </w:rPr>
        <w:t xml:space="preserve"> </w:t>
      </w:r>
      <w:r w:rsidRPr="00561DE9">
        <w:rPr>
          <w:rFonts w:ascii="Times New Roman" w:hAnsi="Times New Roman" w:cs="Times New Roman"/>
          <w:sz w:val="24"/>
          <w:szCs w:val="24"/>
        </w:rPr>
        <w:t xml:space="preserve">(corresponding </w:t>
      </w:r>
      <w:r w:rsidR="00AB2CB0" w:rsidRPr="00561DE9">
        <w:rPr>
          <w:rFonts w:ascii="Times New Roman" w:hAnsi="Times New Roman" w:cs="Times New Roman"/>
          <w:sz w:val="24"/>
          <w:szCs w:val="24"/>
        </w:rPr>
        <w:t>columns besides True Positive)</w:t>
      </w:r>
    </w:p>
    <w:p w14:paraId="7A6F38A1" w14:textId="70507721" w:rsidR="007628D7" w:rsidRPr="00561DE9" w:rsidRDefault="007628D7" w:rsidP="00561DE9">
      <w:pPr>
        <w:pStyle w:val="NoSpacing"/>
        <w:ind w:left="502"/>
        <w:rPr>
          <w:rFonts w:ascii="Times New Roman" w:hAnsi="Times New Roman" w:cs="Times New Roman"/>
          <w:sz w:val="24"/>
          <w:szCs w:val="24"/>
        </w:rPr>
      </w:pPr>
      <w:r w:rsidRPr="00561DE9">
        <w:rPr>
          <w:rFonts w:ascii="Times New Roman" w:hAnsi="Times New Roman" w:cs="Times New Roman"/>
          <w:sz w:val="24"/>
          <w:szCs w:val="24"/>
        </w:rPr>
        <w:t>False Positives: 329 + 1043</w:t>
      </w:r>
      <w:r w:rsidR="00AB2CB0" w:rsidRPr="00561DE9">
        <w:rPr>
          <w:rFonts w:ascii="Times New Roman" w:hAnsi="Times New Roman" w:cs="Times New Roman"/>
          <w:sz w:val="24"/>
          <w:szCs w:val="24"/>
        </w:rPr>
        <w:t>=1372 (corresponding rows for True Positive)</w:t>
      </w:r>
    </w:p>
    <w:p w14:paraId="698E8F85" w14:textId="40FD0BF4" w:rsidR="00A2479B" w:rsidRDefault="00AB2CB0" w:rsidP="00561DE9">
      <w:pPr>
        <w:pStyle w:val="NoSpacing"/>
        <w:ind w:left="502"/>
        <w:rPr>
          <w:rFonts w:ascii="Times New Roman" w:hAnsi="Times New Roman" w:cs="Times New Roman"/>
          <w:sz w:val="24"/>
          <w:szCs w:val="24"/>
        </w:rPr>
      </w:pPr>
      <w:r w:rsidRPr="00561DE9">
        <w:rPr>
          <w:rFonts w:ascii="Times New Roman" w:hAnsi="Times New Roman" w:cs="Times New Roman"/>
          <w:sz w:val="24"/>
          <w:szCs w:val="24"/>
        </w:rPr>
        <w:t xml:space="preserve">True Negatives: 2245+1206+2210+6724= 12385 (sum of all the values except for the class we calculating values for) </w:t>
      </w:r>
    </w:p>
    <w:p w14:paraId="5E6A878D" w14:textId="77777777" w:rsidR="00561DE9" w:rsidRPr="00561DE9" w:rsidRDefault="00561DE9" w:rsidP="00561DE9">
      <w:pPr>
        <w:pStyle w:val="NoSpacing"/>
        <w:ind w:left="502"/>
        <w:rPr>
          <w:rFonts w:ascii="Times New Roman" w:hAnsi="Times New Roman" w:cs="Times New Roman"/>
          <w:sz w:val="24"/>
          <w:szCs w:val="24"/>
        </w:rPr>
      </w:pPr>
    </w:p>
    <w:p w14:paraId="599B8A0B" w14:textId="3BA195CF" w:rsidR="00561DE9" w:rsidRPr="00561DE9" w:rsidRDefault="00AB2CB0" w:rsidP="00561DE9">
      <w:pPr>
        <w:pStyle w:val="NoSpacing"/>
        <w:ind w:left="502"/>
        <w:rPr>
          <w:rFonts w:ascii="Times New Roman" w:hAnsi="Times New Roman" w:cs="Times New Roman"/>
          <w:b/>
          <w:bCs/>
          <w:sz w:val="24"/>
          <w:szCs w:val="24"/>
        </w:rPr>
      </w:pPr>
      <w:r w:rsidRPr="00561DE9">
        <w:rPr>
          <w:rFonts w:ascii="Times New Roman" w:hAnsi="Times New Roman" w:cs="Times New Roman"/>
          <w:b/>
          <w:bCs/>
          <w:sz w:val="24"/>
          <w:szCs w:val="24"/>
        </w:rPr>
        <w:t>“Poor”</w:t>
      </w:r>
      <w:r w:rsidR="00561DE9" w:rsidRPr="00561DE9">
        <w:rPr>
          <w:rFonts w:ascii="Times New Roman" w:hAnsi="Times New Roman" w:cs="Times New Roman"/>
          <w:b/>
          <w:bCs/>
          <w:sz w:val="24"/>
          <w:szCs w:val="24"/>
        </w:rPr>
        <w:t xml:space="preserve"> class</w:t>
      </w:r>
      <w:r w:rsidRPr="00561DE9">
        <w:rPr>
          <w:rFonts w:ascii="Times New Roman" w:hAnsi="Times New Roman" w:cs="Times New Roman"/>
          <w:b/>
          <w:bCs/>
          <w:sz w:val="24"/>
          <w:szCs w:val="24"/>
        </w:rPr>
        <w:t>:</w:t>
      </w:r>
    </w:p>
    <w:p w14:paraId="73742E21" w14:textId="454275C8" w:rsidR="00AB2CB0" w:rsidRPr="00561DE9" w:rsidRDefault="00AB2CB0" w:rsidP="00561DE9">
      <w:pPr>
        <w:pStyle w:val="NoSpacing"/>
        <w:ind w:left="502"/>
        <w:rPr>
          <w:rFonts w:ascii="Times New Roman" w:hAnsi="Times New Roman" w:cs="Times New Roman"/>
          <w:sz w:val="24"/>
          <w:szCs w:val="24"/>
        </w:rPr>
      </w:pPr>
      <w:r w:rsidRPr="00561DE9">
        <w:rPr>
          <w:rFonts w:ascii="Times New Roman" w:hAnsi="Times New Roman" w:cs="Times New Roman"/>
          <w:sz w:val="24"/>
          <w:szCs w:val="24"/>
        </w:rPr>
        <w:t>True Positives: 2245</w:t>
      </w:r>
    </w:p>
    <w:p w14:paraId="1088CAE6" w14:textId="00F5659F" w:rsidR="00AB2CB0" w:rsidRPr="00561DE9" w:rsidRDefault="00AB2CB0" w:rsidP="00561DE9">
      <w:pPr>
        <w:pStyle w:val="NoSpacing"/>
        <w:ind w:left="502"/>
        <w:rPr>
          <w:rFonts w:ascii="Times New Roman" w:hAnsi="Times New Roman" w:cs="Times New Roman"/>
          <w:sz w:val="24"/>
          <w:szCs w:val="24"/>
        </w:rPr>
      </w:pPr>
      <w:r w:rsidRPr="00561DE9">
        <w:rPr>
          <w:rFonts w:ascii="Times New Roman" w:hAnsi="Times New Roman" w:cs="Times New Roman"/>
          <w:sz w:val="24"/>
          <w:szCs w:val="24"/>
        </w:rPr>
        <w:t>False Negatives: 329+2210 = 2539</w:t>
      </w:r>
    </w:p>
    <w:p w14:paraId="66908713" w14:textId="20662F88" w:rsidR="00A2479B" w:rsidRPr="00561DE9" w:rsidRDefault="00AB2CB0" w:rsidP="00561DE9">
      <w:pPr>
        <w:pStyle w:val="NoSpacing"/>
        <w:ind w:left="502"/>
        <w:rPr>
          <w:rFonts w:ascii="Times New Roman" w:hAnsi="Times New Roman" w:cs="Times New Roman"/>
          <w:sz w:val="24"/>
          <w:szCs w:val="24"/>
        </w:rPr>
      </w:pPr>
      <w:r w:rsidRPr="00561DE9">
        <w:rPr>
          <w:rFonts w:ascii="Times New Roman" w:hAnsi="Times New Roman" w:cs="Times New Roman"/>
          <w:sz w:val="24"/>
          <w:szCs w:val="24"/>
        </w:rPr>
        <w:t>False Positives: 62+1206 = 1268</w:t>
      </w:r>
    </w:p>
    <w:p w14:paraId="55B9257D" w14:textId="60ED278C" w:rsidR="00AB2CB0" w:rsidRPr="00561DE9" w:rsidRDefault="00AB2CB0" w:rsidP="00561DE9">
      <w:pPr>
        <w:pStyle w:val="NoSpacing"/>
        <w:ind w:left="502"/>
        <w:rPr>
          <w:rFonts w:ascii="Times New Roman" w:hAnsi="Times New Roman" w:cs="Times New Roman"/>
          <w:sz w:val="24"/>
          <w:szCs w:val="24"/>
        </w:rPr>
      </w:pPr>
      <w:r w:rsidRPr="00561DE9">
        <w:rPr>
          <w:rFonts w:ascii="Times New Roman" w:hAnsi="Times New Roman" w:cs="Times New Roman"/>
          <w:sz w:val="24"/>
          <w:szCs w:val="24"/>
        </w:rPr>
        <w:t>True Negatives: 1689+1280+1043+6724 = 10736</w:t>
      </w:r>
    </w:p>
    <w:p w14:paraId="017D3687" w14:textId="77777777" w:rsidR="00561DE9" w:rsidRDefault="00561DE9" w:rsidP="00A2479B">
      <w:pPr>
        <w:spacing w:line="360" w:lineRule="auto"/>
        <w:rPr>
          <w:b/>
          <w:bCs/>
        </w:rPr>
      </w:pPr>
    </w:p>
    <w:p w14:paraId="3B4A5D8B" w14:textId="0C65FCF3" w:rsidR="00AB2CB0" w:rsidRPr="00561DE9" w:rsidRDefault="00AB2CB0" w:rsidP="00561DE9">
      <w:pPr>
        <w:pStyle w:val="NoSpacing"/>
        <w:ind w:left="502"/>
        <w:rPr>
          <w:rFonts w:ascii="Times New Roman" w:hAnsi="Times New Roman" w:cs="Times New Roman"/>
          <w:b/>
          <w:bCs/>
          <w:sz w:val="24"/>
          <w:szCs w:val="24"/>
        </w:rPr>
      </w:pPr>
      <w:r w:rsidRPr="00561DE9">
        <w:rPr>
          <w:rFonts w:ascii="Times New Roman" w:hAnsi="Times New Roman" w:cs="Times New Roman"/>
          <w:b/>
          <w:bCs/>
          <w:sz w:val="24"/>
          <w:szCs w:val="24"/>
        </w:rPr>
        <w:t>“Standard”</w:t>
      </w:r>
      <w:r w:rsidR="00561DE9" w:rsidRPr="00561DE9">
        <w:rPr>
          <w:rFonts w:ascii="Times New Roman" w:hAnsi="Times New Roman" w:cs="Times New Roman"/>
          <w:b/>
          <w:bCs/>
          <w:sz w:val="24"/>
          <w:szCs w:val="24"/>
        </w:rPr>
        <w:t xml:space="preserve"> class</w:t>
      </w:r>
      <w:r w:rsidRPr="00561DE9">
        <w:rPr>
          <w:rFonts w:ascii="Times New Roman" w:hAnsi="Times New Roman" w:cs="Times New Roman"/>
          <w:b/>
          <w:bCs/>
          <w:sz w:val="24"/>
          <w:szCs w:val="24"/>
        </w:rPr>
        <w:t>:</w:t>
      </w:r>
    </w:p>
    <w:p w14:paraId="05D31CF1" w14:textId="344FF041" w:rsidR="00AB2CB0" w:rsidRPr="00561DE9" w:rsidRDefault="00AB2CB0" w:rsidP="00561DE9">
      <w:pPr>
        <w:pStyle w:val="NoSpacing"/>
        <w:ind w:left="502"/>
        <w:rPr>
          <w:rFonts w:ascii="Times New Roman" w:hAnsi="Times New Roman" w:cs="Times New Roman"/>
          <w:sz w:val="24"/>
          <w:szCs w:val="24"/>
        </w:rPr>
      </w:pPr>
      <w:r w:rsidRPr="00561DE9">
        <w:rPr>
          <w:rFonts w:ascii="Times New Roman" w:hAnsi="Times New Roman" w:cs="Times New Roman"/>
          <w:sz w:val="24"/>
          <w:szCs w:val="24"/>
        </w:rPr>
        <w:t>True Positives: 6724</w:t>
      </w:r>
    </w:p>
    <w:p w14:paraId="724C0ED9" w14:textId="06A70F8F" w:rsidR="00AB2CB0" w:rsidRPr="00561DE9" w:rsidRDefault="00AB2CB0" w:rsidP="00561DE9">
      <w:pPr>
        <w:pStyle w:val="NoSpacing"/>
        <w:ind w:left="502"/>
        <w:rPr>
          <w:rFonts w:ascii="Times New Roman" w:hAnsi="Times New Roman" w:cs="Times New Roman"/>
          <w:sz w:val="24"/>
          <w:szCs w:val="24"/>
        </w:rPr>
      </w:pPr>
      <w:r w:rsidRPr="00561DE9">
        <w:rPr>
          <w:rFonts w:ascii="Times New Roman" w:hAnsi="Times New Roman" w:cs="Times New Roman"/>
          <w:sz w:val="24"/>
          <w:szCs w:val="24"/>
        </w:rPr>
        <w:t>False Negatives: 1043+1206 = 2249</w:t>
      </w:r>
    </w:p>
    <w:p w14:paraId="6354FBF0" w14:textId="13D4A8D0" w:rsidR="00AB2CB0" w:rsidRPr="00561DE9" w:rsidRDefault="00AB2CB0" w:rsidP="00561DE9">
      <w:pPr>
        <w:pStyle w:val="NoSpacing"/>
        <w:ind w:left="502"/>
        <w:rPr>
          <w:rFonts w:ascii="Times New Roman" w:hAnsi="Times New Roman" w:cs="Times New Roman"/>
          <w:sz w:val="24"/>
          <w:szCs w:val="24"/>
        </w:rPr>
      </w:pPr>
      <w:r w:rsidRPr="00561DE9">
        <w:rPr>
          <w:rFonts w:ascii="Times New Roman" w:hAnsi="Times New Roman" w:cs="Times New Roman"/>
          <w:sz w:val="24"/>
          <w:szCs w:val="24"/>
        </w:rPr>
        <w:t xml:space="preserve">False Positives: 2210+1280 = </w:t>
      </w:r>
      <w:r w:rsidR="00561DE9" w:rsidRPr="00561DE9">
        <w:rPr>
          <w:rFonts w:ascii="Times New Roman" w:hAnsi="Times New Roman" w:cs="Times New Roman"/>
          <w:sz w:val="24"/>
          <w:szCs w:val="24"/>
        </w:rPr>
        <w:t>3490</w:t>
      </w:r>
    </w:p>
    <w:p w14:paraId="6ABB9267" w14:textId="69B9F4AA" w:rsidR="00561DE9" w:rsidRPr="00561DE9" w:rsidRDefault="00561DE9" w:rsidP="00561DE9">
      <w:pPr>
        <w:pStyle w:val="NoSpacing"/>
        <w:ind w:left="502"/>
        <w:rPr>
          <w:rFonts w:ascii="Times New Roman" w:hAnsi="Times New Roman" w:cs="Times New Roman"/>
          <w:sz w:val="24"/>
          <w:szCs w:val="24"/>
        </w:rPr>
      </w:pPr>
      <w:r w:rsidRPr="00561DE9">
        <w:rPr>
          <w:rFonts w:ascii="Times New Roman" w:hAnsi="Times New Roman" w:cs="Times New Roman"/>
          <w:sz w:val="24"/>
          <w:szCs w:val="24"/>
        </w:rPr>
        <w:t>True Negatives: 1689+329+62+2245 = 4325</w:t>
      </w:r>
    </w:p>
    <w:p w14:paraId="1877C8AB" w14:textId="77777777" w:rsidR="00A2479B" w:rsidRPr="00561DE9" w:rsidRDefault="00A2479B" w:rsidP="00561DE9">
      <w:pPr>
        <w:pStyle w:val="NoSpacing"/>
        <w:ind w:left="502"/>
        <w:rPr>
          <w:rFonts w:ascii="Times New Roman" w:hAnsi="Times New Roman" w:cs="Times New Roman"/>
          <w:b/>
          <w:bCs/>
          <w:sz w:val="24"/>
          <w:szCs w:val="24"/>
        </w:rPr>
      </w:pPr>
    </w:p>
    <w:p w14:paraId="049D33B1" w14:textId="02BFDAC4" w:rsidR="00A2479B" w:rsidRDefault="00A72694" w:rsidP="00A72694">
      <w:pPr>
        <w:pStyle w:val="ListParagraph"/>
        <w:spacing w:line="360" w:lineRule="auto"/>
        <w:ind w:left="502"/>
        <w:rPr>
          <w:b/>
          <w:bCs/>
        </w:rPr>
      </w:pPr>
      <w:r>
        <w:rPr>
          <w:noProof/>
        </w:rPr>
        <w:lastRenderedPageBreak/>
        <w:drawing>
          <wp:inline distT="0" distB="0" distL="0" distR="0" wp14:anchorId="153832EC" wp14:editId="778A162D">
            <wp:extent cx="4159250" cy="1701302"/>
            <wp:effectExtent l="0" t="0" r="0" b="0"/>
            <wp:docPr id="677888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888450" name=""/>
                    <pic:cNvPicPr/>
                  </pic:nvPicPr>
                  <pic:blipFill>
                    <a:blip r:embed="rId14"/>
                    <a:stretch>
                      <a:fillRect/>
                    </a:stretch>
                  </pic:blipFill>
                  <pic:spPr>
                    <a:xfrm>
                      <a:off x="0" y="0"/>
                      <a:ext cx="4171316" cy="1706237"/>
                    </a:xfrm>
                    <a:prstGeom prst="rect">
                      <a:avLst/>
                    </a:prstGeom>
                  </pic:spPr>
                </pic:pic>
              </a:graphicData>
            </a:graphic>
          </wp:inline>
        </w:drawing>
      </w:r>
    </w:p>
    <w:p w14:paraId="13E3E4BC" w14:textId="22EA4EEA" w:rsidR="00A72694" w:rsidRDefault="00A72694" w:rsidP="00A72694">
      <w:pPr>
        <w:spacing w:line="360" w:lineRule="auto"/>
        <w:rPr>
          <w:b/>
          <w:bCs/>
        </w:rPr>
      </w:pPr>
    </w:p>
    <w:p w14:paraId="288C6465" w14:textId="367B652E" w:rsidR="00A72694" w:rsidRDefault="00A72694" w:rsidP="00A72694">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A s</w:t>
      </w:r>
      <w:r w:rsidRPr="00A72694">
        <w:rPr>
          <w:rFonts w:ascii="Times New Roman" w:hAnsi="Times New Roman" w:cs="Times New Roman"/>
          <w:sz w:val="24"/>
          <w:szCs w:val="24"/>
        </w:rPr>
        <w:t xml:space="preserve">ummary of </w:t>
      </w:r>
      <w:r>
        <w:rPr>
          <w:rFonts w:ascii="Times New Roman" w:hAnsi="Times New Roman" w:cs="Times New Roman"/>
          <w:sz w:val="24"/>
          <w:szCs w:val="24"/>
        </w:rPr>
        <w:t xml:space="preserve">the </w:t>
      </w:r>
      <w:r w:rsidRPr="00A72694">
        <w:rPr>
          <w:rFonts w:ascii="Times New Roman" w:hAnsi="Times New Roman" w:cs="Times New Roman"/>
          <w:sz w:val="24"/>
          <w:szCs w:val="24"/>
        </w:rPr>
        <w:t>classification report</w:t>
      </w:r>
    </w:p>
    <w:p w14:paraId="4F4949DB" w14:textId="77777777" w:rsidR="00547529" w:rsidRPr="00A72694" w:rsidRDefault="00547529" w:rsidP="00547529">
      <w:pPr>
        <w:pStyle w:val="NoSpacing"/>
        <w:ind w:left="502"/>
        <w:rPr>
          <w:rFonts w:ascii="Times New Roman" w:hAnsi="Times New Roman" w:cs="Times New Roman"/>
          <w:sz w:val="24"/>
          <w:szCs w:val="24"/>
        </w:rPr>
      </w:pPr>
    </w:p>
    <w:p w14:paraId="6641D68E" w14:textId="77777777" w:rsidR="00A72694" w:rsidRPr="00A72694" w:rsidRDefault="00A72694" w:rsidP="00A72694">
      <w:pPr>
        <w:pStyle w:val="NoSpacing"/>
        <w:ind w:left="502"/>
        <w:rPr>
          <w:rFonts w:ascii="Times New Roman" w:hAnsi="Times New Roman" w:cs="Times New Roman"/>
          <w:b/>
          <w:bCs/>
          <w:sz w:val="24"/>
          <w:szCs w:val="24"/>
        </w:rPr>
      </w:pPr>
      <w:r w:rsidRPr="00A72694">
        <w:rPr>
          <w:rFonts w:ascii="Times New Roman" w:hAnsi="Times New Roman" w:cs="Times New Roman"/>
          <w:b/>
          <w:bCs/>
          <w:sz w:val="24"/>
          <w:szCs w:val="24"/>
        </w:rPr>
        <w:t xml:space="preserve">Accuracy: </w:t>
      </w:r>
    </w:p>
    <w:p w14:paraId="51D89310" w14:textId="06D0E4D3" w:rsidR="00A72694" w:rsidRPr="00A72694" w:rsidRDefault="00A72694" w:rsidP="00A72694">
      <w:pPr>
        <w:pStyle w:val="NoSpacing"/>
        <w:ind w:left="502"/>
        <w:rPr>
          <w:rFonts w:ascii="Times New Roman" w:hAnsi="Times New Roman" w:cs="Times New Roman"/>
          <w:sz w:val="24"/>
          <w:szCs w:val="24"/>
        </w:rPr>
      </w:pPr>
      <w:r w:rsidRPr="00A72694">
        <w:rPr>
          <w:rFonts w:ascii="Times New Roman" w:hAnsi="Times New Roman" w:cs="Times New Roman"/>
          <w:sz w:val="24"/>
          <w:szCs w:val="24"/>
        </w:rPr>
        <w:t>The model is correct about 63% of the time.</w:t>
      </w:r>
    </w:p>
    <w:p w14:paraId="571C4F54" w14:textId="77777777" w:rsidR="00A72694" w:rsidRPr="00A72694" w:rsidRDefault="00A72694" w:rsidP="00A72694">
      <w:pPr>
        <w:pStyle w:val="NoSpacing"/>
        <w:ind w:left="502"/>
        <w:rPr>
          <w:rFonts w:ascii="Times New Roman" w:hAnsi="Times New Roman" w:cs="Times New Roman"/>
          <w:sz w:val="24"/>
          <w:szCs w:val="24"/>
        </w:rPr>
      </w:pPr>
    </w:p>
    <w:p w14:paraId="5D7F84F9" w14:textId="77777777" w:rsidR="00A72694" w:rsidRDefault="00A72694" w:rsidP="00A72694">
      <w:pPr>
        <w:pStyle w:val="NoSpacing"/>
        <w:ind w:left="502"/>
        <w:rPr>
          <w:rFonts w:ascii="Times New Roman" w:hAnsi="Times New Roman" w:cs="Times New Roman"/>
          <w:b/>
          <w:bCs/>
          <w:sz w:val="24"/>
          <w:szCs w:val="24"/>
        </w:rPr>
      </w:pPr>
      <w:r w:rsidRPr="00A72694">
        <w:rPr>
          <w:rFonts w:ascii="Times New Roman" w:hAnsi="Times New Roman" w:cs="Times New Roman"/>
          <w:b/>
          <w:bCs/>
          <w:sz w:val="24"/>
          <w:szCs w:val="24"/>
        </w:rPr>
        <w:t>Precision:</w:t>
      </w:r>
    </w:p>
    <w:p w14:paraId="2F568089" w14:textId="71967508" w:rsidR="00A72694" w:rsidRDefault="00A72694" w:rsidP="00A72694">
      <w:pPr>
        <w:pStyle w:val="NoSpacing"/>
        <w:ind w:left="502"/>
        <w:rPr>
          <w:rFonts w:ascii="Times New Roman" w:hAnsi="Times New Roman" w:cs="Times New Roman"/>
          <w:sz w:val="24"/>
          <w:szCs w:val="24"/>
        </w:rPr>
      </w:pPr>
      <w:r w:rsidRPr="00A72694">
        <w:rPr>
          <w:rFonts w:ascii="Times New Roman" w:hAnsi="Times New Roman" w:cs="Times New Roman"/>
          <w:sz w:val="24"/>
          <w:szCs w:val="24"/>
        </w:rPr>
        <w:t>Precision is the ratio of true positive predictions to the total number of instances predicted as positive (the sum of true positives and false positives).</w:t>
      </w:r>
    </w:p>
    <w:p w14:paraId="17AABACE" w14:textId="77777777" w:rsidR="00A72694" w:rsidRPr="00A72694" w:rsidRDefault="00A72694" w:rsidP="00A72694">
      <w:pPr>
        <w:pStyle w:val="NoSpacing"/>
        <w:ind w:left="502"/>
        <w:rPr>
          <w:rFonts w:ascii="Times New Roman" w:hAnsi="Times New Roman" w:cs="Times New Roman"/>
          <w:sz w:val="24"/>
          <w:szCs w:val="24"/>
        </w:rPr>
      </w:pPr>
    </w:p>
    <w:p w14:paraId="001D3A53" w14:textId="77777777" w:rsidR="00A72694" w:rsidRPr="00A72694" w:rsidRDefault="00A72694" w:rsidP="00A72694">
      <w:pPr>
        <w:pStyle w:val="NoSpacing"/>
        <w:ind w:left="502"/>
        <w:rPr>
          <w:rFonts w:ascii="Times New Roman" w:hAnsi="Times New Roman" w:cs="Times New Roman"/>
          <w:sz w:val="24"/>
          <w:szCs w:val="24"/>
        </w:rPr>
      </w:pPr>
      <w:r w:rsidRPr="00A72694">
        <w:rPr>
          <w:rFonts w:ascii="Times New Roman" w:hAnsi="Times New Roman" w:cs="Times New Roman"/>
          <w:sz w:val="24"/>
          <w:szCs w:val="24"/>
        </w:rPr>
        <w:t>For "Good," 56% of predicted "Good" values are correct.</w:t>
      </w:r>
    </w:p>
    <w:p w14:paraId="7C532AE9" w14:textId="77777777" w:rsidR="00A72694" w:rsidRPr="00A72694" w:rsidRDefault="00A72694" w:rsidP="00A72694">
      <w:pPr>
        <w:pStyle w:val="NoSpacing"/>
        <w:ind w:left="502"/>
        <w:rPr>
          <w:rFonts w:ascii="Times New Roman" w:hAnsi="Times New Roman" w:cs="Times New Roman"/>
          <w:sz w:val="24"/>
          <w:szCs w:val="24"/>
        </w:rPr>
      </w:pPr>
      <w:r w:rsidRPr="00A72694">
        <w:rPr>
          <w:rFonts w:ascii="Times New Roman" w:hAnsi="Times New Roman" w:cs="Times New Roman"/>
          <w:sz w:val="24"/>
          <w:szCs w:val="24"/>
        </w:rPr>
        <w:t>For "Poor," 64% of predicted "Poor" values are correct.</w:t>
      </w:r>
    </w:p>
    <w:p w14:paraId="1DA225A8" w14:textId="77777777" w:rsidR="00A72694" w:rsidRPr="00A72694" w:rsidRDefault="00A72694" w:rsidP="00A72694">
      <w:pPr>
        <w:pStyle w:val="NoSpacing"/>
        <w:ind w:left="502"/>
        <w:rPr>
          <w:rFonts w:ascii="Times New Roman" w:hAnsi="Times New Roman" w:cs="Times New Roman"/>
          <w:sz w:val="24"/>
          <w:szCs w:val="24"/>
        </w:rPr>
      </w:pPr>
      <w:r w:rsidRPr="00A72694">
        <w:rPr>
          <w:rFonts w:ascii="Times New Roman" w:hAnsi="Times New Roman" w:cs="Times New Roman"/>
          <w:sz w:val="24"/>
          <w:szCs w:val="24"/>
        </w:rPr>
        <w:t>For "Standard," 64% of predicted "Standard" values are correct.</w:t>
      </w:r>
    </w:p>
    <w:p w14:paraId="708B6D61" w14:textId="77777777" w:rsidR="00A72694" w:rsidRPr="00A72694" w:rsidRDefault="00A72694" w:rsidP="00A72694">
      <w:pPr>
        <w:pStyle w:val="NoSpacing"/>
        <w:ind w:left="502"/>
        <w:rPr>
          <w:rFonts w:ascii="Times New Roman" w:hAnsi="Times New Roman" w:cs="Times New Roman"/>
          <w:sz w:val="24"/>
          <w:szCs w:val="24"/>
        </w:rPr>
      </w:pPr>
    </w:p>
    <w:p w14:paraId="2FF009CA" w14:textId="77777777" w:rsidR="00A72694" w:rsidRDefault="00A72694" w:rsidP="00A72694">
      <w:pPr>
        <w:pStyle w:val="NoSpacing"/>
        <w:ind w:left="502"/>
        <w:rPr>
          <w:rFonts w:ascii="Times New Roman" w:hAnsi="Times New Roman" w:cs="Times New Roman"/>
          <w:b/>
          <w:bCs/>
          <w:sz w:val="24"/>
          <w:szCs w:val="24"/>
        </w:rPr>
      </w:pPr>
      <w:r w:rsidRPr="00A72694">
        <w:rPr>
          <w:rFonts w:ascii="Times New Roman" w:hAnsi="Times New Roman" w:cs="Times New Roman"/>
          <w:b/>
          <w:bCs/>
          <w:sz w:val="24"/>
          <w:szCs w:val="24"/>
        </w:rPr>
        <w:t>Recall (Sensitivity):</w:t>
      </w:r>
    </w:p>
    <w:p w14:paraId="260BE51E" w14:textId="70A0CE06" w:rsidR="00A72694" w:rsidRDefault="00A72694" w:rsidP="00A72694">
      <w:pPr>
        <w:pStyle w:val="NoSpacing"/>
        <w:ind w:left="502"/>
        <w:rPr>
          <w:rFonts w:ascii="Times New Roman" w:hAnsi="Times New Roman" w:cs="Times New Roman"/>
          <w:sz w:val="24"/>
          <w:szCs w:val="24"/>
        </w:rPr>
      </w:pPr>
      <w:r w:rsidRPr="00A72694">
        <w:rPr>
          <w:rFonts w:ascii="Times New Roman" w:hAnsi="Times New Roman" w:cs="Times New Roman"/>
          <w:sz w:val="24"/>
          <w:szCs w:val="24"/>
        </w:rPr>
        <w:t>Recall is the ratio of true positive predictions to the total number of actual positive instances (the sum of true positives and false negatives).</w:t>
      </w:r>
    </w:p>
    <w:p w14:paraId="53D27951" w14:textId="77777777" w:rsidR="00A72694" w:rsidRPr="00A72694" w:rsidRDefault="00A72694" w:rsidP="00A72694">
      <w:pPr>
        <w:pStyle w:val="NoSpacing"/>
        <w:ind w:left="502"/>
        <w:rPr>
          <w:rFonts w:ascii="Times New Roman" w:hAnsi="Times New Roman" w:cs="Times New Roman"/>
          <w:sz w:val="24"/>
          <w:szCs w:val="24"/>
        </w:rPr>
      </w:pPr>
    </w:p>
    <w:p w14:paraId="26B4656C" w14:textId="77777777" w:rsidR="00A72694" w:rsidRPr="00A72694" w:rsidRDefault="00A72694" w:rsidP="00A72694">
      <w:pPr>
        <w:pStyle w:val="NoSpacing"/>
        <w:ind w:left="502"/>
        <w:rPr>
          <w:rFonts w:ascii="Times New Roman" w:hAnsi="Times New Roman" w:cs="Times New Roman"/>
          <w:sz w:val="24"/>
          <w:szCs w:val="24"/>
        </w:rPr>
      </w:pPr>
      <w:r w:rsidRPr="00A72694">
        <w:rPr>
          <w:rFonts w:ascii="Times New Roman" w:hAnsi="Times New Roman" w:cs="Times New Roman"/>
          <w:sz w:val="24"/>
          <w:szCs w:val="24"/>
        </w:rPr>
        <w:t>For "Good," it captures 50% of the actual "Good" values.</w:t>
      </w:r>
    </w:p>
    <w:p w14:paraId="71A3AE4F" w14:textId="77777777" w:rsidR="00A72694" w:rsidRPr="00A72694" w:rsidRDefault="00A72694" w:rsidP="00A72694">
      <w:pPr>
        <w:pStyle w:val="NoSpacing"/>
        <w:ind w:left="502"/>
        <w:rPr>
          <w:rFonts w:ascii="Times New Roman" w:hAnsi="Times New Roman" w:cs="Times New Roman"/>
          <w:sz w:val="24"/>
          <w:szCs w:val="24"/>
        </w:rPr>
      </w:pPr>
      <w:r w:rsidRPr="00A72694">
        <w:rPr>
          <w:rFonts w:ascii="Times New Roman" w:hAnsi="Times New Roman" w:cs="Times New Roman"/>
          <w:sz w:val="24"/>
          <w:szCs w:val="24"/>
        </w:rPr>
        <w:t>For "Poor," it captures 47% of the actual "Poor" values.</w:t>
      </w:r>
    </w:p>
    <w:p w14:paraId="2F62F0E1" w14:textId="77777777" w:rsidR="00A72694" w:rsidRPr="00A72694" w:rsidRDefault="00A72694" w:rsidP="00A72694">
      <w:pPr>
        <w:pStyle w:val="NoSpacing"/>
        <w:ind w:left="502"/>
        <w:rPr>
          <w:rFonts w:ascii="Times New Roman" w:hAnsi="Times New Roman" w:cs="Times New Roman"/>
          <w:sz w:val="24"/>
          <w:szCs w:val="24"/>
        </w:rPr>
      </w:pPr>
      <w:r w:rsidRPr="00A72694">
        <w:rPr>
          <w:rFonts w:ascii="Times New Roman" w:hAnsi="Times New Roman" w:cs="Times New Roman"/>
          <w:sz w:val="24"/>
          <w:szCs w:val="24"/>
        </w:rPr>
        <w:t>For "Standard," it captures 76% of the actual "Standard" values.</w:t>
      </w:r>
    </w:p>
    <w:p w14:paraId="01BFBC09" w14:textId="77777777" w:rsidR="00A72694" w:rsidRPr="00A72694" w:rsidRDefault="00A72694" w:rsidP="00A72694">
      <w:pPr>
        <w:pStyle w:val="NoSpacing"/>
        <w:ind w:left="502"/>
        <w:rPr>
          <w:rFonts w:ascii="Times New Roman" w:hAnsi="Times New Roman" w:cs="Times New Roman"/>
          <w:sz w:val="24"/>
          <w:szCs w:val="24"/>
        </w:rPr>
      </w:pPr>
    </w:p>
    <w:p w14:paraId="3EB85414" w14:textId="77777777" w:rsidR="00A72694" w:rsidRPr="00A72694" w:rsidRDefault="00A72694" w:rsidP="00A72694">
      <w:pPr>
        <w:pStyle w:val="NoSpacing"/>
        <w:ind w:left="502"/>
        <w:rPr>
          <w:rFonts w:ascii="Times New Roman" w:hAnsi="Times New Roman" w:cs="Times New Roman"/>
          <w:b/>
          <w:bCs/>
          <w:sz w:val="24"/>
          <w:szCs w:val="24"/>
        </w:rPr>
      </w:pPr>
      <w:r w:rsidRPr="00A72694">
        <w:rPr>
          <w:rFonts w:ascii="Times New Roman" w:hAnsi="Times New Roman" w:cs="Times New Roman"/>
          <w:b/>
          <w:bCs/>
          <w:sz w:val="24"/>
          <w:szCs w:val="24"/>
        </w:rPr>
        <w:t>F1-Score:</w:t>
      </w:r>
    </w:p>
    <w:p w14:paraId="339D6602" w14:textId="407E50F7" w:rsidR="00A72694" w:rsidRPr="00A72694" w:rsidRDefault="00A72694" w:rsidP="00A72694">
      <w:pPr>
        <w:pStyle w:val="NoSpacing"/>
        <w:ind w:left="502"/>
        <w:rPr>
          <w:rFonts w:ascii="Times New Roman" w:hAnsi="Times New Roman" w:cs="Times New Roman"/>
          <w:sz w:val="24"/>
          <w:szCs w:val="24"/>
        </w:rPr>
      </w:pPr>
      <w:r w:rsidRPr="00A72694">
        <w:rPr>
          <w:rFonts w:ascii="Times New Roman" w:hAnsi="Times New Roman" w:cs="Times New Roman"/>
          <w:sz w:val="24"/>
          <w:szCs w:val="24"/>
        </w:rPr>
        <w:t>It's a balance between precision and recall.</w:t>
      </w:r>
    </w:p>
    <w:p w14:paraId="385F322C" w14:textId="77777777" w:rsidR="00A72694" w:rsidRPr="00A72694" w:rsidRDefault="00A72694" w:rsidP="00A72694">
      <w:pPr>
        <w:pStyle w:val="NoSpacing"/>
        <w:ind w:left="502"/>
        <w:rPr>
          <w:rFonts w:ascii="Times New Roman" w:hAnsi="Times New Roman" w:cs="Times New Roman"/>
          <w:sz w:val="24"/>
          <w:szCs w:val="24"/>
        </w:rPr>
      </w:pPr>
      <w:r w:rsidRPr="00A72694">
        <w:rPr>
          <w:rFonts w:ascii="Times New Roman" w:hAnsi="Times New Roman" w:cs="Times New Roman"/>
          <w:sz w:val="24"/>
          <w:szCs w:val="24"/>
        </w:rPr>
        <w:t>For "Good," it's 0.53.</w:t>
      </w:r>
    </w:p>
    <w:p w14:paraId="37148B7D" w14:textId="77777777" w:rsidR="00A72694" w:rsidRPr="00A72694" w:rsidRDefault="00A72694" w:rsidP="00A72694">
      <w:pPr>
        <w:pStyle w:val="NoSpacing"/>
        <w:ind w:left="502"/>
        <w:rPr>
          <w:rFonts w:ascii="Times New Roman" w:hAnsi="Times New Roman" w:cs="Times New Roman"/>
          <w:sz w:val="24"/>
          <w:szCs w:val="24"/>
        </w:rPr>
      </w:pPr>
      <w:r w:rsidRPr="00A72694">
        <w:rPr>
          <w:rFonts w:ascii="Times New Roman" w:hAnsi="Times New Roman" w:cs="Times New Roman"/>
          <w:sz w:val="24"/>
          <w:szCs w:val="24"/>
        </w:rPr>
        <w:t>For "Poor," it's 0.54.</w:t>
      </w:r>
    </w:p>
    <w:p w14:paraId="0676010A" w14:textId="2A381B85" w:rsidR="00A72694" w:rsidRPr="00A72694" w:rsidRDefault="00A72694" w:rsidP="00A72694">
      <w:pPr>
        <w:pStyle w:val="NoSpacing"/>
        <w:ind w:left="502"/>
        <w:rPr>
          <w:rFonts w:ascii="Times New Roman" w:hAnsi="Times New Roman" w:cs="Times New Roman"/>
          <w:sz w:val="24"/>
          <w:szCs w:val="24"/>
        </w:rPr>
      </w:pPr>
      <w:r w:rsidRPr="00A72694">
        <w:rPr>
          <w:rFonts w:ascii="Times New Roman" w:hAnsi="Times New Roman" w:cs="Times New Roman"/>
          <w:sz w:val="24"/>
          <w:szCs w:val="24"/>
        </w:rPr>
        <w:t>For "Standard," it's 0.70.</w:t>
      </w:r>
    </w:p>
    <w:p w14:paraId="03148514" w14:textId="77777777" w:rsidR="00A2479B" w:rsidRDefault="00A2479B" w:rsidP="00A72694">
      <w:pPr>
        <w:pStyle w:val="NoSpacing"/>
        <w:ind w:left="502"/>
        <w:rPr>
          <w:rFonts w:ascii="Times New Roman" w:hAnsi="Times New Roman" w:cs="Times New Roman"/>
          <w:sz w:val="24"/>
          <w:szCs w:val="24"/>
        </w:rPr>
      </w:pPr>
    </w:p>
    <w:p w14:paraId="0EB43ABF" w14:textId="77777777" w:rsidR="00A72694" w:rsidRDefault="00A72694" w:rsidP="00A72694">
      <w:pPr>
        <w:pStyle w:val="NoSpacing"/>
        <w:ind w:left="502"/>
        <w:rPr>
          <w:rFonts w:ascii="Times New Roman" w:hAnsi="Times New Roman" w:cs="Times New Roman"/>
          <w:sz w:val="24"/>
          <w:szCs w:val="24"/>
        </w:rPr>
      </w:pPr>
    </w:p>
    <w:p w14:paraId="7ADE6D65" w14:textId="77777777" w:rsidR="00A72694" w:rsidRDefault="00A72694" w:rsidP="00A72694">
      <w:pPr>
        <w:pStyle w:val="NoSpacing"/>
        <w:ind w:left="502"/>
        <w:rPr>
          <w:rFonts w:ascii="Times New Roman" w:hAnsi="Times New Roman" w:cs="Times New Roman"/>
          <w:sz w:val="24"/>
          <w:szCs w:val="24"/>
        </w:rPr>
      </w:pPr>
    </w:p>
    <w:p w14:paraId="2295FD1E" w14:textId="77777777" w:rsidR="00A72694" w:rsidRDefault="00A72694" w:rsidP="00A72694">
      <w:pPr>
        <w:pStyle w:val="NoSpacing"/>
        <w:ind w:left="502"/>
        <w:rPr>
          <w:rFonts w:ascii="Times New Roman" w:hAnsi="Times New Roman" w:cs="Times New Roman"/>
          <w:sz w:val="24"/>
          <w:szCs w:val="24"/>
        </w:rPr>
      </w:pPr>
    </w:p>
    <w:p w14:paraId="263E8D6F" w14:textId="77777777" w:rsidR="00A72694" w:rsidRDefault="00A72694" w:rsidP="00A72694">
      <w:pPr>
        <w:pStyle w:val="NoSpacing"/>
        <w:ind w:left="502"/>
        <w:rPr>
          <w:rFonts w:ascii="Times New Roman" w:hAnsi="Times New Roman" w:cs="Times New Roman"/>
          <w:sz w:val="24"/>
          <w:szCs w:val="24"/>
        </w:rPr>
      </w:pPr>
    </w:p>
    <w:p w14:paraId="3B393705" w14:textId="77777777" w:rsidR="00A72694" w:rsidRDefault="00A72694" w:rsidP="00A72694">
      <w:pPr>
        <w:pStyle w:val="NoSpacing"/>
        <w:ind w:left="502"/>
        <w:rPr>
          <w:rFonts w:ascii="Times New Roman" w:hAnsi="Times New Roman" w:cs="Times New Roman"/>
          <w:sz w:val="24"/>
          <w:szCs w:val="24"/>
        </w:rPr>
      </w:pPr>
    </w:p>
    <w:p w14:paraId="3956CE16" w14:textId="77777777" w:rsidR="00A72694" w:rsidRDefault="00A72694" w:rsidP="00A72694">
      <w:pPr>
        <w:pStyle w:val="NoSpacing"/>
        <w:ind w:left="502"/>
        <w:rPr>
          <w:rFonts w:ascii="Times New Roman" w:hAnsi="Times New Roman" w:cs="Times New Roman"/>
          <w:sz w:val="24"/>
          <w:szCs w:val="24"/>
        </w:rPr>
      </w:pPr>
    </w:p>
    <w:p w14:paraId="52118A02" w14:textId="745D4165" w:rsidR="0089447C" w:rsidRPr="0089447C" w:rsidRDefault="0089447C">
      <w:pPr>
        <w:rPr>
          <w:rFonts w:ascii="Times New Roman" w:hAnsi="Times New Roman" w:cs="Times New Roman"/>
          <w:b/>
          <w:bCs/>
          <w:sz w:val="28"/>
          <w:szCs w:val="28"/>
          <w:u w:val="single"/>
        </w:rPr>
      </w:pPr>
      <w:r w:rsidRPr="0089447C">
        <w:rPr>
          <w:rFonts w:ascii="Times New Roman" w:hAnsi="Times New Roman" w:cs="Times New Roman"/>
          <w:b/>
          <w:bCs/>
          <w:sz w:val="28"/>
          <w:szCs w:val="28"/>
          <w:u w:val="single"/>
        </w:rPr>
        <w:lastRenderedPageBreak/>
        <w:t>Conclusion</w:t>
      </w:r>
    </w:p>
    <w:p w14:paraId="55689B5E" w14:textId="77777777" w:rsidR="0089447C" w:rsidRDefault="0089447C">
      <w:pPr>
        <w:rPr>
          <w:rFonts w:asciiTheme="majorBidi" w:eastAsiaTheme="minorHAnsi" w:hAnsiTheme="majorBidi" w:cstheme="majorBidi"/>
          <w:sz w:val="24"/>
          <w:szCs w:val="24"/>
        </w:rPr>
      </w:pPr>
    </w:p>
    <w:p w14:paraId="3888DE1A" w14:textId="77777777" w:rsidR="0089447C" w:rsidRPr="0089447C" w:rsidRDefault="0089447C" w:rsidP="0089447C">
      <w:pPr>
        <w:rPr>
          <w:rFonts w:asciiTheme="majorBidi" w:eastAsiaTheme="minorHAnsi" w:hAnsiTheme="majorBidi" w:cstheme="majorBidi"/>
          <w:sz w:val="24"/>
          <w:szCs w:val="24"/>
        </w:rPr>
      </w:pPr>
      <w:r w:rsidRPr="0089447C">
        <w:rPr>
          <w:rFonts w:asciiTheme="majorBidi" w:eastAsiaTheme="minorHAnsi" w:hAnsiTheme="majorBidi" w:cstheme="majorBidi"/>
          <w:sz w:val="24"/>
          <w:szCs w:val="24"/>
        </w:rPr>
        <w:t xml:space="preserve">The logistic regression model crafted for credit scoring emerges as a potent tool poised to redefine decision-making processes in the financial sector, particularly within lending institutions. Through a meticulous examination of diverse features encompassing individual demographics and financial behaviors, the model showcases a nuanced understanding of the factors influencing creditworthiness. Inclusion of features such as occupation, credit mix, and payment behavior </w:t>
      </w:r>
      <w:proofErr w:type="gramStart"/>
      <w:r w:rsidRPr="0089447C">
        <w:rPr>
          <w:rFonts w:asciiTheme="majorBidi" w:eastAsiaTheme="minorHAnsi" w:hAnsiTheme="majorBidi" w:cstheme="majorBidi"/>
          <w:sz w:val="24"/>
          <w:szCs w:val="24"/>
        </w:rPr>
        <w:t>enhances</w:t>
      </w:r>
      <w:proofErr w:type="gramEnd"/>
      <w:r w:rsidRPr="0089447C">
        <w:rPr>
          <w:rFonts w:asciiTheme="majorBidi" w:eastAsiaTheme="minorHAnsi" w:hAnsiTheme="majorBidi" w:cstheme="majorBidi"/>
          <w:sz w:val="24"/>
          <w:szCs w:val="24"/>
        </w:rPr>
        <w:t xml:space="preserve"> the model's predictive capacity, enabling a detailed assessment of an individual's credit risk.</w:t>
      </w:r>
    </w:p>
    <w:p w14:paraId="75BD4C41" w14:textId="77777777" w:rsidR="0089447C" w:rsidRPr="0089447C" w:rsidRDefault="0089447C" w:rsidP="0089447C">
      <w:pPr>
        <w:rPr>
          <w:rFonts w:asciiTheme="majorBidi" w:eastAsiaTheme="minorHAnsi" w:hAnsiTheme="majorBidi" w:cstheme="majorBidi"/>
          <w:sz w:val="24"/>
          <w:szCs w:val="24"/>
        </w:rPr>
      </w:pPr>
    </w:p>
    <w:p w14:paraId="7A235E62" w14:textId="3A2CC3D4" w:rsidR="0089447C" w:rsidRPr="0089447C" w:rsidRDefault="0089447C" w:rsidP="0089447C">
      <w:pPr>
        <w:rPr>
          <w:rFonts w:asciiTheme="majorBidi" w:eastAsiaTheme="minorHAnsi" w:hAnsiTheme="majorBidi" w:cstheme="majorBidi"/>
          <w:sz w:val="24"/>
          <w:szCs w:val="24"/>
        </w:rPr>
      </w:pPr>
      <w:r w:rsidRPr="0089447C">
        <w:rPr>
          <w:rFonts w:asciiTheme="majorBidi" w:eastAsiaTheme="minorHAnsi" w:hAnsiTheme="majorBidi" w:cstheme="majorBidi"/>
          <w:sz w:val="24"/>
          <w:szCs w:val="24"/>
        </w:rPr>
        <w:t>A prominent strength of the model lies in its accurate prediction of credit scores. Leveraging a diverse set of input features, the model adeptly captures intricate patterns and relationships within the data, facilitating precise assignment of credit scores to individuals. This accuracy is pivotal for financial institutions striving to make well-informed lending decisions, ensuring that credit is extended in alignment with an individual's risk profile.</w:t>
      </w:r>
    </w:p>
    <w:p w14:paraId="39E8D0B6" w14:textId="77777777" w:rsidR="0089447C" w:rsidRPr="0089447C" w:rsidRDefault="0089447C" w:rsidP="0089447C">
      <w:pPr>
        <w:rPr>
          <w:rFonts w:asciiTheme="majorBidi" w:eastAsiaTheme="minorHAnsi" w:hAnsiTheme="majorBidi" w:cstheme="majorBidi"/>
          <w:sz w:val="24"/>
          <w:szCs w:val="24"/>
        </w:rPr>
      </w:pPr>
    </w:p>
    <w:p w14:paraId="339B9A61" w14:textId="77777777" w:rsidR="0089447C" w:rsidRPr="0089447C" w:rsidRDefault="0089447C" w:rsidP="0089447C">
      <w:pPr>
        <w:rPr>
          <w:rFonts w:asciiTheme="majorBidi" w:eastAsiaTheme="minorHAnsi" w:hAnsiTheme="majorBidi" w:cstheme="majorBidi"/>
          <w:sz w:val="24"/>
          <w:szCs w:val="24"/>
        </w:rPr>
      </w:pPr>
      <w:r w:rsidRPr="0089447C">
        <w:rPr>
          <w:rFonts w:asciiTheme="majorBidi" w:eastAsiaTheme="minorHAnsi" w:hAnsiTheme="majorBidi" w:cstheme="majorBidi"/>
          <w:sz w:val="24"/>
          <w:szCs w:val="24"/>
        </w:rPr>
        <w:t>Beyond its conventional application in credit scoring, the model exhibits broader utility within the financial sector. Notably, customer segmentation, a vital component of targeted marketing strategies, stands to benefit significantly from the insights derived. Through categorization based on credit risk, financial institutions can tailor marketing efforts to specific segments, optimizing resource allocation and enhancing the efficiency of promotional campaigns.</w:t>
      </w:r>
    </w:p>
    <w:p w14:paraId="737E40EB" w14:textId="77777777" w:rsidR="0089447C" w:rsidRPr="0089447C" w:rsidRDefault="0089447C" w:rsidP="0089447C">
      <w:pPr>
        <w:rPr>
          <w:rFonts w:asciiTheme="majorBidi" w:eastAsiaTheme="minorHAnsi" w:hAnsiTheme="majorBidi" w:cstheme="majorBidi"/>
          <w:sz w:val="24"/>
          <w:szCs w:val="24"/>
        </w:rPr>
      </w:pPr>
    </w:p>
    <w:p w14:paraId="4D8D74BA" w14:textId="77777777" w:rsidR="0089447C" w:rsidRPr="0089447C" w:rsidRDefault="0089447C" w:rsidP="0089447C">
      <w:pPr>
        <w:rPr>
          <w:rFonts w:asciiTheme="majorBidi" w:eastAsiaTheme="minorHAnsi" w:hAnsiTheme="majorBidi" w:cstheme="majorBidi"/>
          <w:sz w:val="24"/>
          <w:szCs w:val="24"/>
        </w:rPr>
      </w:pPr>
      <w:r w:rsidRPr="0089447C">
        <w:rPr>
          <w:rFonts w:asciiTheme="majorBidi" w:eastAsiaTheme="minorHAnsi" w:hAnsiTheme="majorBidi" w:cstheme="majorBidi"/>
          <w:sz w:val="24"/>
          <w:szCs w:val="24"/>
        </w:rPr>
        <w:t>The model's performance metrics, encompassing precision, recall, and accuracy, offer a comprehensive evaluation of its efficacy. Precision, reflecting the proportion of correctly identified positive instances among all instances predicted as positive, underscores the model's capability to avoid false positives. In the context of credit scoring, precision assumes significance in ensuring that individuals identified as high-risk genuinely manifest characteristics warranting a cautious lending approach. Conversely, recall, synonymous with sensitivity, gauges the proportion of actual positive instances correctly identified by the model. A heightened recall rate underscores the model's effectiveness in capturing individuals genuinely posing credit risks, minimizing the likelihood of overlooking potentially risky borrowers.</w:t>
      </w:r>
    </w:p>
    <w:p w14:paraId="46C3D910" w14:textId="77777777" w:rsidR="0089447C" w:rsidRPr="0089447C" w:rsidRDefault="0089447C" w:rsidP="0089447C">
      <w:pPr>
        <w:rPr>
          <w:rFonts w:asciiTheme="majorBidi" w:eastAsiaTheme="minorHAnsi" w:hAnsiTheme="majorBidi" w:cstheme="majorBidi"/>
          <w:sz w:val="24"/>
          <w:szCs w:val="24"/>
        </w:rPr>
      </w:pPr>
    </w:p>
    <w:p w14:paraId="4276EBA8" w14:textId="77777777" w:rsidR="0089447C" w:rsidRPr="0089447C" w:rsidRDefault="0089447C" w:rsidP="0089447C">
      <w:pPr>
        <w:rPr>
          <w:rFonts w:asciiTheme="majorBidi" w:eastAsiaTheme="minorHAnsi" w:hAnsiTheme="majorBidi" w:cstheme="majorBidi"/>
          <w:sz w:val="24"/>
          <w:szCs w:val="24"/>
        </w:rPr>
      </w:pPr>
    </w:p>
    <w:p w14:paraId="673B6AE3" w14:textId="77777777" w:rsidR="0089447C" w:rsidRPr="0089447C" w:rsidRDefault="0089447C" w:rsidP="0089447C">
      <w:pPr>
        <w:rPr>
          <w:rFonts w:asciiTheme="majorBidi" w:eastAsiaTheme="minorHAnsi" w:hAnsiTheme="majorBidi" w:cstheme="majorBidi"/>
          <w:sz w:val="24"/>
          <w:szCs w:val="24"/>
        </w:rPr>
      </w:pPr>
      <w:r w:rsidRPr="0089447C">
        <w:rPr>
          <w:rFonts w:asciiTheme="majorBidi" w:eastAsiaTheme="minorHAnsi" w:hAnsiTheme="majorBidi" w:cstheme="majorBidi"/>
          <w:sz w:val="24"/>
          <w:szCs w:val="24"/>
        </w:rPr>
        <w:t>In conclusion, the logistic regression model tailored for credit scoring emerges as a sophisticated and versatile tool with diverse applications in the financial domain. Its precision in predicting credit scores, coupled with nuanced insights into customer behavior, positions it as a valuable asset for financial institutions seeking to elevate their decision-making processes. As the financial landscape evolves, models of this nature become indispensable for staying ahead in a dynamic and data-driven industry.</w:t>
      </w:r>
    </w:p>
    <w:p w14:paraId="7E442AAB" w14:textId="77777777" w:rsidR="0089447C" w:rsidRDefault="0089447C" w:rsidP="0089447C">
      <w:pPr>
        <w:rPr>
          <w:rFonts w:asciiTheme="majorBidi" w:eastAsiaTheme="minorHAnsi" w:hAnsiTheme="majorBidi" w:cstheme="majorBidi"/>
          <w:sz w:val="24"/>
          <w:szCs w:val="24"/>
        </w:rPr>
      </w:pPr>
    </w:p>
    <w:p w14:paraId="6BABC834" w14:textId="7A67E188" w:rsidR="0089447C" w:rsidRPr="00547529" w:rsidRDefault="0089447C" w:rsidP="0089447C">
      <w:pPr>
        <w:rPr>
          <w:rFonts w:ascii="Times New Roman" w:hAnsi="Times New Roman" w:cs="Times New Roman"/>
          <w:b/>
          <w:bCs/>
          <w:sz w:val="28"/>
          <w:szCs w:val="28"/>
          <w:u w:val="single"/>
        </w:rPr>
      </w:pPr>
      <w:r w:rsidRPr="00547529">
        <w:rPr>
          <w:rFonts w:ascii="Times New Roman" w:hAnsi="Times New Roman" w:cs="Times New Roman"/>
          <w:b/>
          <w:bCs/>
          <w:sz w:val="28"/>
          <w:szCs w:val="28"/>
          <w:u w:val="single"/>
        </w:rPr>
        <w:lastRenderedPageBreak/>
        <w:t>REFERENCES</w:t>
      </w:r>
    </w:p>
    <w:p w14:paraId="382C6B9A" w14:textId="77777777" w:rsidR="0089447C" w:rsidRPr="0008784F" w:rsidRDefault="0089447C" w:rsidP="0089447C">
      <w:pPr>
        <w:spacing w:line="360" w:lineRule="auto"/>
        <w:rPr>
          <w:b/>
          <w:bCs/>
        </w:rPr>
      </w:pPr>
    </w:p>
    <w:p w14:paraId="1B28BE67" w14:textId="77777777" w:rsidR="0089447C" w:rsidRDefault="0089447C" w:rsidP="0089447C">
      <w:pPr>
        <w:pStyle w:val="NoSpacing"/>
        <w:rPr>
          <w:rFonts w:ascii="Times New Roman" w:hAnsi="Times New Roman" w:cs="Times New Roman"/>
          <w:sz w:val="24"/>
          <w:szCs w:val="24"/>
        </w:rPr>
      </w:pPr>
      <w:r w:rsidRPr="00A72694">
        <w:rPr>
          <w:rFonts w:ascii="Times New Roman" w:hAnsi="Times New Roman" w:cs="Times New Roman"/>
          <w:sz w:val="24"/>
          <w:szCs w:val="24"/>
        </w:rPr>
        <w:t>Levinson, J. J. (2003). The Birth of Credit Scoring. Journal of Consumer Affairs, 37(2), 250–274.</w:t>
      </w:r>
    </w:p>
    <w:p w14:paraId="051D2587" w14:textId="77777777" w:rsidR="0089447C" w:rsidRDefault="0089447C" w:rsidP="0089447C">
      <w:pPr>
        <w:pStyle w:val="NoSpacing"/>
        <w:rPr>
          <w:rFonts w:ascii="Times New Roman" w:hAnsi="Times New Roman" w:cs="Times New Roman"/>
          <w:sz w:val="24"/>
          <w:szCs w:val="24"/>
        </w:rPr>
      </w:pPr>
    </w:p>
    <w:p w14:paraId="4A3550AF" w14:textId="77777777" w:rsidR="0089447C" w:rsidRDefault="0089447C" w:rsidP="0089447C">
      <w:pPr>
        <w:pStyle w:val="NoSpacing"/>
        <w:rPr>
          <w:rFonts w:ascii="Times New Roman" w:hAnsi="Times New Roman" w:cs="Times New Roman"/>
          <w:sz w:val="24"/>
          <w:szCs w:val="24"/>
        </w:rPr>
      </w:pPr>
      <w:r w:rsidRPr="00A72694">
        <w:rPr>
          <w:rFonts w:ascii="Times New Roman" w:hAnsi="Times New Roman" w:cs="Times New Roman"/>
          <w:sz w:val="24"/>
          <w:szCs w:val="24"/>
        </w:rPr>
        <w:t>O'Neil, C. (2016). Weapons of Math Destruction: How Big Data Increases Inequality and Threatens Democracy. Crown</w:t>
      </w:r>
      <w:r>
        <w:rPr>
          <w:rFonts w:ascii="Times New Roman" w:hAnsi="Times New Roman" w:cs="Times New Roman"/>
          <w:sz w:val="24"/>
          <w:szCs w:val="24"/>
        </w:rPr>
        <w:t xml:space="preserve"> </w:t>
      </w:r>
      <w:r w:rsidRPr="00A72694">
        <w:rPr>
          <w:rFonts w:ascii="Times New Roman" w:hAnsi="Times New Roman" w:cs="Times New Roman"/>
          <w:sz w:val="24"/>
          <w:szCs w:val="24"/>
        </w:rPr>
        <w:t>Goetzmann, W. N., &amp; Rouwenhorst, K. G. (2005). The Origins of Value: The Financial Innovations that Created Modern Capital Markets. Oxford University Press.</w:t>
      </w:r>
    </w:p>
    <w:p w14:paraId="7A651C97" w14:textId="77777777" w:rsidR="0089447C" w:rsidRPr="00A72694" w:rsidRDefault="0089447C" w:rsidP="0089447C">
      <w:pPr>
        <w:pStyle w:val="NoSpacing"/>
        <w:ind w:left="502"/>
        <w:rPr>
          <w:rFonts w:ascii="Times New Roman" w:hAnsi="Times New Roman" w:cs="Times New Roman"/>
          <w:sz w:val="24"/>
          <w:szCs w:val="24"/>
        </w:rPr>
      </w:pPr>
    </w:p>
    <w:p w14:paraId="1406D6F4" w14:textId="77777777" w:rsidR="0089447C" w:rsidRDefault="0089447C" w:rsidP="0089447C">
      <w:pPr>
        <w:pStyle w:val="NoSpacing"/>
        <w:rPr>
          <w:rFonts w:ascii="Times New Roman" w:hAnsi="Times New Roman" w:cs="Times New Roman"/>
          <w:sz w:val="24"/>
          <w:szCs w:val="24"/>
        </w:rPr>
      </w:pPr>
      <w:r w:rsidRPr="00A72694">
        <w:rPr>
          <w:rFonts w:ascii="Times New Roman" w:hAnsi="Times New Roman" w:cs="Times New Roman"/>
          <w:sz w:val="24"/>
          <w:szCs w:val="24"/>
        </w:rPr>
        <w:t>Hendricks, K. B., Patel, P. C., &amp; Zeckhauser, R. J. (1993). Hot Markets, Investor Sentiment, and IPO Pricing. The RAND Journal of Economics.</w:t>
      </w:r>
    </w:p>
    <w:p w14:paraId="6570F91F" w14:textId="77777777" w:rsidR="0089447C" w:rsidRPr="00A72694" w:rsidRDefault="0089447C" w:rsidP="0089447C">
      <w:pPr>
        <w:pStyle w:val="NoSpacing"/>
        <w:ind w:left="502"/>
        <w:rPr>
          <w:rFonts w:ascii="Times New Roman" w:hAnsi="Times New Roman" w:cs="Times New Roman"/>
          <w:sz w:val="24"/>
          <w:szCs w:val="24"/>
        </w:rPr>
      </w:pPr>
    </w:p>
    <w:p w14:paraId="3A121A17" w14:textId="77777777" w:rsidR="0089447C" w:rsidRPr="00A72694" w:rsidRDefault="0089447C" w:rsidP="0089447C">
      <w:pPr>
        <w:pStyle w:val="NoSpacing"/>
        <w:rPr>
          <w:rFonts w:ascii="Times New Roman" w:hAnsi="Times New Roman" w:cs="Times New Roman"/>
          <w:sz w:val="24"/>
          <w:szCs w:val="24"/>
        </w:rPr>
      </w:pPr>
      <w:r w:rsidRPr="00A72694">
        <w:rPr>
          <w:rFonts w:ascii="Times New Roman" w:hAnsi="Times New Roman" w:cs="Times New Roman"/>
          <w:sz w:val="24"/>
          <w:szCs w:val="24"/>
        </w:rPr>
        <w:t>Altman, Edward. 1968 “Financial Ratios, Discriminant Analysis, and the Prediction of Corporate Bankruptcy.” Journal of Finance 23 (4): 589–609</w:t>
      </w:r>
    </w:p>
    <w:p w14:paraId="637FB98C" w14:textId="77777777" w:rsidR="0089447C" w:rsidRPr="00BB5494" w:rsidRDefault="0089447C" w:rsidP="0089447C">
      <w:pPr>
        <w:spacing w:line="360" w:lineRule="auto"/>
        <w:rPr>
          <w:rFonts w:ascii="Times New Roman" w:hAnsi="Times New Roman" w:cs="Times New Roman"/>
          <w:sz w:val="28"/>
          <w:szCs w:val="28"/>
        </w:rPr>
      </w:pPr>
    </w:p>
    <w:p w14:paraId="09B26E8B" w14:textId="77777777" w:rsidR="0089447C" w:rsidRPr="0089447C" w:rsidRDefault="0089447C" w:rsidP="0089447C">
      <w:pPr>
        <w:rPr>
          <w:rFonts w:asciiTheme="majorBidi" w:eastAsiaTheme="minorHAnsi" w:hAnsiTheme="majorBidi" w:cstheme="majorBidi"/>
          <w:sz w:val="24"/>
          <w:szCs w:val="24"/>
        </w:rPr>
      </w:pPr>
    </w:p>
    <w:p w14:paraId="1D47908E" w14:textId="77777777" w:rsidR="0089447C" w:rsidRPr="0089447C" w:rsidRDefault="0089447C" w:rsidP="0089447C">
      <w:pPr>
        <w:rPr>
          <w:rFonts w:asciiTheme="majorBidi" w:eastAsiaTheme="minorHAnsi" w:hAnsiTheme="majorBidi" w:cstheme="majorBidi"/>
          <w:sz w:val="24"/>
          <w:szCs w:val="24"/>
        </w:rPr>
      </w:pPr>
    </w:p>
    <w:p w14:paraId="63EC0BB9" w14:textId="77777777" w:rsidR="0089447C" w:rsidRPr="00A2479B" w:rsidRDefault="0089447C">
      <w:pPr>
        <w:rPr>
          <w:rFonts w:asciiTheme="majorBidi" w:eastAsiaTheme="minorHAnsi" w:hAnsiTheme="majorBidi" w:cstheme="majorBidi"/>
          <w:sz w:val="24"/>
          <w:szCs w:val="24"/>
        </w:rPr>
      </w:pPr>
    </w:p>
    <w:sectPr w:rsidR="0089447C" w:rsidRPr="00A247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A06DFB"/>
    <w:multiLevelType w:val="hybridMultilevel"/>
    <w:tmpl w:val="26807BF2"/>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num w:numId="1" w16cid:durableId="3787446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613"/>
    <w:rsid w:val="00037B0C"/>
    <w:rsid w:val="001E197D"/>
    <w:rsid w:val="004F7C29"/>
    <w:rsid w:val="00547529"/>
    <w:rsid w:val="00561DE9"/>
    <w:rsid w:val="00610613"/>
    <w:rsid w:val="007628D7"/>
    <w:rsid w:val="00810612"/>
    <w:rsid w:val="008841B6"/>
    <w:rsid w:val="0089447C"/>
    <w:rsid w:val="00901F1C"/>
    <w:rsid w:val="00934F68"/>
    <w:rsid w:val="00A2479B"/>
    <w:rsid w:val="00A543EA"/>
    <w:rsid w:val="00A72694"/>
    <w:rsid w:val="00AB2CB0"/>
    <w:rsid w:val="00E203E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B8537"/>
  <w15:chartTrackingRefBased/>
  <w15:docId w15:val="{A6D9ECB9-6926-4F69-AEDF-2FABE99AA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E203E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03E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810612"/>
  </w:style>
  <w:style w:type="character" w:customStyle="1" w:styleId="eop">
    <w:name w:val="eop"/>
    <w:basedOn w:val="DefaultParagraphFont"/>
    <w:rsid w:val="00810612"/>
  </w:style>
  <w:style w:type="table" w:styleId="PlainTable1">
    <w:name w:val="Plain Table 1"/>
    <w:basedOn w:val="TableNormal"/>
    <w:uiPriority w:val="41"/>
    <w:rsid w:val="00A2479B"/>
    <w:rPr>
      <w:rFonts w:eastAsiaTheme="minorHAnsi"/>
      <w:sz w:val="22"/>
      <w:lang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1E197D"/>
    <w:pPr>
      <w:ind w:left="720"/>
      <w:contextualSpacing/>
    </w:pPr>
  </w:style>
  <w:style w:type="paragraph" w:styleId="NoSpacing">
    <w:name w:val="No Spacing"/>
    <w:uiPriority w:val="1"/>
    <w:qFormat/>
    <w:rsid w:val="00E203E5"/>
    <w:pPr>
      <w:widowControl w:val="0"/>
      <w:jc w:val="both"/>
    </w:pPr>
  </w:style>
  <w:style w:type="character" w:customStyle="1" w:styleId="Heading1Char">
    <w:name w:val="Heading 1 Char"/>
    <w:basedOn w:val="DefaultParagraphFont"/>
    <w:link w:val="Heading1"/>
    <w:uiPriority w:val="9"/>
    <w:rsid w:val="00E203E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203E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0420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15</Pages>
  <Words>2652</Words>
  <Characters>15119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 松霞</dc:creator>
  <cp:keywords/>
  <dc:description/>
  <cp:lastModifiedBy>Shravan Kini</cp:lastModifiedBy>
  <cp:revision>4</cp:revision>
  <dcterms:created xsi:type="dcterms:W3CDTF">2023-11-22T19:37:00Z</dcterms:created>
  <dcterms:modified xsi:type="dcterms:W3CDTF">2023-11-23T20:57:00Z</dcterms:modified>
</cp:coreProperties>
</file>