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289" w:rsidRDefault="00A0244D" w:rsidP="00A0244D">
      <w:pPr>
        <w:pStyle w:val="Title"/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 xml:space="preserve">          PRINCIPAL COMPONENT ANALYSIS</w:t>
      </w:r>
    </w:p>
    <w:p w:rsidR="00A0244D" w:rsidRDefault="00A0244D" w:rsidP="00A0244D">
      <w:pPr>
        <w:pStyle w:val="Heading1"/>
        <w:rPr>
          <w:b/>
          <w:color w:val="000000" w:themeColor="text1"/>
          <w:lang w:val="en-US"/>
        </w:rPr>
      </w:pPr>
      <w:r w:rsidRPr="00A0244D">
        <w:rPr>
          <w:b/>
          <w:color w:val="000000" w:themeColor="text1"/>
          <w:lang w:val="en-US"/>
        </w:rPr>
        <w:t>DATATYPES:</w:t>
      </w:r>
      <w:r>
        <w:rPr>
          <w:b/>
          <w:color w:val="000000" w:themeColor="text1"/>
          <w:lang w:val="en-US"/>
        </w:rPr>
        <w:t xml:space="preserve">       Here the data is discrete type of data</w:t>
      </w:r>
    </w:p>
    <w:p w:rsidR="00A0244D" w:rsidRDefault="00A0244D" w:rsidP="00A0244D">
      <w:pPr>
        <w:pStyle w:val="Heading2"/>
        <w:rPr>
          <w:b/>
          <w:color w:val="000000" w:themeColor="text1"/>
          <w:sz w:val="32"/>
          <w:szCs w:val="32"/>
          <w:lang w:val="en-US"/>
        </w:rPr>
      </w:pPr>
      <w:r w:rsidRPr="00A0244D">
        <w:rPr>
          <w:b/>
          <w:color w:val="000000" w:themeColor="text1"/>
          <w:sz w:val="32"/>
          <w:szCs w:val="32"/>
          <w:lang w:val="en-US"/>
        </w:rPr>
        <w:t>SYNTAX:</w:t>
      </w:r>
    </w:p>
    <w:p w:rsidR="00A0244D" w:rsidRDefault="00A0244D" w:rsidP="00A0244D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Mydata</w:t>
      </w:r>
      <w:proofErr w:type="spellEnd"/>
      <w:r>
        <w:rPr>
          <w:b/>
          <w:sz w:val="28"/>
          <w:szCs w:val="28"/>
          <w:lang w:val="en-US"/>
        </w:rPr>
        <w:t>&lt;-</w:t>
      </w:r>
      <w:proofErr w:type="spellStart"/>
      <w:r>
        <w:rPr>
          <w:b/>
          <w:sz w:val="28"/>
          <w:szCs w:val="28"/>
          <w:lang w:val="en-US"/>
        </w:rPr>
        <w:t>read_csv</w:t>
      </w:r>
      <w:proofErr w:type="spellEnd"/>
      <w:r>
        <w:rPr>
          <w:b/>
          <w:sz w:val="28"/>
          <w:szCs w:val="28"/>
          <w:lang w:val="en-US"/>
        </w:rPr>
        <w:t xml:space="preserve">                # Load the university dataset</w:t>
      </w:r>
    </w:p>
    <w:p w:rsidR="00A0244D" w:rsidRDefault="00A0244D" w:rsidP="00A0244D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View(</w:t>
      </w:r>
      <w:proofErr w:type="spellStart"/>
      <w:proofErr w:type="gramEnd"/>
      <w:r>
        <w:rPr>
          <w:b/>
          <w:sz w:val="28"/>
          <w:szCs w:val="28"/>
          <w:lang w:val="en-US"/>
        </w:rPr>
        <w:t>mydata</w:t>
      </w:r>
      <w:proofErr w:type="spellEnd"/>
      <w:r>
        <w:rPr>
          <w:b/>
          <w:sz w:val="28"/>
          <w:szCs w:val="28"/>
          <w:lang w:val="en-US"/>
        </w:rPr>
        <w:t>)                        # To load the dataset we have to check all the columns</w:t>
      </w:r>
    </w:p>
    <w:p w:rsidR="00A0244D" w:rsidRDefault="00A0244D" w:rsidP="00A0244D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Help(</w:t>
      </w:r>
      <w:proofErr w:type="spellStart"/>
      <w:proofErr w:type="gramEnd"/>
      <w:r>
        <w:rPr>
          <w:b/>
          <w:sz w:val="28"/>
          <w:szCs w:val="28"/>
          <w:lang w:val="en-US"/>
        </w:rPr>
        <w:t>princop</w:t>
      </w:r>
      <w:proofErr w:type="spellEnd"/>
      <w:r>
        <w:rPr>
          <w:b/>
          <w:sz w:val="28"/>
          <w:szCs w:val="28"/>
          <w:lang w:val="en-US"/>
        </w:rPr>
        <w:t>)                        # To understand the principle component analysis</w:t>
      </w:r>
    </w:p>
    <w:p w:rsidR="00A0244D" w:rsidRDefault="00A0244D" w:rsidP="00A0244D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View(</w:t>
      </w:r>
      <w:proofErr w:type="spellStart"/>
      <w:proofErr w:type="gramEnd"/>
      <w:r>
        <w:rPr>
          <w:b/>
          <w:sz w:val="28"/>
          <w:szCs w:val="28"/>
          <w:lang w:val="en-US"/>
        </w:rPr>
        <w:t>mydata</w:t>
      </w:r>
      <w:proofErr w:type="spellEnd"/>
      <w:r>
        <w:rPr>
          <w:b/>
          <w:sz w:val="28"/>
          <w:szCs w:val="28"/>
          <w:lang w:val="en-US"/>
        </w:rPr>
        <w:t>[-1])                 # The first column in my data has university names</w:t>
      </w:r>
    </w:p>
    <w:p w:rsidR="00A0244D" w:rsidRDefault="00A0244D" w:rsidP="00A0244D">
      <w:pPr>
        <w:rPr>
          <w:b/>
          <w:sz w:val="28"/>
          <w:szCs w:val="28"/>
          <w:lang w:val="en-US"/>
        </w:rPr>
      </w:pPr>
      <w:proofErr w:type="spellStart"/>
      <w:proofErr w:type="gramStart"/>
      <w:r>
        <w:rPr>
          <w:b/>
          <w:sz w:val="28"/>
          <w:szCs w:val="28"/>
          <w:lang w:val="en-US"/>
        </w:rPr>
        <w:t>Mydata</w:t>
      </w:r>
      <w:proofErr w:type="spellEnd"/>
      <w:r>
        <w:rPr>
          <w:b/>
          <w:sz w:val="28"/>
          <w:szCs w:val="28"/>
          <w:lang w:val="en-US"/>
        </w:rPr>
        <w:t>[</w:t>
      </w:r>
      <w:proofErr w:type="gramEnd"/>
      <w:r>
        <w:rPr>
          <w:b/>
          <w:sz w:val="28"/>
          <w:szCs w:val="28"/>
          <w:lang w:val="en-US"/>
        </w:rPr>
        <w:t>-1]                             # Considering only numerical columns for applying PCA</w:t>
      </w:r>
    </w:p>
    <w:p w:rsidR="00A0244D" w:rsidRDefault="00E458B4" w:rsidP="00A0244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Data&lt;-</w:t>
      </w:r>
      <w:proofErr w:type="spellStart"/>
      <w:proofErr w:type="gramStart"/>
      <w:r>
        <w:rPr>
          <w:b/>
          <w:sz w:val="28"/>
          <w:szCs w:val="28"/>
          <w:lang w:val="en-US"/>
        </w:rPr>
        <w:t>mydata</w:t>
      </w:r>
      <w:proofErr w:type="spellEnd"/>
      <w:r>
        <w:rPr>
          <w:b/>
          <w:sz w:val="28"/>
          <w:szCs w:val="28"/>
          <w:lang w:val="en-US"/>
        </w:rPr>
        <w:t>[</w:t>
      </w:r>
      <w:proofErr w:type="gramEnd"/>
      <w:r>
        <w:rPr>
          <w:b/>
          <w:sz w:val="28"/>
          <w:szCs w:val="28"/>
          <w:lang w:val="en-US"/>
        </w:rPr>
        <w:t>-1]                # We have to remove the first column in the data</w:t>
      </w:r>
    </w:p>
    <w:p w:rsidR="00E458B4" w:rsidRDefault="00E458B4" w:rsidP="00A0244D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Attach(</w:t>
      </w:r>
      <w:proofErr w:type="gramEnd"/>
      <w:r>
        <w:rPr>
          <w:b/>
          <w:sz w:val="28"/>
          <w:szCs w:val="28"/>
          <w:lang w:val="en-US"/>
        </w:rPr>
        <w:t>data)                          # We have to attach the data</w:t>
      </w:r>
    </w:p>
    <w:p w:rsidR="00E458B4" w:rsidRDefault="00E458B4" w:rsidP="00A0244D">
      <w:pPr>
        <w:rPr>
          <w:b/>
          <w:sz w:val="28"/>
          <w:szCs w:val="28"/>
          <w:lang w:val="en-US"/>
        </w:rPr>
      </w:pPr>
      <w:proofErr w:type="spellStart"/>
      <w:proofErr w:type="gramStart"/>
      <w:r>
        <w:rPr>
          <w:b/>
          <w:sz w:val="28"/>
          <w:szCs w:val="28"/>
          <w:lang w:val="en-US"/>
        </w:rPr>
        <w:t>Cor</w:t>
      </w:r>
      <w:proofErr w:type="spellEnd"/>
      <w:r>
        <w:rPr>
          <w:b/>
          <w:sz w:val="28"/>
          <w:szCs w:val="28"/>
          <w:lang w:val="en-US"/>
        </w:rPr>
        <w:t>(</w:t>
      </w:r>
      <w:proofErr w:type="gramEnd"/>
      <w:r>
        <w:rPr>
          <w:b/>
          <w:sz w:val="28"/>
          <w:szCs w:val="28"/>
          <w:lang w:val="en-US"/>
        </w:rPr>
        <w:t>data)                                # We have to calculate the correlation of the data</w:t>
      </w:r>
    </w:p>
    <w:tbl>
      <w:tblPr>
        <w:tblW w:w="1512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5210"/>
      </w:tblGrid>
      <w:tr w:rsidR="00E458B4" w:rsidRPr="00E458B4" w:rsidTr="00E458B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458B4" w:rsidRPr="00E458B4" w:rsidRDefault="00E458B4" w:rsidP="00E458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E458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        </w:t>
            </w:r>
            <w:r w:rsidRPr="00E458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SAT      Top10     Accept    </w:t>
            </w:r>
            <w:proofErr w:type="spellStart"/>
            <w:r w:rsidRPr="00E458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SFRatio</w:t>
            </w:r>
            <w:proofErr w:type="spellEnd"/>
            <w:r w:rsidRPr="00E458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Expenses   </w:t>
            </w:r>
            <w:proofErr w:type="spellStart"/>
            <w:r w:rsidRPr="00E458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GradRate</w:t>
            </w:r>
            <w:proofErr w:type="spellEnd"/>
          </w:p>
          <w:p w:rsidR="00E458B4" w:rsidRPr="00E458B4" w:rsidRDefault="00E458B4" w:rsidP="00E458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E458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SAT       1.0000000  0.9225222 -0.8858496 -0.8125517  0.7789760  0.7477120</w:t>
            </w:r>
          </w:p>
          <w:p w:rsidR="00E458B4" w:rsidRPr="00E458B4" w:rsidRDefault="00E458B4" w:rsidP="00E458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E458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Top10     0.9225222  1.0000000 -0.8591811 -0.6434351  0.6114666  0.7459420</w:t>
            </w:r>
          </w:p>
          <w:p w:rsidR="00E458B4" w:rsidRPr="00E458B4" w:rsidRDefault="00E458B4" w:rsidP="00E458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E458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Accept   -0.8858496 -0.8591811  1.0000000  0.6316636 -0.5584395 -0.8195495</w:t>
            </w:r>
          </w:p>
          <w:p w:rsidR="00E458B4" w:rsidRPr="00E458B4" w:rsidRDefault="00E458B4" w:rsidP="00E458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spellStart"/>
            <w:r w:rsidRPr="00E458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SFRatio</w:t>
            </w:r>
            <w:proofErr w:type="spellEnd"/>
            <w:r w:rsidRPr="00E458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-0.8125517 -0.6434351  0.6316636  1.0000000 -0.7818394 -0.5609217</w:t>
            </w:r>
          </w:p>
          <w:p w:rsidR="00E458B4" w:rsidRPr="00E458B4" w:rsidRDefault="00E458B4" w:rsidP="00E458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E458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Expenses  0.7789760  0.6114666 -0.5584395 -0.7818394  1.0000000  0.3935914</w:t>
            </w:r>
          </w:p>
          <w:p w:rsidR="00E458B4" w:rsidRDefault="00E458B4" w:rsidP="00E458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spellStart"/>
            <w:r w:rsidRPr="00E458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GradRate</w:t>
            </w:r>
            <w:proofErr w:type="spellEnd"/>
            <w:r w:rsidRPr="00E458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0.7477120  0.7459420 -0.8195495 -0.5609217  0.3935914  1.0000000</w:t>
            </w:r>
          </w:p>
          <w:p w:rsidR="00E458B4" w:rsidRDefault="00E458B4" w:rsidP="00E458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b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Pcaobj</w:t>
            </w:r>
            <w:proofErr w:type="spellEnd"/>
            <w:r>
              <w:rPr>
                <w:rFonts w:eastAsia="Times New Roman" w:cstheme="minorHAnsi"/>
                <w:b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&lt;-</w:t>
            </w:r>
            <w:proofErr w:type="spellStart"/>
            <w:r>
              <w:rPr>
                <w:rFonts w:eastAsia="Times New Roman" w:cstheme="minorHAnsi"/>
                <w:b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princomp</w:t>
            </w:r>
            <w:proofErr w:type="spellEnd"/>
            <w:r>
              <w:rPr>
                <w:rFonts w:eastAsia="Times New Roman" w:cstheme="minorHAnsi"/>
                <w:b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(</w:t>
            </w:r>
            <w:proofErr w:type="spellStart"/>
            <w:r>
              <w:rPr>
                <w:rFonts w:eastAsia="Times New Roman" w:cstheme="minorHAnsi"/>
                <w:b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mydata</w:t>
            </w:r>
            <w:proofErr w:type="spellEnd"/>
            <w:r>
              <w:rPr>
                <w:rFonts w:eastAsia="Times New Roman" w:cstheme="minorHAnsi"/>
                <w:b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[-1],</w:t>
            </w:r>
            <w:proofErr w:type="spellStart"/>
            <w:r>
              <w:rPr>
                <w:rFonts w:eastAsia="Times New Roman" w:cstheme="minorHAnsi"/>
                <w:b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cor</w:t>
            </w:r>
            <w:proofErr w:type="spellEnd"/>
            <w:r>
              <w:rPr>
                <w:rFonts w:eastAsia="Times New Roman" w:cstheme="minorHAnsi"/>
                <w:b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=</w:t>
            </w:r>
            <w:proofErr w:type="spellStart"/>
            <w:r>
              <w:rPr>
                <w:rFonts w:eastAsia="Times New Roman" w:cstheme="minorHAnsi"/>
                <w:b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true,scores</w:t>
            </w:r>
            <w:proofErr w:type="spellEnd"/>
            <w:r>
              <w:rPr>
                <w:rFonts w:eastAsia="Times New Roman" w:cstheme="minorHAnsi"/>
                <w:b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=</w:t>
            </w:r>
            <w:proofErr w:type="spellStart"/>
            <w:r>
              <w:rPr>
                <w:rFonts w:eastAsia="Times New Roman" w:cstheme="minorHAnsi"/>
                <w:b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true,covmat</w:t>
            </w:r>
            <w:proofErr w:type="spellEnd"/>
            <w:r>
              <w:rPr>
                <w:rFonts w:eastAsia="Times New Roman" w:cstheme="minorHAnsi"/>
                <w:b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=null)</w:t>
            </w:r>
          </w:p>
          <w:p w:rsidR="00E458B4" w:rsidRDefault="00E458B4" w:rsidP="00E458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b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                                  # For building we have to use the command</w:t>
            </w:r>
          </w:p>
          <w:p w:rsidR="00E458B4" w:rsidRDefault="00E458B4" w:rsidP="00E458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b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Summary(</w:t>
            </w:r>
            <w:proofErr w:type="spellStart"/>
            <w:r>
              <w:rPr>
                <w:rFonts w:eastAsia="Times New Roman" w:cstheme="minorHAnsi"/>
                <w:b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pcaobj</w:t>
            </w:r>
            <w:proofErr w:type="spellEnd"/>
            <w:r>
              <w:rPr>
                <w:rFonts w:eastAsia="Times New Roman" w:cstheme="minorHAnsi"/>
                <w:b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)              # We have to find out the summary of the data</w:t>
            </w:r>
          </w:p>
          <w:p w:rsidR="00E458B4" w:rsidRDefault="00E458B4" w:rsidP="00E458B4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eastAsiaTheme="majorEastAsia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eastAsiaTheme="majorEastAsia" w:hAnsi="Lucida Console"/>
                <w:color w:val="000000"/>
                <w:bdr w:val="none" w:sz="0" w:space="0" w:color="auto" w:frame="1"/>
              </w:rPr>
              <w:t>Importance of components:</w:t>
            </w:r>
          </w:p>
          <w:p w:rsidR="00E458B4" w:rsidRDefault="00E458B4" w:rsidP="00E458B4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eastAsiaTheme="majorEastAsia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eastAsiaTheme="majorEastAsia" w:hAnsi="Lucida Console"/>
                <w:color w:val="000000"/>
                <w:bdr w:val="none" w:sz="0" w:space="0" w:color="auto" w:frame="1"/>
              </w:rPr>
              <w:t xml:space="preserve">                          Comp.1    Comp.2     Comp.3     Comp.4    Comp.5      Comp.6</w:t>
            </w:r>
          </w:p>
          <w:p w:rsidR="00E458B4" w:rsidRDefault="00E458B4" w:rsidP="00E458B4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eastAsiaTheme="majorEastAsia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eastAsiaTheme="majorEastAsia" w:hAnsi="Lucida Console"/>
                <w:color w:val="000000"/>
                <w:bdr w:val="none" w:sz="0" w:space="0" w:color="auto" w:frame="1"/>
              </w:rPr>
              <w:t>Standard deviation     2.1475766 0.8870266 0.53531473 0.40469755 0.3525708 0.162636495</w:t>
            </w:r>
          </w:p>
          <w:p w:rsidR="00E458B4" w:rsidRDefault="00E458B4" w:rsidP="00E458B4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eastAsiaTheme="majorEastAsia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eastAsiaTheme="majorEastAsia" w:hAnsi="Lucida Console"/>
                <w:color w:val="000000"/>
                <w:bdr w:val="none" w:sz="0" w:space="0" w:color="auto" w:frame="1"/>
              </w:rPr>
              <w:t>Proportion of Variance 0.7686808 0.1311360 0.04776031 0.02729668 0.0207177 0.004408438</w:t>
            </w:r>
          </w:p>
          <w:p w:rsidR="00E458B4" w:rsidRDefault="00E458B4" w:rsidP="00E458B4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eastAsiaTheme="majorEastAsia" w:hAnsi="Lucida Console"/>
                <w:color w:val="000000"/>
                <w:bdr w:val="none" w:sz="0" w:space="0" w:color="auto" w:frame="1"/>
              </w:rPr>
              <w:t>Cumulative Proportion  0.7686808 0.8998169 0.94757718 0.97487386 0.9955916 1.000000000</w:t>
            </w:r>
          </w:p>
          <w:p w:rsidR="00E458B4" w:rsidRDefault="00E458B4" w:rsidP="00E458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b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Loadings(</w:t>
            </w:r>
            <w:proofErr w:type="spellStart"/>
            <w:r>
              <w:rPr>
                <w:rFonts w:eastAsia="Times New Roman" w:cstheme="minorHAnsi"/>
                <w:b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pcaobj</w:t>
            </w:r>
            <w:proofErr w:type="spellEnd"/>
            <w:r>
              <w:rPr>
                <w:rFonts w:eastAsia="Times New Roman" w:cstheme="minorHAnsi"/>
                <w:b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)             # We have to find out the loadings of the data</w:t>
            </w:r>
          </w:p>
          <w:p w:rsidR="00E458B4" w:rsidRDefault="00E458B4" w:rsidP="00E458B4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eastAsiaTheme="majorEastAsia" w:hAnsi="Lucida Console"/>
                <w:color w:val="000000"/>
                <w:bdr w:val="none" w:sz="0" w:space="0" w:color="auto" w:frame="1"/>
              </w:rPr>
              <w:t>Loadings:</w:t>
            </w:r>
          </w:p>
          <w:p w:rsidR="00E458B4" w:rsidRDefault="00E458B4" w:rsidP="00E458B4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eastAsiaTheme="majorEastAsia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eastAsiaTheme="majorEastAsia" w:hAnsi="Lucida Console"/>
                <w:color w:val="000000"/>
                <w:bdr w:val="none" w:sz="0" w:space="0" w:color="auto" w:frame="1"/>
              </w:rPr>
              <w:t xml:space="preserve">   </w:t>
            </w:r>
            <w:r>
              <w:rPr>
                <w:rStyle w:val="gd15mcfceub"/>
                <w:rFonts w:ascii="Lucida Console" w:eastAsiaTheme="majorEastAsia" w:hAnsi="Lucida Console"/>
                <w:color w:val="000000"/>
                <w:bdr w:val="none" w:sz="0" w:space="0" w:color="auto" w:frame="1"/>
              </w:rPr>
              <w:t xml:space="preserve">     </w:t>
            </w:r>
            <w:r>
              <w:rPr>
                <w:rStyle w:val="gd15mcfceub"/>
                <w:rFonts w:ascii="Lucida Console" w:eastAsiaTheme="majorEastAsia" w:hAnsi="Lucida Console"/>
                <w:color w:val="000000"/>
                <w:bdr w:val="none" w:sz="0" w:space="0" w:color="auto" w:frame="1"/>
              </w:rPr>
              <w:t xml:space="preserve"> Comp.1 Comp.2 Comp.3 Comp.4 Comp.5 Comp.6</w:t>
            </w:r>
          </w:p>
          <w:p w:rsidR="00E458B4" w:rsidRDefault="00E458B4" w:rsidP="00E458B4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eastAsiaTheme="majorEastAsia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eastAsiaTheme="majorEastAsia" w:hAnsi="Lucida Console"/>
                <w:color w:val="000000"/>
                <w:bdr w:val="none" w:sz="0" w:space="0" w:color="auto" w:frame="1"/>
              </w:rPr>
              <w:t>SAT       0.458         0.187  0.131         0.858</w:t>
            </w:r>
          </w:p>
          <w:p w:rsidR="00E458B4" w:rsidRDefault="00E458B4" w:rsidP="00E458B4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eastAsiaTheme="majorEastAsia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eastAsiaTheme="majorEastAsia" w:hAnsi="Lucida Console"/>
                <w:color w:val="000000"/>
                <w:bdr w:val="none" w:sz="0" w:space="0" w:color="auto" w:frame="1"/>
              </w:rPr>
              <w:t>Top10     0.427 -0.200  0.498  0.375  0.482 -0.396</w:t>
            </w:r>
          </w:p>
          <w:p w:rsidR="00E458B4" w:rsidRDefault="00E458B4" w:rsidP="00E458B4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eastAsiaTheme="majorEastAsia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eastAsiaTheme="majorEastAsia" w:hAnsi="Lucida Console"/>
                <w:color w:val="000000"/>
                <w:bdr w:val="none" w:sz="0" w:space="0" w:color="auto" w:frame="1"/>
              </w:rPr>
              <w:t>Accept   -0.424  0.321 -0.156         0.801  0.217</w:t>
            </w:r>
          </w:p>
          <w:p w:rsidR="00E458B4" w:rsidRDefault="00E458B4" w:rsidP="00E458B4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eastAsiaTheme="majorEastAsia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d15mcfceub"/>
                <w:rFonts w:ascii="Lucida Console" w:eastAsiaTheme="majorEastAsia" w:hAnsi="Lucida Console"/>
                <w:color w:val="000000"/>
                <w:bdr w:val="none" w:sz="0" w:space="0" w:color="auto" w:frame="1"/>
              </w:rPr>
              <w:t>SFRatio</w:t>
            </w:r>
            <w:proofErr w:type="spellEnd"/>
            <w:r>
              <w:rPr>
                <w:rStyle w:val="gd15mcfceub"/>
                <w:rFonts w:ascii="Lucida Console" w:eastAsiaTheme="majorEastAsia" w:hAnsi="Lucida Console"/>
                <w:color w:val="000000"/>
                <w:bdr w:val="none" w:sz="0" w:space="0" w:color="auto" w:frame="1"/>
              </w:rPr>
              <w:t xml:space="preserve">  -0.391 -0.433  0.606 -0.507         0.172</w:t>
            </w:r>
          </w:p>
          <w:p w:rsidR="00E458B4" w:rsidRDefault="00E458B4" w:rsidP="00E458B4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eastAsiaTheme="majorEastAsia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eastAsiaTheme="majorEastAsia" w:hAnsi="Lucida Console"/>
                <w:color w:val="000000"/>
                <w:bdr w:val="none" w:sz="0" w:space="0" w:color="auto" w:frame="1"/>
              </w:rPr>
              <w:t>Expenses  0.363  0.634  0.205 -0.623        -0.174</w:t>
            </w:r>
          </w:p>
          <w:p w:rsidR="00E458B4" w:rsidRDefault="00E458B4" w:rsidP="00E458B4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eastAsiaTheme="majorEastAsia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d15mcfceub"/>
                <w:rFonts w:ascii="Lucida Console" w:eastAsiaTheme="majorEastAsia" w:hAnsi="Lucida Console"/>
                <w:color w:val="000000"/>
                <w:bdr w:val="none" w:sz="0" w:space="0" w:color="auto" w:frame="1"/>
              </w:rPr>
              <w:t>GradRate</w:t>
            </w:r>
            <w:proofErr w:type="spellEnd"/>
            <w:r>
              <w:rPr>
                <w:rStyle w:val="gd15mcfceub"/>
                <w:rFonts w:ascii="Lucida Console" w:eastAsiaTheme="majorEastAsia" w:hAnsi="Lucida Console"/>
                <w:color w:val="000000"/>
                <w:bdr w:val="none" w:sz="0" w:space="0" w:color="auto" w:frame="1"/>
              </w:rPr>
              <w:t xml:space="preserve">  0.379 -0.516 -0.532 -0.439  0.338       </w:t>
            </w:r>
          </w:p>
          <w:p w:rsidR="00E458B4" w:rsidRDefault="00E458B4" w:rsidP="00E458B4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eastAsiaTheme="majorEastAsia" w:hAnsi="Lucida Console"/>
                <w:color w:val="000000"/>
                <w:bdr w:val="none" w:sz="0" w:space="0" w:color="auto" w:frame="1"/>
              </w:rPr>
            </w:pPr>
          </w:p>
          <w:p w:rsidR="00E458B4" w:rsidRDefault="00E458B4" w:rsidP="00E458B4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eastAsiaTheme="majorEastAsia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eastAsiaTheme="majorEastAsia" w:hAnsi="Lucida Console"/>
                <w:color w:val="000000"/>
                <w:bdr w:val="none" w:sz="0" w:space="0" w:color="auto" w:frame="1"/>
              </w:rPr>
              <w:t xml:space="preserve">               Comp.1 Comp.2 Comp.3 Comp.4 Comp.5 Comp.6</w:t>
            </w:r>
          </w:p>
          <w:p w:rsidR="00E458B4" w:rsidRDefault="00E458B4" w:rsidP="00E458B4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eastAsiaTheme="majorEastAsia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eastAsiaTheme="majorEastAsia" w:hAnsi="Lucida Console"/>
                <w:color w:val="000000"/>
                <w:bdr w:val="none" w:sz="0" w:space="0" w:color="auto" w:frame="1"/>
              </w:rPr>
              <w:t>SS loadings     1.000  1.000  1.000  1.000  1.000  1.000</w:t>
            </w:r>
          </w:p>
          <w:p w:rsidR="00E458B4" w:rsidRDefault="00E458B4" w:rsidP="00E458B4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eastAsiaTheme="majorEastAsia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eastAsiaTheme="majorEastAsia" w:hAnsi="Lucida Console"/>
                <w:color w:val="000000"/>
                <w:bdr w:val="none" w:sz="0" w:space="0" w:color="auto" w:frame="1"/>
              </w:rPr>
              <w:t xml:space="preserve">Proportion </w:t>
            </w:r>
            <w:proofErr w:type="spellStart"/>
            <w:r>
              <w:rPr>
                <w:rStyle w:val="gd15mcfceub"/>
                <w:rFonts w:ascii="Lucida Console" w:eastAsiaTheme="majorEastAsia" w:hAnsi="Lucida Console"/>
                <w:color w:val="000000"/>
                <w:bdr w:val="none" w:sz="0" w:space="0" w:color="auto" w:frame="1"/>
              </w:rPr>
              <w:t>Var</w:t>
            </w:r>
            <w:proofErr w:type="spellEnd"/>
            <w:r>
              <w:rPr>
                <w:rStyle w:val="gd15mcfceub"/>
                <w:rFonts w:ascii="Lucida Console" w:eastAsiaTheme="majorEastAsia" w:hAnsi="Lucida Console"/>
                <w:color w:val="000000"/>
                <w:bdr w:val="none" w:sz="0" w:space="0" w:color="auto" w:frame="1"/>
              </w:rPr>
              <w:t xml:space="preserve">  0.167  0.167  0.167  0.167  0.167  0.167</w:t>
            </w:r>
          </w:p>
          <w:p w:rsidR="00E458B4" w:rsidRDefault="00E458B4" w:rsidP="00E458B4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eastAsiaTheme="majorEastAsia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eastAsiaTheme="majorEastAsia" w:hAnsi="Lucida Console"/>
                <w:color w:val="000000"/>
                <w:bdr w:val="none" w:sz="0" w:space="0" w:color="auto" w:frame="1"/>
              </w:rPr>
              <w:t xml:space="preserve">Cumulative </w:t>
            </w:r>
            <w:proofErr w:type="spellStart"/>
            <w:r>
              <w:rPr>
                <w:rStyle w:val="gd15mcfceub"/>
                <w:rFonts w:ascii="Lucida Console" w:eastAsiaTheme="majorEastAsia" w:hAnsi="Lucida Console"/>
                <w:color w:val="000000"/>
                <w:bdr w:val="none" w:sz="0" w:space="0" w:color="auto" w:frame="1"/>
              </w:rPr>
              <w:t>Var</w:t>
            </w:r>
            <w:proofErr w:type="spellEnd"/>
            <w:r>
              <w:rPr>
                <w:rStyle w:val="gd15mcfceub"/>
                <w:rFonts w:ascii="Lucida Console" w:eastAsiaTheme="majorEastAsia" w:hAnsi="Lucida Console"/>
                <w:color w:val="000000"/>
                <w:bdr w:val="none" w:sz="0" w:space="0" w:color="auto" w:frame="1"/>
              </w:rPr>
              <w:t xml:space="preserve">  0.167  0.333  0.500  0.667  0.833  1.000</w:t>
            </w:r>
          </w:p>
          <w:p w:rsidR="00E458B4" w:rsidRDefault="00FB3153" w:rsidP="00E458B4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>Plot(</w:t>
            </w:r>
            <w:proofErr w:type="spellStart"/>
            <w:r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>pcaobj</w:t>
            </w:r>
            <w:proofErr w:type="spellEnd"/>
            <w:r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>)                 # Graph showing importance of principal components</w:t>
            </w:r>
          </w:p>
          <w:p w:rsidR="00FB3153" w:rsidRPr="00E458B4" w:rsidRDefault="00FB3153" w:rsidP="00E458B4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4812F02" wp14:editId="3BA1D94C">
                  <wp:extent cx="5731510" cy="3576955"/>
                  <wp:effectExtent l="0" t="0" r="254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76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458B4" w:rsidRPr="00E458B4" w:rsidRDefault="00E458B4" w:rsidP="00E458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b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</w:pPr>
          </w:p>
          <w:p w:rsidR="00E458B4" w:rsidRPr="00E458B4" w:rsidRDefault="00E458B4" w:rsidP="00E45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458B4" w:rsidRPr="00E458B4" w:rsidTr="00E458B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458B4" w:rsidRPr="00E458B4" w:rsidRDefault="00E458B4" w:rsidP="00E45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458B4" w:rsidRPr="00E458B4" w:rsidTr="00E458B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512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20"/>
            </w:tblGrid>
            <w:tr w:rsidR="00E458B4" w:rsidRPr="00E458B4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E458B4" w:rsidRPr="00E458B4" w:rsidRDefault="00E458B4" w:rsidP="00E458B4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E458B4" w:rsidRPr="00E458B4" w:rsidRDefault="00E458B4" w:rsidP="00E458B4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E458B4" w:rsidRDefault="00FB3153" w:rsidP="00A0244D">
      <w:pPr>
        <w:rPr>
          <w:b/>
          <w:sz w:val="28"/>
          <w:szCs w:val="28"/>
          <w:lang w:val="en-US"/>
        </w:rPr>
      </w:pPr>
      <w:proofErr w:type="spellStart"/>
      <w:proofErr w:type="gramStart"/>
      <w:r>
        <w:rPr>
          <w:b/>
          <w:sz w:val="28"/>
          <w:szCs w:val="28"/>
          <w:lang w:val="en-US"/>
        </w:rPr>
        <w:t>Biplot</w:t>
      </w:r>
      <w:proofErr w:type="spellEnd"/>
      <w:r>
        <w:rPr>
          <w:b/>
          <w:sz w:val="28"/>
          <w:szCs w:val="28"/>
          <w:lang w:val="en-US"/>
        </w:rPr>
        <w:t>(</w:t>
      </w:r>
      <w:proofErr w:type="spellStart"/>
      <w:proofErr w:type="gramEnd"/>
      <w:r>
        <w:rPr>
          <w:b/>
          <w:sz w:val="28"/>
          <w:szCs w:val="28"/>
          <w:lang w:val="en-US"/>
        </w:rPr>
        <w:t>pcaobj</w:t>
      </w:r>
      <w:proofErr w:type="spellEnd"/>
      <w:r>
        <w:rPr>
          <w:b/>
          <w:sz w:val="28"/>
          <w:szCs w:val="28"/>
          <w:lang w:val="en-US"/>
        </w:rPr>
        <w:t>)                # The differences between the plots in my dataset</w:t>
      </w:r>
    </w:p>
    <w:p w:rsidR="00FB3153" w:rsidRDefault="00FB3153" w:rsidP="00A0244D">
      <w:pPr>
        <w:rPr>
          <w:b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799B9F8E" wp14:editId="07944548">
            <wp:extent cx="5731510" cy="35769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44D" w:rsidRDefault="00FB3153" w:rsidP="00A0244D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Pcaobj$</w:t>
      </w:r>
      <w:proofErr w:type="gramStart"/>
      <w:r>
        <w:rPr>
          <w:b/>
          <w:sz w:val="28"/>
          <w:szCs w:val="28"/>
          <w:lang w:val="en-US"/>
        </w:rPr>
        <w:t>scores</w:t>
      </w:r>
      <w:proofErr w:type="spellEnd"/>
      <w:r>
        <w:rPr>
          <w:b/>
          <w:sz w:val="28"/>
          <w:szCs w:val="28"/>
          <w:lang w:val="en-US"/>
        </w:rPr>
        <w:t>[</w:t>
      </w:r>
      <w:proofErr w:type="gramEnd"/>
      <w:r>
        <w:rPr>
          <w:b/>
          <w:sz w:val="28"/>
          <w:szCs w:val="28"/>
          <w:lang w:val="en-US"/>
        </w:rPr>
        <w:t>,1:3]               # Top 3 PCA scores which represents the whole data</w:t>
      </w:r>
    </w:p>
    <w:p w:rsidR="00FB3153" w:rsidRDefault="00FB3153" w:rsidP="00FB3153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Comp.1      Comp.2      Comp.3</w:t>
      </w:r>
    </w:p>
    <w:p w:rsidR="00FB3153" w:rsidRDefault="00FB3153" w:rsidP="00FB3153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[1,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]  1.00987445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-1.06430962  0.08106631</w:t>
      </w:r>
    </w:p>
    <w:p w:rsidR="00FB3153" w:rsidRDefault="00FB3153" w:rsidP="00FB3153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[2,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]  2.82223781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2.25904458  0.83682883</w:t>
      </w:r>
    </w:p>
    <w:p w:rsidR="00FB3153" w:rsidRDefault="00FB3153" w:rsidP="00FB3153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[3,] -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1.11246577  1.63120889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-0.26678684</w:t>
      </w:r>
    </w:p>
    <w:p w:rsidR="00FB3153" w:rsidRDefault="00FB3153" w:rsidP="00FB3153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[4,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]  0.74174122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-0.04218747  0.06050086</w:t>
      </w:r>
    </w:p>
    <w:p w:rsidR="00FB3153" w:rsidRDefault="00FB3153" w:rsidP="00FB3153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[5,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]  0.31191206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-0.63524357  0.01024052</w:t>
      </w:r>
    </w:p>
    <w:p w:rsidR="00FB3153" w:rsidRDefault="00FB3153" w:rsidP="00FB3153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[6,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]  1.69669089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-0.34436328 -0.25340751</w:t>
      </w:r>
    </w:p>
    <w:p w:rsidR="00FB3153" w:rsidRDefault="00FB3153" w:rsidP="00FB3153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[7,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]  1.24682093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-0.49098366 -0.03209382</w:t>
      </w:r>
    </w:p>
    <w:p w:rsidR="00FB3153" w:rsidRDefault="00FB3153" w:rsidP="00FB3153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[8,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]  0.33874978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-0.78516859 -0.49358483</w:t>
      </w:r>
    </w:p>
    <w:p w:rsidR="00FB3153" w:rsidRDefault="00FB3153" w:rsidP="00FB3153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[9,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]  2.37415013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-0.38653888  0.11609839</w:t>
      </w:r>
    </w:p>
    <w:p w:rsidR="00FB3153" w:rsidRDefault="00FB3153" w:rsidP="00FB3153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[10,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]  1.40327739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2.11951503 -0.44282714</w:t>
      </w:r>
    </w:p>
    <w:p w:rsidR="00FB3153" w:rsidRDefault="00FB3153" w:rsidP="00FB3153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[11,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]  1.72610332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0.08823712  0.17040366</w:t>
      </w:r>
    </w:p>
    <w:p w:rsidR="00FB3153" w:rsidRDefault="00FB3153" w:rsidP="00FB3153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[12,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]  0.45085748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-0.01113295 -0.17574605</w:t>
      </w:r>
    </w:p>
    <w:p w:rsidR="00FB3153" w:rsidRDefault="00FB3153" w:rsidP="00FB3153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[13,] -0.04023814 -1.00920438 -0.49651717</w:t>
      </w:r>
    </w:p>
    <w:p w:rsidR="00FB3153" w:rsidRDefault="00FB3153" w:rsidP="00FB3153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[14,] -3.23373034 -0.37458049 -0.49537282</w:t>
      </w:r>
    </w:p>
    <w:p w:rsidR="00FB3153" w:rsidRDefault="00FB3153" w:rsidP="00FB3153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[15,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]  2.23626502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-0.37179329 -0.39899365</w:t>
      </w:r>
    </w:p>
    <w:p w:rsidR="00FB3153" w:rsidRDefault="00FB3153" w:rsidP="00FB3153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[16,] -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5.17299212  0.77991535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-0.38591233</w:t>
      </w:r>
    </w:p>
    <w:p w:rsidR="00FB3153" w:rsidRDefault="00FB3153" w:rsidP="00FB3153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[17,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]  1.69964377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-0.30559745  0.31850785</w:t>
      </w:r>
    </w:p>
    <w:p w:rsidR="00FB3153" w:rsidRDefault="00FB3153" w:rsidP="00FB3153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[18,] -4.57814600 -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0.34759136  1.49964176</w:t>
      </w:r>
      <w:proofErr w:type="gramEnd"/>
    </w:p>
    <w:p w:rsidR="00FB3153" w:rsidRDefault="00FB3153" w:rsidP="00FB3153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[19,] -0.82260312 -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0.69890615  1.42781145</w:t>
      </w:r>
      <w:proofErr w:type="gramEnd"/>
    </w:p>
    <w:p w:rsidR="00FB3153" w:rsidRDefault="00FB3153" w:rsidP="00FB3153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[20,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]  0.09776213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0.65044645  0.10050844</w:t>
      </w:r>
    </w:p>
    <w:p w:rsidR="00FB3153" w:rsidRDefault="00FB3153" w:rsidP="00FB3153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[21,] -1.96318260 -0.22476756 -0.25588143</w:t>
      </w:r>
    </w:p>
    <w:p w:rsidR="00FB3153" w:rsidRDefault="00FB3153" w:rsidP="00FB3153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[22,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]  0.54228894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-0.07958884 -0.30539348</w:t>
      </w:r>
    </w:p>
    <w:p w:rsidR="00FB3153" w:rsidRDefault="00FB3153" w:rsidP="00FB3153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[23,] -0.53222092 -1.01716720 -0.42371636</w:t>
      </w:r>
    </w:p>
    <w:p w:rsidR="00FB3153" w:rsidRDefault="00FB3153" w:rsidP="00FB3153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[24,] -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3.54869664  0.77846167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-0.44936332</w:t>
      </w:r>
    </w:p>
    <w:p w:rsidR="00FB3153" w:rsidRDefault="00FB3153" w:rsidP="00FB315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[25,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]  2.30590032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-0.11770432  0.25398866</w:t>
      </w:r>
    </w:p>
    <w:p w:rsidR="00FB3153" w:rsidRDefault="00FB3153" w:rsidP="00A0244D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Mydata</w:t>
      </w:r>
      <w:proofErr w:type="spellEnd"/>
      <w:r>
        <w:rPr>
          <w:b/>
          <w:sz w:val="28"/>
          <w:szCs w:val="28"/>
          <w:lang w:val="en-US"/>
        </w:rPr>
        <w:t>&lt;-</w:t>
      </w:r>
      <w:proofErr w:type="spellStart"/>
      <w:proofErr w:type="gramStart"/>
      <w:r>
        <w:rPr>
          <w:b/>
          <w:sz w:val="28"/>
          <w:szCs w:val="28"/>
          <w:lang w:val="en-US"/>
        </w:rPr>
        <w:t>cbind</w:t>
      </w:r>
      <w:proofErr w:type="spellEnd"/>
      <w:r>
        <w:rPr>
          <w:b/>
          <w:sz w:val="28"/>
          <w:szCs w:val="28"/>
          <w:lang w:val="en-US"/>
        </w:rPr>
        <w:t>(</w:t>
      </w:r>
      <w:proofErr w:type="spellStart"/>
      <w:proofErr w:type="gramEnd"/>
      <w:r>
        <w:rPr>
          <w:b/>
          <w:sz w:val="28"/>
          <w:szCs w:val="28"/>
          <w:lang w:val="en-US"/>
        </w:rPr>
        <w:t>mydata,pca$scores</w:t>
      </w:r>
      <w:proofErr w:type="spellEnd"/>
      <w:r>
        <w:rPr>
          <w:b/>
          <w:sz w:val="28"/>
          <w:szCs w:val="28"/>
          <w:lang w:val="en-US"/>
        </w:rPr>
        <w:t xml:space="preserve">[,1:3])          # </w:t>
      </w:r>
      <w:proofErr w:type="spellStart"/>
      <w:r>
        <w:rPr>
          <w:b/>
          <w:sz w:val="28"/>
          <w:szCs w:val="28"/>
          <w:lang w:val="en-US"/>
        </w:rPr>
        <w:t>Consdering</w:t>
      </w:r>
      <w:proofErr w:type="spellEnd"/>
      <w:r>
        <w:rPr>
          <w:b/>
          <w:sz w:val="28"/>
          <w:szCs w:val="28"/>
          <w:lang w:val="en-US"/>
        </w:rPr>
        <w:t xml:space="preserve"> top 3 principal component scores and combining with my data</w:t>
      </w:r>
    </w:p>
    <w:p w:rsidR="00FB3153" w:rsidRDefault="00FB3153" w:rsidP="00A0244D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View(</w:t>
      </w:r>
      <w:proofErr w:type="spellStart"/>
      <w:proofErr w:type="gramEnd"/>
      <w:r>
        <w:rPr>
          <w:b/>
          <w:sz w:val="28"/>
          <w:szCs w:val="28"/>
          <w:lang w:val="en-US"/>
        </w:rPr>
        <w:t>mydata</w:t>
      </w:r>
      <w:proofErr w:type="spellEnd"/>
      <w:r>
        <w:rPr>
          <w:b/>
          <w:sz w:val="28"/>
          <w:szCs w:val="28"/>
          <w:lang w:val="en-US"/>
        </w:rPr>
        <w:t>)                 # To bind the dataset we have to check all the columns</w:t>
      </w:r>
    </w:p>
    <w:p w:rsidR="00FB3153" w:rsidRDefault="00FB3153" w:rsidP="00A0244D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Clust_</w:t>
      </w:r>
      <w:proofErr w:type="gramStart"/>
      <w:r>
        <w:rPr>
          <w:b/>
          <w:sz w:val="28"/>
          <w:szCs w:val="28"/>
          <w:lang w:val="en-US"/>
        </w:rPr>
        <w:t>mydata</w:t>
      </w:r>
      <w:proofErr w:type="spellEnd"/>
      <w:r>
        <w:rPr>
          <w:b/>
          <w:sz w:val="28"/>
          <w:szCs w:val="28"/>
          <w:lang w:val="en-US"/>
        </w:rPr>
        <w:t>[</w:t>
      </w:r>
      <w:proofErr w:type="gramEnd"/>
      <w:r>
        <w:rPr>
          <w:b/>
          <w:sz w:val="28"/>
          <w:szCs w:val="28"/>
          <w:lang w:val="en-US"/>
        </w:rPr>
        <w:t>,8:10]     # Preparing data for clustering</w:t>
      </w:r>
    </w:p>
    <w:p w:rsidR="00FB3153" w:rsidRDefault="00FB3153" w:rsidP="00A0244D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Norm_clus</w:t>
      </w:r>
      <w:proofErr w:type="spellEnd"/>
      <w:r>
        <w:rPr>
          <w:b/>
          <w:sz w:val="28"/>
          <w:szCs w:val="28"/>
          <w:lang w:val="en-US"/>
        </w:rPr>
        <w:t>&lt;-</w:t>
      </w:r>
      <w:proofErr w:type="gramStart"/>
      <w:r>
        <w:rPr>
          <w:b/>
          <w:sz w:val="28"/>
          <w:szCs w:val="28"/>
          <w:lang w:val="en-US"/>
        </w:rPr>
        <w:t>scale</w:t>
      </w:r>
      <w:r w:rsidR="003D33DD">
        <w:rPr>
          <w:b/>
          <w:sz w:val="28"/>
          <w:szCs w:val="28"/>
          <w:lang w:val="en-US"/>
        </w:rPr>
        <w:t>(</w:t>
      </w:r>
      <w:proofErr w:type="spellStart"/>
      <w:proofErr w:type="gramEnd"/>
      <w:r w:rsidR="003D33DD">
        <w:rPr>
          <w:b/>
          <w:sz w:val="28"/>
          <w:szCs w:val="28"/>
          <w:lang w:val="en-US"/>
        </w:rPr>
        <w:t>clus_data</w:t>
      </w:r>
      <w:proofErr w:type="spellEnd"/>
      <w:r w:rsidR="003D33DD">
        <w:rPr>
          <w:b/>
          <w:sz w:val="28"/>
          <w:szCs w:val="28"/>
          <w:lang w:val="en-US"/>
        </w:rPr>
        <w:t>)         # Scale function is used to normalize the data</w:t>
      </w:r>
    </w:p>
    <w:p w:rsidR="003D33DD" w:rsidRDefault="003D33DD" w:rsidP="00A0244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Dist1&lt;-</w:t>
      </w:r>
      <w:proofErr w:type="spellStart"/>
      <w:proofErr w:type="gramStart"/>
      <w:r>
        <w:rPr>
          <w:b/>
          <w:sz w:val="28"/>
          <w:szCs w:val="28"/>
          <w:lang w:val="en-US"/>
        </w:rPr>
        <w:t>dist</w:t>
      </w:r>
      <w:proofErr w:type="spellEnd"/>
      <w:r>
        <w:rPr>
          <w:b/>
          <w:sz w:val="28"/>
          <w:szCs w:val="28"/>
          <w:lang w:val="en-US"/>
        </w:rPr>
        <w:t>(</w:t>
      </w:r>
      <w:proofErr w:type="spellStart"/>
      <w:proofErr w:type="gramEnd"/>
      <w:r>
        <w:rPr>
          <w:b/>
          <w:sz w:val="28"/>
          <w:szCs w:val="28"/>
          <w:lang w:val="en-US"/>
        </w:rPr>
        <w:t>norm_clus,method</w:t>
      </w:r>
      <w:proofErr w:type="spellEnd"/>
      <w:r>
        <w:rPr>
          <w:b/>
          <w:sz w:val="28"/>
          <w:szCs w:val="28"/>
          <w:lang w:val="en-US"/>
        </w:rPr>
        <w:t>=”Euclidean”)           # The method for finding the distance</w:t>
      </w:r>
    </w:p>
    <w:p w:rsidR="003D33DD" w:rsidRDefault="003D33DD" w:rsidP="00A0244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Fit1&lt;-</w:t>
      </w:r>
      <w:proofErr w:type="spellStart"/>
      <w:proofErr w:type="gramStart"/>
      <w:r>
        <w:rPr>
          <w:b/>
          <w:sz w:val="28"/>
          <w:szCs w:val="28"/>
          <w:lang w:val="en-US"/>
        </w:rPr>
        <w:t>hclust</w:t>
      </w:r>
      <w:proofErr w:type="spellEnd"/>
      <w:r>
        <w:rPr>
          <w:b/>
          <w:sz w:val="28"/>
          <w:szCs w:val="28"/>
          <w:lang w:val="en-US"/>
        </w:rPr>
        <w:t>(</w:t>
      </w:r>
      <w:proofErr w:type="gramEnd"/>
      <w:r>
        <w:rPr>
          <w:b/>
          <w:sz w:val="28"/>
          <w:szCs w:val="28"/>
          <w:lang w:val="en-US"/>
        </w:rPr>
        <w:t>dist1,method=”complete”)                 # Clustering the data H cluster</w:t>
      </w:r>
    </w:p>
    <w:p w:rsidR="003D33DD" w:rsidRDefault="003D33DD" w:rsidP="00A0244D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Plot(</w:t>
      </w:r>
      <w:proofErr w:type="gramEnd"/>
      <w:r>
        <w:rPr>
          <w:b/>
          <w:sz w:val="28"/>
          <w:szCs w:val="28"/>
          <w:lang w:val="en-US"/>
        </w:rPr>
        <w:t xml:space="preserve">fit1)                                   # Displaying </w:t>
      </w:r>
      <w:proofErr w:type="spellStart"/>
      <w:r>
        <w:rPr>
          <w:b/>
          <w:sz w:val="28"/>
          <w:szCs w:val="28"/>
          <w:lang w:val="en-US"/>
        </w:rPr>
        <w:t>Dendogram</w:t>
      </w:r>
      <w:proofErr w:type="spellEnd"/>
    </w:p>
    <w:p w:rsidR="003D33DD" w:rsidRDefault="003D33DD" w:rsidP="00A0244D">
      <w:pPr>
        <w:rPr>
          <w:b/>
          <w:sz w:val="28"/>
          <w:szCs w:val="28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870AE69" wp14:editId="166BA6CE">
            <wp:extent cx="5731510" cy="35769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3DD" w:rsidRDefault="003D33DD" w:rsidP="00A0244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Groups&lt;-</w:t>
      </w:r>
      <w:proofErr w:type="spellStart"/>
      <w:proofErr w:type="gramStart"/>
      <w:r>
        <w:rPr>
          <w:b/>
          <w:sz w:val="28"/>
          <w:szCs w:val="28"/>
          <w:lang w:val="en-US"/>
        </w:rPr>
        <w:t>cutree</w:t>
      </w:r>
      <w:proofErr w:type="spellEnd"/>
      <w:r>
        <w:rPr>
          <w:b/>
          <w:sz w:val="28"/>
          <w:szCs w:val="28"/>
          <w:lang w:val="en-US"/>
        </w:rPr>
        <w:t>(</w:t>
      </w:r>
      <w:proofErr w:type="gramEnd"/>
      <w:r>
        <w:rPr>
          <w:b/>
          <w:sz w:val="28"/>
          <w:szCs w:val="28"/>
          <w:lang w:val="en-US"/>
        </w:rPr>
        <w:t xml:space="preserve">fit1,3)             # Cutting the </w:t>
      </w:r>
      <w:proofErr w:type="spellStart"/>
      <w:r>
        <w:rPr>
          <w:b/>
          <w:sz w:val="28"/>
          <w:szCs w:val="28"/>
          <w:lang w:val="en-US"/>
        </w:rPr>
        <w:t>dendogram</w:t>
      </w:r>
      <w:proofErr w:type="spellEnd"/>
      <w:r>
        <w:rPr>
          <w:b/>
          <w:sz w:val="28"/>
          <w:szCs w:val="28"/>
          <w:lang w:val="en-US"/>
        </w:rPr>
        <w:t xml:space="preserve"> for 3 clusters</w:t>
      </w:r>
    </w:p>
    <w:p w:rsidR="003D33DD" w:rsidRDefault="003D33DD" w:rsidP="00A0244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Membership1&lt;-</w:t>
      </w:r>
      <w:proofErr w:type="spellStart"/>
      <w:proofErr w:type="gramStart"/>
      <w:r>
        <w:rPr>
          <w:b/>
          <w:sz w:val="28"/>
          <w:szCs w:val="28"/>
          <w:lang w:val="en-US"/>
        </w:rPr>
        <w:t>as.matrix</w:t>
      </w:r>
      <w:proofErr w:type="spellEnd"/>
      <w:r>
        <w:rPr>
          <w:b/>
          <w:sz w:val="28"/>
          <w:szCs w:val="28"/>
          <w:lang w:val="en-US"/>
        </w:rPr>
        <w:t>(</w:t>
      </w:r>
      <w:proofErr w:type="gramEnd"/>
      <w:r>
        <w:rPr>
          <w:b/>
          <w:sz w:val="28"/>
          <w:szCs w:val="28"/>
          <w:lang w:val="en-US"/>
        </w:rPr>
        <w:t xml:space="preserve">groups)          # Cluster </w:t>
      </w:r>
      <w:proofErr w:type="spellStart"/>
      <w:r>
        <w:rPr>
          <w:b/>
          <w:sz w:val="28"/>
          <w:szCs w:val="28"/>
          <w:lang w:val="en-US"/>
        </w:rPr>
        <w:t>membering</w:t>
      </w:r>
      <w:proofErr w:type="spellEnd"/>
    </w:p>
    <w:p w:rsidR="003D33DD" w:rsidRDefault="003D33DD" w:rsidP="00A0244D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View(</w:t>
      </w:r>
      <w:proofErr w:type="gramEnd"/>
      <w:r>
        <w:rPr>
          <w:b/>
          <w:sz w:val="28"/>
          <w:szCs w:val="28"/>
          <w:lang w:val="en-US"/>
        </w:rPr>
        <w:t xml:space="preserve">membership1)                     # After cluster </w:t>
      </w:r>
      <w:proofErr w:type="spellStart"/>
      <w:r>
        <w:rPr>
          <w:b/>
          <w:sz w:val="28"/>
          <w:szCs w:val="28"/>
          <w:lang w:val="en-US"/>
        </w:rPr>
        <w:t>membering</w:t>
      </w:r>
      <w:proofErr w:type="spellEnd"/>
      <w:r>
        <w:rPr>
          <w:b/>
          <w:sz w:val="28"/>
          <w:szCs w:val="28"/>
          <w:lang w:val="en-US"/>
        </w:rPr>
        <w:t xml:space="preserve"> we have to check the columns</w:t>
      </w:r>
    </w:p>
    <w:p w:rsidR="003D33DD" w:rsidRDefault="003D33DD" w:rsidP="00A0244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Final1&lt;-</w:t>
      </w:r>
      <w:proofErr w:type="spellStart"/>
      <w:proofErr w:type="gramStart"/>
      <w:r>
        <w:rPr>
          <w:b/>
          <w:sz w:val="28"/>
          <w:szCs w:val="28"/>
          <w:lang w:val="en-US"/>
        </w:rPr>
        <w:t>cbind</w:t>
      </w:r>
      <w:proofErr w:type="spellEnd"/>
      <w:r>
        <w:rPr>
          <w:b/>
          <w:sz w:val="28"/>
          <w:szCs w:val="28"/>
          <w:lang w:val="en-US"/>
        </w:rPr>
        <w:t>(</w:t>
      </w:r>
      <w:proofErr w:type="gramEnd"/>
      <w:r>
        <w:rPr>
          <w:b/>
          <w:sz w:val="28"/>
          <w:szCs w:val="28"/>
          <w:lang w:val="en-US"/>
        </w:rPr>
        <w:t>membership1,mydata)      # Binding column wise with original data</w:t>
      </w:r>
    </w:p>
    <w:p w:rsidR="003D33DD" w:rsidRDefault="003D33DD" w:rsidP="00A0244D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View(</w:t>
      </w:r>
      <w:proofErr w:type="gramEnd"/>
      <w:r>
        <w:rPr>
          <w:b/>
          <w:sz w:val="28"/>
          <w:szCs w:val="28"/>
          <w:lang w:val="en-US"/>
        </w:rPr>
        <w:t>final1)                                  # To bind we have to check all the columns</w:t>
      </w:r>
    </w:p>
    <w:p w:rsidR="003D33DD" w:rsidRDefault="003D33DD" w:rsidP="00A0244D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View(</w:t>
      </w:r>
      <w:proofErr w:type="gramEnd"/>
      <w:r>
        <w:rPr>
          <w:b/>
          <w:sz w:val="28"/>
          <w:szCs w:val="28"/>
          <w:lang w:val="en-US"/>
        </w:rPr>
        <w:t>aggregate(final1,-c[2,9:11],by=list(membership_1),FUN=mean))</w:t>
      </w:r>
    </w:p>
    <w:p w:rsidR="003D33DD" w:rsidRDefault="003D33DD" w:rsidP="00A0244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       # Interferences can be drawn from the aggregate of the universities</w:t>
      </w:r>
    </w:p>
    <w:p w:rsidR="003D33DD" w:rsidRDefault="003D33DD" w:rsidP="00A0244D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Write.csv(</w:t>
      </w:r>
      <w:proofErr w:type="gramEnd"/>
      <w:r>
        <w:rPr>
          <w:b/>
          <w:sz w:val="28"/>
          <w:szCs w:val="28"/>
          <w:lang w:val="en-US"/>
        </w:rPr>
        <w:t xml:space="preserve">final,file=”universities_clustered_csv”,row.names=F,column.names=F)                          # </w:t>
      </w:r>
      <w:proofErr w:type="spellStart"/>
      <w:r>
        <w:rPr>
          <w:b/>
          <w:sz w:val="28"/>
          <w:szCs w:val="28"/>
          <w:lang w:val="en-US"/>
        </w:rPr>
        <w:t>Wehave</w:t>
      </w:r>
      <w:proofErr w:type="spellEnd"/>
      <w:r>
        <w:rPr>
          <w:b/>
          <w:sz w:val="28"/>
          <w:szCs w:val="28"/>
          <w:lang w:val="en-US"/>
        </w:rPr>
        <w:t xml:space="preserve"> to save the life on the desktop</w:t>
      </w:r>
    </w:p>
    <w:p w:rsidR="003D33DD" w:rsidRPr="00A0244D" w:rsidRDefault="003D33DD" w:rsidP="00A0244D">
      <w:pPr>
        <w:rPr>
          <w:b/>
          <w:sz w:val="28"/>
          <w:szCs w:val="28"/>
          <w:lang w:val="en-US"/>
        </w:rPr>
      </w:pPr>
      <w:proofErr w:type="spellStart"/>
      <w:proofErr w:type="gramStart"/>
      <w:r>
        <w:rPr>
          <w:b/>
          <w:sz w:val="28"/>
          <w:szCs w:val="28"/>
          <w:lang w:val="en-US"/>
        </w:rPr>
        <w:t>Getwd</w:t>
      </w:r>
      <w:proofErr w:type="spellEnd"/>
      <w:r>
        <w:rPr>
          <w:b/>
          <w:sz w:val="28"/>
          <w:szCs w:val="28"/>
          <w:lang w:val="en-US"/>
        </w:rPr>
        <w:t>(</w:t>
      </w:r>
      <w:proofErr w:type="gramEnd"/>
      <w:r>
        <w:rPr>
          <w:b/>
          <w:sz w:val="28"/>
          <w:szCs w:val="28"/>
          <w:lang w:val="en-US"/>
        </w:rPr>
        <w:t>)                # To check the file we have to use the command</w:t>
      </w:r>
      <w:bookmarkStart w:id="0" w:name="_GoBack"/>
      <w:bookmarkEnd w:id="0"/>
    </w:p>
    <w:sectPr w:rsidR="003D33DD" w:rsidRPr="00A02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44D"/>
    <w:rsid w:val="00102289"/>
    <w:rsid w:val="003D33DD"/>
    <w:rsid w:val="00A0244D"/>
    <w:rsid w:val="00E458B4"/>
    <w:rsid w:val="00FB3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278866-62EF-4337-A8BF-B74BF8F28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4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4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24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024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24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58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58B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eub">
    <w:name w:val="gd15mcfceub"/>
    <w:basedOn w:val="DefaultParagraphFont"/>
    <w:rsid w:val="00E458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6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2019-08-31T12:34:00Z</dcterms:created>
  <dcterms:modified xsi:type="dcterms:W3CDTF">2019-08-31T13:23:00Z</dcterms:modified>
</cp:coreProperties>
</file>