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Date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Provider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Bp mmHg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Wt Lbs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Spo2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Sugar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A1c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Medication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08/20/24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Kenia Watkins, PA-C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159/90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10/03/24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Michael Salomon, DC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146/105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192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