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3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235A" w:val="clea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</w:rPr>
                    <w:t xml:space="preserve">Maplewood Regional Medical Center</w:t>
                  </w:r>
                </w:p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210 Maplewood Blvd, Albany, NY 12207</w:t>
                  </w:r>
                </w:p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Tel: (518) 555-0277   Fax: (518) 555-0278</w:t>
                  </w:r>
                </w:p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BB8FCE"/>
                      <w:sz w:val="16"/>
                      <w:szCs w:val="16"/>
                    </w:rPr>
                    <w:t xml:space="preserve">NPI: 1122334455     Tax ID: 98-7654321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235A" w:val="clear"/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</w:rPr>
                    <w:t xml:space="preserve">PATIENT STATEMENT</w:t>
                  </w:r>
                </w:p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Invoice: MRC-2025-11-0193</w:t>
                  </w:r>
                </w:p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7BDE2"/>
                      <w:sz w:val="17"/>
                      <w:szCs w:val="17"/>
                    </w:rPr>
                    <w:t xml:space="preserve">Statement Date: November 12, 2025</w:t>
                  </w:r>
                </w:p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7E22"/>
                      <w:sz w:val="17"/>
                      <w:szCs w:val="17"/>
                    </w:rPr>
                    <w:t xml:space="preserve">Due Date: December 3, 2025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PATIENT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DIAGNOSIS / DRG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INSURANCE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Robert A. Chen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P-30193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September 2, 1965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Admit: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November 7, 2025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D/C: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November 10, 2025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Cardiology — Room 504A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Dr. Anita Nair, MD, FACC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Diagnosis: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I21.9 — Acute Myocardial Infarction, Unspecified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DRG: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DRG 280 — Acute MI with MCC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Primary: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Aetna Health Inc.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Policy: AET-9900-44521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Auth: AUTH-2025-88412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Secondary: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Medicare Part B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Policy: MED-1B-65-30193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40"/>
        <w:gridCol w:w="600"/>
        <w:gridCol w:w="1300"/>
        <w:gridCol w:w="1300"/>
        <w:gridCol w:w="6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Rev/CPT Code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Line Total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99222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Initial Hospital Care — Moderate Complexity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$520.00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$520.00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99232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Subsequent Hospital Care — Per Diem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$310.00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$930.00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93458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Left Heart Catheterization with Coronary Angiography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$4200.00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$4200.00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92928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Percutaneous Coronary Intervention (PCI) — Stent Placement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$6800.00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$6800.00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93000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Electrocardiogram (ECG) — Routine with Report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$175.00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$350.00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71046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Chest X-Ray — 2 Views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$320.00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$640.00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85025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Blood Count with Differential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$85.00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$255.00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80053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Comprehensive Metabolic Panel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$110.00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$330.00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CPT 93306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Echocardiography — Transthoracic, Complete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$980.00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$980.00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 0120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Room &amp; Board — Private Room Cardiology (3 nights)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$850.00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$2550.00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 0250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Pharmacy — Aspirin, Heparin, Atorvastatin (course)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$420.00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$420.00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 0270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Medical &amp; Surgical Supplies — Catheterization Kit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$680.00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$680.00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 0301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Laboratory — Cardiac Enzyme Panel (Troponin × 3)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$195.00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$585.00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 0360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Operating Room Services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$2200.00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$2200.00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 0370</w:t>
            </w:r>
          </w:p>
        </w:tc>
        <w:tc>
          <w:tcPr>
            <w:tcW w:type="dxa" w:w="5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Anesthesiology Services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$880.00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$880.00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$22320.00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0"/>
        <w:gridCol w:w="2300"/>
      </w:tblGrid>
      <w:tr>
        <w:tc>
          <w:tcPr>
            <w:tcW w:type="dxa" w:w="79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ADJUSTMENTS &amp; PAYMENTS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79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Primary Insurance Payment — Aetna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-$14200.00</w:t>
            </w:r>
          </w:p>
        </w:tc>
      </w:tr>
      <w:tr>
        <w:tc>
          <w:tcPr>
            <w:tcW w:type="dxa" w:w="79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Secondary Insurance Payment — Medicare Part B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-$3100.00</w:t>
            </w:r>
          </w:p>
        </w:tc>
      </w:tr>
      <w:tr>
        <w:tc>
          <w:tcPr>
            <w:tcW w:type="dxa" w:w="79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Contractual Adjustment — Aetna Network Rate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-$2850.00</w:t>
            </w:r>
          </w:p>
        </w:tc>
      </w:tr>
      <w:tr>
        <w:tc>
          <w:tcPr>
            <w:tcW w:type="dxa" w:w="79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Contractual Adjustment — Medicare Rate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-$950.00</w:t>
            </w:r>
          </w:p>
        </w:tc>
      </w:tr>
      <w:tr>
        <w:tc>
          <w:tcPr>
            <w:tcW w:type="dxa" w:w="79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Uninsured Discount (10%)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$0.00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0"/>
        <w:gridCol w:w="1800"/>
        <w:gridCol w:w="1700"/>
      </w:tblGrid>
      <w:tr>
        <w:tc>
          <w:tcPr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Please make payment by the due date to avoid late fees. Patients experiencing financial hardship may contact our billing department at patientbilling@maplewoodmc.org or (518) 555-0277 to discuss payment plan options.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Charges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$22320.00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Adjustments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-$21100.00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BALANCE DUE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$1220.00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single" w:color="4A235A" w:sz="4" w:space="1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REMITTANCE INFORMATION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Bank: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TD Bank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Account Name: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Maplewood Regional Medical Center    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Account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****  ****  6614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Routing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026013673    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 Reference: Invoice MRC-2025-11-0193 / Patient P-30193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D2B4DE" w:sz="4" w:space="4"/>
        </w:pBd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5"/>
          <w:szCs w:val="15"/>
        </w:rPr>
        <w:t xml:space="preserve">This statement reflects all charges, insurance payments, and adjustments as of the statement date.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5"/>
          <w:szCs w:val="15"/>
        </w:rPr>
        <w:t xml:space="preserve">Maplewood Regional Medical Center  |  210 Maplewood Blvd, Albany, NY 12207  |  maplewoodmc.org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2026-03-11T00:54:14.558Z</dcterms:created>
  <dcterms:modified xsi:type="dcterms:W3CDTF">2026-03-11T00:54:14.559Z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