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BB51" w14:textId="52BC408C" w:rsidR="00751501" w:rsidRDefault="00093B9A" w:rsidP="00751501">
      <w:pPr>
        <w:pStyle w:val="IEEETitle"/>
        <w:rPr>
          <w:szCs w:val="48"/>
        </w:rPr>
      </w:pPr>
      <w:bookmarkStart w:id="0" w:name="_Hlk96340319"/>
      <w:r>
        <w:rPr>
          <w:szCs w:val="48"/>
        </w:rPr>
        <w:t>Visual Cryptography for Image Security</w:t>
      </w:r>
    </w:p>
    <w:p w14:paraId="4357F7F4" w14:textId="77777777" w:rsidR="00751501" w:rsidRPr="007174F5" w:rsidRDefault="00751501" w:rsidP="00751501">
      <w:pPr>
        <w:pStyle w:val="IEEETitle"/>
        <w:rPr>
          <w:sz w:val="20"/>
          <w:szCs w:val="20"/>
        </w:rPr>
      </w:pPr>
    </w:p>
    <w:p w14:paraId="65B31184" w14:textId="709D65B7" w:rsidR="0012527A" w:rsidRPr="00F63D44" w:rsidRDefault="0012527A" w:rsidP="0012527A">
      <w:pPr>
        <w:pStyle w:val="papertitle"/>
        <w:spacing w:before="100" w:beforeAutospacing="1" w:after="100" w:afterAutospacing="1" w:line="360" w:lineRule="auto"/>
        <w:rPr>
          <w:color w:val="000000"/>
          <w:sz w:val="22"/>
          <w:szCs w:val="22"/>
          <w:lang w:val="en-IN"/>
        </w:rPr>
      </w:pPr>
      <w:r w:rsidRPr="00F63D44">
        <w:rPr>
          <w:b/>
          <w:bCs/>
          <w:color w:val="000000"/>
          <w:sz w:val="22"/>
          <w:szCs w:val="22"/>
          <w:lang w:val="en-IN"/>
        </w:rPr>
        <w:t>S</w:t>
      </w:r>
      <w:r w:rsidR="000A7A1A">
        <w:rPr>
          <w:b/>
          <w:bCs/>
          <w:color w:val="000000"/>
          <w:sz w:val="22"/>
          <w:szCs w:val="22"/>
          <w:lang w:val="en-IN"/>
        </w:rPr>
        <w:t>hravan Kumar</w:t>
      </w:r>
      <w:r w:rsidRPr="00F63D44">
        <w:rPr>
          <w:b/>
          <w:bCs/>
          <w:color w:val="000000"/>
          <w:sz w:val="22"/>
          <w:szCs w:val="22"/>
          <w:lang w:val="en-IN"/>
        </w:rPr>
        <w:t xml:space="preserve"> </w:t>
      </w:r>
      <w:r w:rsidRPr="00F63D44">
        <w:rPr>
          <w:b/>
          <w:bCs/>
          <w:color w:val="000000"/>
          <w:sz w:val="22"/>
          <w:szCs w:val="22"/>
          <w:vertAlign w:val="superscript"/>
          <w:lang w:val="en-IN"/>
        </w:rPr>
        <w:t>1*</w:t>
      </w:r>
      <w:r w:rsidRPr="00F63D44">
        <w:rPr>
          <w:b/>
          <w:bCs/>
          <w:color w:val="000000"/>
          <w:sz w:val="22"/>
          <w:szCs w:val="22"/>
          <w:lang w:val="en-IN"/>
        </w:rPr>
        <w:t>,</w:t>
      </w:r>
      <w:r w:rsidRPr="00F63D44">
        <w:rPr>
          <w:b/>
          <w:bCs/>
          <w:sz w:val="22"/>
          <w:szCs w:val="22"/>
          <w:lang w:val="en-IN"/>
        </w:rPr>
        <w:t xml:space="preserve"> Ganesh</w:t>
      </w:r>
      <w:r w:rsidRPr="00F63D44">
        <w:rPr>
          <w:b/>
          <w:bCs/>
          <w:sz w:val="22"/>
          <w:szCs w:val="22"/>
        </w:rPr>
        <w:t xml:space="preserve"> V N </w:t>
      </w:r>
      <w:r w:rsidRPr="00F63D44">
        <w:rPr>
          <w:b/>
          <w:bCs/>
          <w:sz w:val="22"/>
          <w:szCs w:val="22"/>
          <w:vertAlign w:val="superscript"/>
        </w:rPr>
        <w:t xml:space="preserve">2* </w:t>
      </w:r>
      <w:r w:rsidRPr="00F63D44">
        <w:rPr>
          <w:b/>
          <w:bCs/>
          <w:sz w:val="22"/>
          <w:szCs w:val="22"/>
        </w:rPr>
        <w:t xml:space="preserve">, </w:t>
      </w:r>
      <w:r w:rsidRPr="00F63D44">
        <w:rPr>
          <w:b/>
          <w:bCs/>
          <w:color w:val="000000"/>
          <w:sz w:val="22"/>
          <w:szCs w:val="22"/>
          <w:lang w:val="en-IN"/>
        </w:rPr>
        <w:t>S</w:t>
      </w:r>
      <w:r w:rsidR="000A7A1A">
        <w:rPr>
          <w:b/>
          <w:bCs/>
          <w:color w:val="000000"/>
          <w:sz w:val="22"/>
          <w:szCs w:val="22"/>
          <w:lang w:val="en-IN"/>
        </w:rPr>
        <w:t>uprabha</w:t>
      </w:r>
      <w:r w:rsidRPr="00F63D44">
        <w:rPr>
          <w:b/>
          <w:bCs/>
          <w:color w:val="000000"/>
          <w:sz w:val="22"/>
          <w:szCs w:val="22"/>
          <w:lang w:val="en-IN"/>
        </w:rPr>
        <w:t xml:space="preserve"> </w:t>
      </w:r>
      <w:r w:rsidRPr="00F63D44">
        <w:rPr>
          <w:b/>
          <w:bCs/>
          <w:color w:val="000000"/>
          <w:sz w:val="22"/>
          <w:szCs w:val="22"/>
          <w:vertAlign w:val="superscript"/>
          <w:lang w:val="en-IN"/>
        </w:rPr>
        <w:t>3*</w:t>
      </w:r>
      <w:r w:rsidRPr="00F63D44">
        <w:rPr>
          <w:b/>
          <w:bCs/>
          <w:color w:val="000000"/>
          <w:sz w:val="22"/>
          <w:szCs w:val="22"/>
          <w:lang w:val="en-IN"/>
        </w:rPr>
        <w:t xml:space="preserve">, </w:t>
      </w:r>
      <w:r w:rsidR="000A7A1A" w:rsidRPr="00F63D44">
        <w:rPr>
          <w:b/>
          <w:bCs/>
          <w:color w:val="000000"/>
          <w:sz w:val="22"/>
          <w:szCs w:val="22"/>
          <w:lang w:val="en-IN"/>
        </w:rPr>
        <w:t xml:space="preserve">Sooraj Shetty </w:t>
      </w:r>
      <w:r w:rsidRPr="00F63D44">
        <w:rPr>
          <w:b/>
          <w:bCs/>
          <w:color w:val="000000"/>
          <w:sz w:val="22"/>
          <w:szCs w:val="22"/>
          <w:vertAlign w:val="superscript"/>
          <w:lang w:val="en-IN"/>
        </w:rPr>
        <w:t>4*</w:t>
      </w:r>
      <w:r w:rsidRPr="00F63D44">
        <w:rPr>
          <w:b/>
          <w:bCs/>
          <w:color w:val="000000"/>
          <w:sz w:val="22"/>
          <w:szCs w:val="22"/>
          <w:lang w:val="en-IN"/>
        </w:rPr>
        <w:t xml:space="preserve">, </w:t>
      </w:r>
      <w:r w:rsidR="000A7A1A" w:rsidRPr="00F63D44">
        <w:rPr>
          <w:b/>
          <w:bCs/>
          <w:color w:val="000000"/>
          <w:sz w:val="22"/>
          <w:szCs w:val="22"/>
          <w:lang w:val="en-IN"/>
        </w:rPr>
        <w:t xml:space="preserve">M B Sachin </w:t>
      </w:r>
      <w:r w:rsidRPr="00F63D44">
        <w:rPr>
          <w:b/>
          <w:bCs/>
          <w:color w:val="000000"/>
          <w:sz w:val="22"/>
          <w:szCs w:val="22"/>
          <w:vertAlign w:val="superscript"/>
          <w:lang w:val="en-IN"/>
        </w:rPr>
        <w:t>5*</w:t>
      </w:r>
      <w:r w:rsidRPr="00F63D44">
        <w:rPr>
          <w:b/>
          <w:bCs/>
          <w:sz w:val="20"/>
          <w:szCs w:val="20"/>
          <w:lang w:val="en-IN"/>
        </w:rPr>
        <w:t xml:space="preserve"> </w:t>
      </w:r>
    </w:p>
    <w:p w14:paraId="21B3E379" w14:textId="77777777" w:rsidR="0012527A" w:rsidRPr="00F63D44" w:rsidRDefault="0012527A" w:rsidP="0012527A">
      <w:pPr>
        <w:pStyle w:val="papertitle"/>
        <w:spacing w:before="100" w:beforeAutospacing="1" w:after="100" w:afterAutospacing="1" w:line="276" w:lineRule="auto"/>
        <w:rPr>
          <w:sz w:val="20"/>
          <w:szCs w:val="20"/>
          <w:lang w:val="en-IN"/>
        </w:rPr>
      </w:pPr>
      <w:r w:rsidRPr="00772AD1">
        <w:rPr>
          <w:sz w:val="22"/>
          <w:szCs w:val="22"/>
          <w:lang w:val="en-IN"/>
        </w:rPr>
        <w:t xml:space="preserve">* </w:t>
      </w:r>
      <w:r w:rsidRPr="00F63D44">
        <w:rPr>
          <w:sz w:val="20"/>
          <w:szCs w:val="20"/>
          <w:lang w:val="en-IN"/>
        </w:rPr>
        <w:t xml:space="preserve">Dept. of Electronics &amp; Communication Engineering. </w:t>
      </w:r>
      <w:r w:rsidRPr="00F63D44">
        <w:rPr>
          <w:sz w:val="20"/>
          <w:szCs w:val="20"/>
          <w:lang w:val="en-IN"/>
        </w:rPr>
        <w:br/>
      </w:r>
      <w:r w:rsidRPr="00F63D44">
        <w:rPr>
          <w:color w:val="000000"/>
          <w:sz w:val="20"/>
          <w:szCs w:val="20"/>
          <w:lang w:val="en-IN"/>
        </w:rPr>
        <w:t xml:space="preserve">Mangalore Institute of Technology &amp; Engineering , </w:t>
      </w:r>
      <w:r w:rsidRPr="00F63D44">
        <w:rPr>
          <w:sz w:val="20"/>
          <w:szCs w:val="20"/>
          <w:lang w:val="en-IN"/>
        </w:rPr>
        <w:t>Moodabidri, India</w:t>
      </w:r>
    </w:p>
    <w:p w14:paraId="0D2A6FBA" w14:textId="6719F25F" w:rsidR="0012527A" w:rsidRPr="00011E43" w:rsidRDefault="0012527A" w:rsidP="0012527A">
      <w:pPr>
        <w:autoSpaceDE w:val="0"/>
        <w:autoSpaceDN w:val="0"/>
        <w:adjustRightInd w:val="0"/>
        <w:spacing w:before="100" w:after="40" w:line="360" w:lineRule="auto"/>
        <w:ind w:left="-153" w:right="7"/>
        <w:jc w:val="center"/>
        <w:rPr>
          <w:color w:val="000000" w:themeColor="text1"/>
          <w:sz w:val="20"/>
          <w:szCs w:val="20"/>
          <w:lang w:val="en-IN"/>
        </w:rPr>
      </w:pPr>
      <w:r w:rsidRPr="00011E43">
        <w:rPr>
          <w:b/>
          <w:bCs/>
          <w:color w:val="000000" w:themeColor="text1"/>
          <w:sz w:val="20"/>
          <w:szCs w:val="20"/>
          <w:vertAlign w:val="superscript"/>
          <w:lang w:val="en-IN"/>
        </w:rPr>
        <w:t>1</w:t>
      </w:r>
      <w:hyperlink r:id="rId7" w:history="1">
        <w:r w:rsidR="00011E43" w:rsidRPr="00011E43">
          <w:rPr>
            <w:rStyle w:val="Hyperlink"/>
            <w:color w:val="000000" w:themeColor="text1"/>
            <w:sz w:val="20"/>
            <w:szCs w:val="20"/>
            <w:u w:val="none"/>
            <w:lang w:val="en-IN"/>
          </w:rPr>
          <w:t>shravankumarsk2000@gmail.com</w:t>
        </w:r>
      </w:hyperlink>
      <w:r w:rsidRPr="00011E43">
        <w:rPr>
          <w:color w:val="000000" w:themeColor="text1"/>
          <w:sz w:val="20"/>
          <w:szCs w:val="20"/>
          <w:lang w:val="en-IN"/>
        </w:rPr>
        <w:t xml:space="preserve">,  </w:t>
      </w:r>
      <w:r w:rsidRPr="00011E43">
        <w:rPr>
          <w:b/>
          <w:bCs/>
          <w:color w:val="000000" w:themeColor="text1"/>
          <w:sz w:val="20"/>
          <w:szCs w:val="20"/>
          <w:vertAlign w:val="superscript"/>
          <w:lang w:val="en-IN"/>
        </w:rPr>
        <w:t xml:space="preserve">2 </w:t>
      </w:r>
      <w:hyperlink r:id="rId8" w:history="1">
        <w:r w:rsidRPr="00011E43">
          <w:rPr>
            <w:rStyle w:val="Hyperlink"/>
            <w:color w:val="000000" w:themeColor="text1"/>
            <w:sz w:val="20"/>
            <w:szCs w:val="20"/>
            <w:u w:val="none"/>
            <w:lang w:val="en-IN"/>
          </w:rPr>
          <w:t>ganesh@mite.ac.in</w:t>
        </w:r>
      </w:hyperlink>
      <w:r w:rsidRPr="00011E43">
        <w:rPr>
          <w:color w:val="000000" w:themeColor="text1"/>
          <w:sz w:val="20"/>
          <w:szCs w:val="20"/>
          <w:lang w:val="en-IN"/>
        </w:rPr>
        <w:t xml:space="preserve">, </w:t>
      </w:r>
      <w:r w:rsidRPr="00011E43">
        <w:rPr>
          <w:b/>
          <w:bCs/>
          <w:color w:val="000000" w:themeColor="text1"/>
          <w:sz w:val="20"/>
          <w:szCs w:val="20"/>
          <w:vertAlign w:val="superscript"/>
          <w:lang w:val="en-IN"/>
        </w:rPr>
        <w:t xml:space="preserve">3 </w:t>
      </w:r>
      <w:hyperlink r:id="rId9" w:history="1">
        <w:r w:rsidR="00011E43" w:rsidRPr="00011E43">
          <w:rPr>
            <w:rStyle w:val="Hyperlink"/>
            <w:color w:val="000000" w:themeColor="text1"/>
            <w:sz w:val="20"/>
            <w:szCs w:val="20"/>
            <w:u w:val="none"/>
            <w:lang w:val="en-IN"/>
          </w:rPr>
          <w:t>suprabha611@gmail.com</w:t>
        </w:r>
      </w:hyperlink>
      <w:r w:rsidRPr="00011E43">
        <w:rPr>
          <w:color w:val="000000" w:themeColor="text1"/>
          <w:sz w:val="20"/>
          <w:szCs w:val="20"/>
          <w:lang w:val="en-IN"/>
        </w:rPr>
        <w:t xml:space="preserve">,                                    </w:t>
      </w:r>
      <w:r w:rsidR="00A9189C" w:rsidRPr="00011E43">
        <w:rPr>
          <w:color w:val="000000" w:themeColor="text1"/>
          <w:sz w:val="20"/>
          <w:szCs w:val="20"/>
          <w:lang w:val="en-IN"/>
        </w:rPr>
        <w:t xml:space="preserve">                    </w:t>
      </w:r>
      <w:r w:rsidRPr="00011E43">
        <w:rPr>
          <w:b/>
          <w:bCs/>
          <w:color w:val="000000" w:themeColor="text1"/>
          <w:sz w:val="20"/>
          <w:szCs w:val="20"/>
          <w:vertAlign w:val="superscript"/>
          <w:lang w:val="en-IN"/>
        </w:rPr>
        <w:t xml:space="preserve">4 </w:t>
      </w:r>
      <w:r w:rsidR="00011E43" w:rsidRPr="00011E43">
        <w:rPr>
          <w:b/>
          <w:bCs/>
          <w:color w:val="000000" w:themeColor="text1"/>
          <w:sz w:val="20"/>
          <w:szCs w:val="20"/>
          <w:vertAlign w:val="superscript"/>
          <w:lang w:val="en-IN"/>
        </w:rPr>
        <w:t xml:space="preserve"> </w:t>
      </w:r>
      <w:hyperlink r:id="rId10" w:history="1">
        <w:r w:rsidR="00011E43" w:rsidRPr="00011E43">
          <w:rPr>
            <w:rStyle w:val="Hyperlink"/>
            <w:color w:val="000000" w:themeColor="text1"/>
            <w:sz w:val="20"/>
            <w:szCs w:val="20"/>
            <w:u w:val="none"/>
            <w:lang w:val="en-IN"/>
          </w:rPr>
          <w:t>soorajshetty604@gmail.com</w:t>
        </w:r>
      </w:hyperlink>
      <w:r w:rsidRPr="00011E43">
        <w:rPr>
          <w:color w:val="000000" w:themeColor="text1"/>
          <w:sz w:val="20"/>
          <w:szCs w:val="20"/>
          <w:lang w:val="en-IN"/>
        </w:rPr>
        <w:t xml:space="preserve">, </w:t>
      </w:r>
      <w:r w:rsidRPr="00011E43">
        <w:rPr>
          <w:b/>
          <w:bCs/>
          <w:color w:val="000000" w:themeColor="text1"/>
          <w:sz w:val="20"/>
          <w:szCs w:val="20"/>
          <w:vertAlign w:val="superscript"/>
          <w:lang w:val="en-IN"/>
        </w:rPr>
        <w:t>5</w:t>
      </w:r>
      <w:r w:rsidR="00011E43" w:rsidRPr="00011E43">
        <w:rPr>
          <w:color w:val="000000" w:themeColor="text1"/>
          <w:sz w:val="20"/>
          <w:szCs w:val="20"/>
          <w:lang w:val="en-IN"/>
        </w:rPr>
        <w:t xml:space="preserve"> </w:t>
      </w:r>
      <w:hyperlink r:id="rId11" w:history="1">
        <w:r w:rsidR="00011E43" w:rsidRPr="00011E43">
          <w:rPr>
            <w:rStyle w:val="Hyperlink"/>
            <w:color w:val="000000" w:themeColor="text1"/>
            <w:sz w:val="20"/>
            <w:szCs w:val="20"/>
            <w:u w:val="none"/>
            <w:lang w:val="en-IN"/>
          </w:rPr>
          <w:t>mbsachin2000@gmail.com</w:t>
        </w:r>
      </w:hyperlink>
    </w:p>
    <w:p w14:paraId="3FCC655D" w14:textId="77777777" w:rsidR="00751501" w:rsidRPr="002B3B6D" w:rsidRDefault="00751501" w:rsidP="00751501">
      <w:pPr>
        <w:rPr>
          <w:sz w:val="12"/>
          <w:szCs w:val="20"/>
          <w:lang w:val="en-GB" w:eastAsia="en-GB"/>
        </w:rPr>
      </w:pPr>
    </w:p>
    <w:p w14:paraId="1F5972FC" w14:textId="22EF01C7" w:rsidR="00751501" w:rsidRPr="007174F5" w:rsidRDefault="00751501" w:rsidP="00751501">
      <w:pPr>
        <w:pStyle w:val="IEEEAbtract"/>
        <w:rPr>
          <w:b w:val="0"/>
          <w:sz w:val="20"/>
          <w:szCs w:val="20"/>
        </w:rPr>
      </w:pPr>
      <w:r w:rsidRPr="00BF75F4">
        <w:rPr>
          <w:rStyle w:val="IEEEAbstractHeadingChar"/>
          <w:b/>
          <w:bCs/>
          <w:i w:val="0"/>
          <w:iCs/>
          <w:sz w:val="20"/>
          <w:szCs w:val="20"/>
        </w:rPr>
        <w:t>Abstract</w:t>
      </w:r>
      <w:r w:rsidRPr="007174F5">
        <w:rPr>
          <w:b w:val="0"/>
          <w:sz w:val="20"/>
          <w:szCs w:val="20"/>
        </w:rPr>
        <w:t>:</w:t>
      </w:r>
      <w:r w:rsidRPr="007174F5">
        <w:rPr>
          <w:sz w:val="20"/>
          <w:szCs w:val="20"/>
        </w:rPr>
        <w:t xml:space="preserve"> </w:t>
      </w:r>
      <w:r w:rsidR="007F73B1" w:rsidRPr="007F73B1">
        <w:rPr>
          <w:b w:val="0"/>
          <w:bCs/>
          <w:sz w:val="20"/>
          <w:szCs w:val="20"/>
        </w:rPr>
        <w:t>Cryptography secures the data during the interaction between different systems.</w:t>
      </w:r>
      <w:r w:rsidR="007F73B1" w:rsidRPr="007F73B1">
        <w:rPr>
          <w:b w:val="0"/>
          <w:bCs/>
          <w:color w:val="000000" w:themeColor="text1"/>
          <w:sz w:val="20"/>
          <w:szCs w:val="20"/>
        </w:rPr>
        <w:t xml:space="preserve"> “Biometric”, is used for authentication</w:t>
      </w:r>
      <w:r w:rsidR="007F73B1" w:rsidRPr="007F73B1">
        <w:rPr>
          <w:b w:val="0"/>
          <w:bCs/>
          <w:sz w:val="20"/>
          <w:szCs w:val="20"/>
        </w:rPr>
        <w:t xml:space="preserve">. The attackers may use the opportunities to attack the data within the database. </w:t>
      </w:r>
      <w:r w:rsidR="007F73B1" w:rsidRPr="007F73B1">
        <w:rPr>
          <w:b w:val="0"/>
          <w:bCs/>
          <w:color w:val="000000" w:themeColor="text1"/>
          <w:sz w:val="20"/>
          <w:szCs w:val="20"/>
        </w:rPr>
        <w:t xml:space="preserve"> </w:t>
      </w:r>
      <w:r w:rsidR="007F73B1" w:rsidRPr="007F73B1">
        <w:rPr>
          <w:b w:val="0"/>
          <w:bCs/>
          <w:sz w:val="20"/>
          <w:szCs w:val="20"/>
        </w:rPr>
        <w:t xml:space="preserve">Therefore, the security of </w:t>
      </w:r>
      <w:r w:rsidR="007A6BFA">
        <w:rPr>
          <w:b w:val="0"/>
          <w:bCs/>
          <w:sz w:val="20"/>
          <w:szCs w:val="20"/>
        </w:rPr>
        <w:t>image</w:t>
      </w:r>
      <w:r w:rsidR="007F73B1" w:rsidRPr="007F73B1">
        <w:rPr>
          <w:b w:val="0"/>
          <w:bCs/>
          <w:sz w:val="20"/>
          <w:szCs w:val="20"/>
        </w:rPr>
        <w:t xml:space="preserve"> is of high importance. In this idea, a private image is bifurcated into two shares of images and these images to be displayed when the two share images are available together; photos of sole share cannot reveal the identity of the actual image. To achieve this, Visual Cryptography is used. There are various dimensions on which VCS performance relay, i.e., accuracy, brightness, pixel widening, security, computer complexity, productive sharing is logical or pointless, a kind of private image. This process encrypts a private image into stocks so that it can collect a sufficient number of shares produces a private image.</w:t>
      </w:r>
      <w:r w:rsidR="007F73B1" w:rsidRPr="007F73B1">
        <w:rPr>
          <w:b w:val="0"/>
          <w:bCs/>
          <w:color w:val="000000" w:themeColor="text1"/>
          <w:sz w:val="20"/>
          <w:szCs w:val="20"/>
        </w:rPr>
        <w:t xml:space="preserve"> </w:t>
      </w:r>
      <w:r w:rsidR="007F73B1" w:rsidRPr="007F73B1">
        <w:rPr>
          <w:b w:val="0"/>
          <w:bCs/>
          <w:sz w:val="20"/>
          <w:szCs w:val="20"/>
        </w:rPr>
        <w:t>This project uses VC of coloured images in a biometric application.</w:t>
      </w:r>
    </w:p>
    <w:p w14:paraId="459CEAFD" w14:textId="77777777" w:rsidR="00751501" w:rsidRPr="002B3B6D" w:rsidRDefault="00751501" w:rsidP="00751501">
      <w:pPr>
        <w:rPr>
          <w:sz w:val="16"/>
          <w:szCs w:val="20"/>
          <w:lang w:val="en-GB" w:eastAsia="en-GB"/>
        </w:rPr>
      </w:pPr>
    </w:p>
    <w:p w14:paraId="2FEFC3A7" w14:textId="0BF6DE5E" w:rsidR="00751501" w:rsidRPr="00541921" w:rsidRDefault="00751501" w:rsidP="00541921">
      <w:pPr>
        <w:autoSpaceDE w:val="0"/>
        <w:autoSpaceDN w:val="0"/>
        <w:adjustRightInd w:val="0"/>
        <w:jc w:val="both"/>
        <w:rPr>
          <w:rStyle w:val="IEEEAbtractChar"/>
          <w:szCs w:val="18"/>
          <w:lang w:val="en-AU" w:eastAsia="zh-CN"/>
        </w:rPr>
      </w:pPr>
      <w:r w:rsidRPr="00510046">
        <w:rPr>
          <w:rStyle w:val="IEEEAbstractHeadingChar"/>
          <w:i w:val="0"/>
          <w:iCs/>
          <w:sz w:val="20"/>
          <w:szCs w:val="20"/>
        </w:rPr>
        <w:t>Keywords</w:t>
      </w:r>
      <w:r w:rsidR="00510046">
        <w:rPr>
          <w:rStyle w:val="IEEEAbstractHeadingChar"/>
          <w:i w:val="0"/>
          <w:iCs/>
          <w:sz w:val="20"/>
          <w:szCs w:val="20"/>
        </w:rPr>
        <w:t>:</w:t>
      </w:r>
      <w:r w:rsidRPr="00510046">
        <w:rPr>
          <w:sz w:val="20"/>
          <w:szCs w:val="20"/>
        </w:rPr>
        <w:t xml:space="preserve"> </w:t>
      </w:r>
      <w:r w:rsidR="00541921" w:rsidRPr="00541921">
        <w:rPr>
          <w:sz w:val="18"/>
          <w:szCs w:val="18"/>
        </w:rPr>
        <w:t>Biometrics; Visual Cryptography; VCS</w:t>
      </w:r>
      <w:r w:rsidR="00541921" w:rsidRPr="00541921">
        <w:rPr>
          <w:color w:val="000000"/>
          <w:sz w:val="18"/>
          <w:szCs w:val="18"/>
          <w:lang w:val="en-IN"/>
        </w:rPr>
        <w:t>; Private Face Image.</w:t>
      </w:r>
    </w:p>
    <w:p w14:paraId="1C31AC0C" w14:textId="77777777" w:rsidR="00751501" w:rsidRPr="007174F5" w:rsidRDefault="00751501" w:rsidP="00751501">
      <w:pPr>
        <w:rPr>
          <w:sz w:val="20"/>
          <w:szCs w:val="20"/>
          <w:lang w:val="en-GB" w:eastAsia="en-GB"/>
        </w:rPr>
      </w:pPr>
    </w:p>
    <w:p w14:paraId="38A1FBB0" w14:textId="77777777" w:rsidR="00751501" w:rsidRPr="007174F5" w:rsidRDefault="00751501" w:rsidP="00751501">
      <w:pPr>
        <w:rPr>
          <w:sz w:val="20"/>
          <w:szCs w:val="20"/>
          <w:lang w:val="en-GB" w:eastAsia="en-GB"/>
        </w:rPr>
        <w:sectPr w:rsidR="00751501" w:rsidRPr="007174F5" w:rsidSect="00751501">
          <w:headerReference w:type="even" r:id="rId12"/>
          <w:headerReference w:type="default" r:id="rId13"/>
          <w:footerReference w:type="even" r:id="rId14"/>
          <w:footerReference w:type="default" r:id="rId15"/>
          <w:headerReference w:type="first" r:id="rId16"/>
          <w:footerReference w:type="first" r:id="rId17"/>
          <w:pgSz w:w="11909" w:h="16834" w:code="9"/>
          <w:pgMar w:top="1152" w:right="1152" w:bottom="1152" w:left="1152" w:header="720" w:footer="720" w:gutter="0"/>
          <w:cols w:space="708"/>
          <w:docGrid w:linePitch="360"/>
        </w:sectPr>
      </w:pPr>
    </w:p>
    <w:p w14:paraId="394152AC" w14:textId="77777777" w:rsidR="00751501" w:rsidRDefault="00751501" w:rsidP="00751501">
      <w:pPr>
        <w:pStyle w:val="IEEEHeading1"/>
        <w:spacing w:before="0" w:after="0"/>
        <w:ind w:left="0" w:firstLine="0"/>
        <w:rPr>
          <w:b/>
          <w:szCs w:val="20"/>
        </w:rPr>
      </w:pPr>
      <w:r w:rsidRPr="007174F5">
        <w:rPr>
          <w:b/>
          <w:szCs w:val="20"/>
        </w:rPr>
        <w:t>Introduction</w:t>
      </w:r>
    </w:p>
    <w:p w14:paraId="1A0D721E" w14:textId="77777777" w:rsidR="00751501" w:rsidRPr="00AE4F92" w:rsidRDefault="00751501" w:rsidP="00751501">
      <w:pPr>
        <w:pStyle w:val="IEEEParagraph"/>
      </w:pPr>
    </w:p>
    <w:p w14:paraId="22CD28D0" w14:textId="124D76A9" w:rsidR="00405A47" w:rsidRPr="00405A47" w:rsidRDefault="00405A47" w:rsidP="00405A47">
      <w:pPr>
        <w:autoSpaceDE w:val="0"/>
        <w:autoSpaceDN w:val="0"/>
        <w:adjustRightInd w:val="0"/>
        <w:ind w:firstLine="720"/>
        <w:jc w:val="both"/>
        <w:rPr>
          <w:color w:val="000000" w:themeColor="text1"/>
          <w:sz w:val="20"/>
          <w:szCs w:val="20"/>
        </w:rPr>
      </w:pPr>
      <w:r w:rsidRPr="00405A47">
        <w:rPr>
          <w:color w:val="000000" w:themeColor="text1"/>
          <w:sz w:val="20"/>
          <w:szCs w:val="20"/>
        </w:rPr>
        <w:t>In today's fast-moving world, security plays a vital role in everyday life. Today, many digital images</w:t>
      </w:r>
      <w:r w:rsidR="009360D2">
        <w:rPr>
          <w:color w:val="000000" w:themeColor="text1"/>
          <w:sz w:val="20"/>
          <w:szCs w:val="20"/>
        </w:rPr>
        <w:t xml:space="preserve"> </w:t>
      </w:r>
      <w:r w:rsidRPr="00405A47">
        <w:rPr>
          <w:color w:val="000000" w:themeColor="text1"/>
          <w:sz w:val="20"/>
          <w:szCs w:val="20"/>
        </w:rPr>
        <w:t>are distributed and traded online. It has created an atmosphere where information is easy to share, clone and modify. Security has become an important factor while communicating, this is due to the presence of hackers waiting for an opportunity to gain access to private data. The computer performs cryptographic functions and from this point, the process becomes fast and secure.</w:t>
      </w:r>
    </w:p>
    <w:p w14:paraId="33A376D9" w14:textId="2F57B468" w:rsidR="00405A47" w:rsidRPr="00405A47" w:rsidRDefault="00405A47" w:rsidP="00405A47">
      <w:pPr>
        <w:autoSpaceDE w:val="0"/>
        <w:autoSpaceDN w:val="0"/>
        <w:adjustRightInd w:val="0"/>
        <w:ind w:firstLine="720"/>
        <w:jc w:val="both"/>
        <w:rPr>
          <w:color w:val="000000" w:themeColor="text1"/>
          <w:sz w:val="20"/>
          <w:szCs w:val="20"/>
        </w:rPr>
      </w:pPr>
      <w:r w:rsidRPr="00405A47">
        <w:rPr>
          <w:color w:val="000000" w:themeColor="text1"/>
          <w:sz w:val="20"/>
          <w:szCs w:val="20"/>
        </w:rPr>
        <w:t xml:space="preserve">Biometrics is </w:t>
      </w:r>
      <w:r w:rsidRPr="00405A47">
        <w:rPr>
          <w:color w:val="202124"/>
          <w:sz w:val="20"/>
          <w:szCs w:val="20"/>
          <w:shd w:val="clear" w:color="auto" w:fill="FFFFFF"/>
        </w:rPr>
        <w:t>the measurement of characteristics that can be used to identify an individual.</w:t>
      </w:r>
      <w:r w:rsidRPr="00405A47">
        <w:rPr>
          <w:rFonts w:ascii="Arial" w:hAnsi="Arial" w:cs="Arial"/>
          <w:b/>
          <w:bCs/>
          <w:color w:val="202124"/>
          <w:sz w:val="20"/>
          <w:szCs w:val="20"/>
          <w:shd w:val="clear" w:color="auto" w:fill="FFFFFF"/>
        </w:rPr>
        <w:t xml:space="preserve"> </w:t>
      </w:r>
      <w:r w:rsidRPr="00405A47">
        <w:rPr>
          <w:color w:val="000000" w:themeColor="text1"/>
          <w:sz w:val="20"/>
          <w:szCs w:val="20"/>
        </w:rPr>
        <w:t xml:space="preserve">There are a variety of applications that need to be identified such as computerized control login, secured electronic banking, border crossing, airport, mobile phones etc. The biometric system works on retrieving raw biometric data from the user, extracting the set of features from the data and comparing it with the templates stored on the database to verify the desired identity. There are many techniques in biometric that are available such as fingerprints, retina, face, iris, palmprint, hand vein, voice, signature, keystroke, hand geometry and facial thermogram etc. The template data is created during enrolment and is mostly stored along with the original data. This increased the need for confidentiality in the article by adequately protecting the content of the website. Hence, "Visual Cryptography" is used. In Extended VC, shared images are designed to contain sensible cover images, thus integrate VC and biometric security techniques. At first, this method was used for white and black images but later stated for </w:t>
      </w:r>
      <w:r w:rsidR="009360D2" w:rsidRPr="00405A47">
        <w:rPr>
          <w:color w:val="000000" w:themeColor="text1"/>
          <w:sz w:val="20"/>
          <w:szCs w:val="20"/>
        </w:rPr>
        <w:t>coloured</w:t>
      </w:r>
      <w:r w:rsidRPr="00405A47">
        <w:rPr>
          <w:color w:val="000000" w:themeColor="text1"/>
          <w:sz w:val="20"/>
          <w:szCs w:val="20"/>
        </w:rPr>
        <w:t xml:space="preserve"> images as well.</w:t>
      </w:r>
      <w:r w:rsidRPr="00405A47">
        <w:rPr>
          <w:sz w:val="20"/>
          <w:szCs w:val="20"/>
        </w:rPr>
        <w:t xml:space="preserve"> </w:t>
      </w:r>
    </w:p>
    <w:p w14:paraId="283B29B6" w14:textId="34874BCD" w:rsidR="00751501" w:rsidRPr="007174F5" w:rsidRDefault="00751501" w:rsidP="009360D2">
      <w:pPr>
        <w:pStyle w:val="IEEEHeading1"/>
        <w:numPr>
          <w:ilvl w:val="0"/>
          <w:numId w:val="0"/>
        </w:numPr>
        <w:spacing w:before="0" w:after="0"/>
        <w:jc w:val="left"/>
        <w:rPr>
          <w:szCs w:val="20"/>
        </w:rPr>
      </w:pPr>
    </w:p>
    <w:p w14:paraId="75012A63" w14:textId="5D420CAA" w:rsidR="00751501" w:rsidRPr="00C82CEB" w:rsidRDefault="00473C38" w:rsidP="00C82CEB">
      <w:pPr>
        <w:pStyle w:val="IEEEHeading1"/>
        <w:spacing w:before="0" w:after="0"/>
        <w:ind w:left="0" w:firstLine="0"/>
        <w:rPr>
          <w:b/>
          <w:szCs w:val="20"/>
        </w:rPr>
        <w:sectPr w:rsidR="00751501" w:rsidRPr="00C82CEB" w:rsidSect="005804DF">
          <w:type w:val="continuous"/>
          <w:pgSz w:w="11909" w:h="16834" w:code="9"/>
          <w:pgMar w:top="1152" w:right="1152" w:bottom="1152" w:left="1152" w:header="634" w:footer="786" w:gutter="0"/>
          <w:cols w:space="144"/>
          <w:docGrid w:linePitch="360"/>
        </w:sectPr>
      </w:pPr>
      <w:r>
        <w:rPr>
          <w:b/>
          <w:szCs w:val="20"/>
        </w:rPr>
        <w:t>Methodology</w:t>
      </w:r>
    </w:p>
    <w:p w14:paraId="48C41312" w14:textId="77777777" w:rsidR="00751501" w:rsidRPr="00C97267" w:rsidRDefault="00751501" w:rsidP="00751501">
      <w:pPr>
        <w:pStyle w:val="IEEEParagraph"/>
        <w:ind w:firstLine="0"/>
        <w:rPr>
          <w:sz w:val="8"/>
          <w:szCs w:val="20"/>
        </w:rPr>
      </w:pPr>
    </w:p>
    <w:p w14:paraId="7255688A" w14:textId="77777777" w:rsidR="00751501" w:rsidRDefault="00751501" w:rsidP="000C3E4C">
      <w:pPr>
        <w:pStyle w:val="IEEEParagraph"/>
        <w:ind w:firstLine="0"/>
      </w:pPr>
    </w:p>
    <w:p w14:paraId="519871EA" w14:textId="5A8F9422" w:rsidR="00751501" w:rsidRPr="00A40918" w:rsidRDefault="0039714E" w:rsidP="005F5F9E">
      <w:pPr>
        <w:pStyle w:val="BodyText"/>
        <w:ind w:firstLine="0"/>
        <w:rPr>
          <w:sz w:val="24"/>
          <w:szCs w:val="24"/>
          <w:lang w:val="en-US"/>
        </w:rPr>
        <w:sectPr w:rsidR="00751501" w:rsidRPr="00A40918" w:rsidSect="005804DF">
          <w:type w:val="continuous"/>
          <w:pgSz w:w="11909" w:h="16834" w:code="9"/>
          <w:pgMar w:top="1152" w:right="1152" w:bottom="1152" w:left="1152" w:header="634" w:footer="1080" w:gutter="0"/>
          <w:cols w:space="144"/>
          <w:docGrid w:linePitch="360"/>
        </w:sectPr>
      </w:pPr>
      <w:r w:rsidRPr="00D828C9">
        <w:t xml:space="preserve">Biometrics can be used to </w:t>
      </w:r>
      <w:r w:rsidRPr="00D828C9">
        <w:rPr>
          <w:lang w:val="en-US"/>
        </w:rPr>
        <w:t>authenticate person’s identity</w:t>
      </w:r>
      <w:r w:rsidRPr="00D828C9">
        <w:t>.</w:t>
      </w:r>
      <w:r w:rsidRPr="00D828C9">
        <w:rPr>
          <w:lang w:val="en-US"/>
        </w:rPr>
        <w:t xml:space="preserve"> </w:t>
      </w:r>
      <w:r w:rsidRPr="00D828C9">
        <w:t xml:space="preserve">The two stages </w:t>
      </w:r>
      <w:r w:rsidRPr="00D828C9">
        <w:rPr>
          <w:lang w:val="en-US"/>
        </w:rPr>
        <w:t xml:space="preserve">of </w:t>
      </w:r>
      <w:r w:rsidRPr="00D828C9">
        <w:t>biometric system</w:t>
      </w:r>
      <w:r w:rsidRPr="00D828C9">
        <w:rPr>
          <w:lang w:val="en-US"/>
        </w:rPr>
        <w:t xml:space="preserve"> are </w:t>
      </w:r>
      <w:r w:rsidRPr="00D828C9">
        <w:t>registration</w:t>
      </w:r>
      <w:r w:rsidRPr="00D828C9">
        <w:rPr>
          <w:lang w:val="en-US"/>
        </w:rPr>
        <w:t xml:space="preserve"> and </w:t>
      </w:r>
      <w:r w:rsidRPr="00D828C9">
        <w:t>recognition. The first step involves extracting the feature</w:t>
      </w:r>
      <w:r w:rsidRPr="00D828C9">
        <w:rPr>
          <w:lang w:val="en-US"/>
        </w:rPr>
        <w:t xml:space="preserve"> and</w:t>
      </w:r>
      <w:r w:rsidRPr="00D828C9">
        <w:t xml:space="preserve"> pre-processing. Th</w:t>
      </w:r>
      <w:r w:rsidRPr="00D828C9">
        <w:rPr>
          <w:lang w:val="en-US"/>
        </w:rPr>
        <w:t xml:space="preserve">e </w:t>
      </w:r>
      <w:r w:rsidRPr="00D828C9">
        <w:t>features are stored as templates on the</w:t>
      </w:r>
      <w:r w:rsidRPr="00D828C9">
        <w:rPr>
          <w:lang w:val="en-IN"/>
        </w:rPr>
        <w:t xml:space="preserve"> database</w:t>
      </w:r>
      <w:r w:rsidRPr="00D828C9">
        <w:t>. Therefore, Visual Cryptography is used.</w:t>
      </w:r>
      <w:r w:rsidRPr="00D828C9">
        <w:rPr>
          <w:lang w:val="en-US"/>
        </w:rPr>
        <w:t xml:space="preserve"> It</w:t>
      </w:r>
      <w:r w:rsidRPr="00D828C9">
        <w:t xml:space="preserve"> is a private sharing system</w:t>
      </w:r>
      <w:r w:rsidRPr="00D828C9">
        <w:rPr>
          <w:lang w:val="en-US"/>
        </w:rPr>
        <w:t xml:space="preserve"> where we can recover the privacy of any k-share image which are piled together. </w:t>
      </w:r>
      <w:r w:rsidRPr="00D828C9">
        <w:t>The entire image contains Red, Blue and</w:t>
      </w:r>
      <w:r w:rsidRPr="00D828C9">
        <w:rPr>
          <w:lang w:val="en-US"/>
        </w:rPr>
        <w:t xml:space="preserve"> Green of</w:t>
      </w:r>
      <w:r w:rsidRPr="00D828C9">
        <w:t xml:space="preserve"> 8-bit colours each.</w:t>
      </w:r>
    </w:p>
    <w:p w14:paraId="60E693BE" w14:textId="4FBC0D00" w:rsidR="00E37FF5" w:rsidRPr="002E32C2" w:rsidRDefault="005F5F9E" w:rsidP="005817E6">
      <w:pPr>
        <w:pStyle w:val="bulletlist"/>
        <w:numPr>
          <w:ilvl w:val="0"/>
          <w:numId w:val="10"/>
        </w:numPr>
        <w:spacing w:after="0"/>
        <w:rPr>
          <w:i/>
          <w:iCs/>
        </w:rPr>
      </w:pPr>
      <w:r w:rsidRPr="002E32C2">
        <w:rPr>
          <w:i/>
          <w:iCs/>
          <w:lang w:val="en-IN"/>
        </w:rPr>
        <w:t>Working</w:t>
      </w:r>
    </w:p>
    <w:p w14:paraId="45BADD10" w14:textId="795A91AA" w:rsidR="00751501" w:rsidRPr="00363DC7" w:rsidRDefault="008244E1" w:rsidP="00363DC7">
      <w:pPr>
        <w:pStyle w:val="bulletlist"/>
        <w:numPr>
          <w:ilvl w:val="0"/>
          <w:numId w:val="0"/>
        </w:numPr>
      </w:pPr>
      <w:r w:rsidRPr="00C73CA4">
        <w:t>Th</w:t>
      </w:r>
      <w:r w:rsidRPr="00C73CA4">
        <w:rPr>
          <w:lang w:val="en-US"/>
        </w:rPr>
        <w:t>is</w:t>
      </w:r>
      <w:r w:rsidRPr="00C73CA4">
        <w:t xml:space="preserve"> proposed method is divided into </w:t>
      </w:r>
      <w:r w:rsidRPr="00C73CA4">
        <w:rPr>
          <w:lang w:val="en-US"/>
        </w:rPr>
        <w:t>3</w:t>
      </w:r>
      <w:r w:rsidRPr="00C73CA4">
        <w:t xml:space="preserve"> </w:t>
      </w:r>
      <w:r w:rsidRPr="00C73CA4">
        <w:rPr>
          <w:lang w:val="en-US"/>
        </w:rPr>
        <w:t>parts</w:t>
      </w:r>
      <w:r w:rsidRPr="00C73CA4">
        <w:t xml:space="preserve">, namely </w:t>
      </w:r>
      <w:r w:rsidRPr="00C73CA4">
        <w:rPr>
          <w:lang w:val="en-US"/>
        </w:rPr>
        <w:t>I</w:t>
      </w:r>
      <w:r w:rsidRPr="00C73CA4">
        <w:t>mage</w:t>
      </w:r>
      <w:r w:rsidRPr="00C73CA4">
        <w:rPr>
          <w:lang w:val="en-US"/>
        </w:rPr>
        <w:t xml:space="preserve"> Encryption, Image</w:t>
      </w:r>
      <w:r w:rsidRPr="00C73CA4">
        <w:t xml:space="preserve"> </w:t>
      </w:r>
      <w:r w:rsidRPr="00C73CA4">
        <w:rPr>
          <w:lang w:val="en-US"/>
        </w:rPr>
        <w:t xml:space="preserve">Decryption and Face Matching. </w:t>
      </w:r>
      <w:r w:rsidRPr="00C73CA4">
        <w:t>There are many ways we can continue this process. VC can be categorized on the basis of embedded images and logical performance during resharing. Based on the included images can be categorized as binary images and Grayscale scales and based on logical operation OR based and</w:t>
      </w:r>
      <w:r w:rsidRPr="00C73CA4">
        <w:rPr>
          <w:lang w:val="en-US"/>
        </w:rPr>
        <w:t xml:space="preserve"> </w:t>
      </w:r>
      <w:r w:rsidRPr="00C73CA4">
        <w:t>XOR based. Here Halftoning “Floyd Steinberg Dithering Algorithm” for image capture</w:t>
      </w:r>
      <w:r w:rsidR="00B54C32">
        <w:rPr>
          <w:lang w:val="en-US"/>
        </w:rPr>
        <w:t xml:space="preserve">. </w:t>
      </w:r>
      <w:r w:rsidRPr="00C73CA4">
        <w:t>The dithering algorithm is used instead of image stabilization</w:t>
      </w:r>
      <w:r w:rsidRPr="00C73CA4">
        <w:rPr>
          <w:lang w:val="en-US"/>
        </w:rPr>
        <w:t>. T</w:t>
      </w:r>
      <w:r w:rsidRPr="00C73CA4">
        <w:t xml:space="preserve">he </w:t>
      </w:r>
      <w:r w:rsidRPr="00C73CA4">
        <w:rPr>
          <w:lang w:val="en-US"/>
        </w:rPr>
        <w:t>potency</w:t>
      </w:r>
      <w:r w:rsidRPr="00C73CA4">
        <w:t xml:space="preserve"> of the </w:t>
      </w:r>
      <w:r w:rsidRPr="00C73CA4">
        <w:rPr>
          <w:lang w:val="en-US"/>
        </w:rPr>
        <w:t>actual</w:t>
      </w:r>
      <w:r w:rsidRPr="00C73CA4">
        <w:t xml:space="preserve"> image is maintained</w:t>
      </w:r>
      <w:r w:rsidRPr="00C73CA4">
        <w:rPr>
          <w:lang w:val="en-US"/>
        </w:rPr>
        <w:t xml:space="preserve"> b</w:t>
      </w:r>
      <w:r w:rsidRPr="00C73CA4">
        <w:t>y</w:t>
      </w:r>
      <w:r w:rsidRPr="00C73CA4">
        <w:rPr>
          <w:lang w:val="en-US"/>
        </w:rPr>
        <w:t xml:space="preserve"> this </w:t>
      </w:r>
      <w:r w:rsidRPr="00C73CA4">
        <w:t>method</w:t>
      </w:r>
      <w:r w:rsidRPr="00C73CA4">
        <w:rPr>
          <w:lang w:val="en-US"/>
        </w:rPr>
        <w:t>.</w:t>
      </w:r>
      <w:r w:rsidR="00236506">
        <w:rPr>
          <w:lang w:val="en-US"/>
        </w:rPr>
        <w:t xml:space="preserve"> The Fig. 2.1 shows the flow diagram of the work.</w:t>
      </w:r>
    </w:p>
    <w:p w14:paraId="5753B871" w14:textId="42D91D49" w:rsidR="00751501" w:rsidRDefault="0021038B" w:rsidP="0021038B">
      <w:pPr>
        <w:pStyle w:val="IEEEParagraph"/>
        <w:ind w:firstLine="0"/>
        <w:jc w:val="center"/>
        <w:rPr>
          <w:szCs w:val="20"/>
        </w:rPr>
      </w:pPr>
      <w:r>
        <w:rPr>
          <w:noProof/>
        </w:rPr>
        <w:lastRenderedPageBreak/>
        <w:drawing>
          <wp:inline distT="0" distB="0" distL="0" distR="0" wp14:anchorId="2164A8E6" wp14:editId="70FD1B39">
            <wp:extent cx="2573655" cy="1687830"/>
            <wp:effectExtent l="57150" t="57150" r="93345" b="1028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8" cstate="print">
                      <a:extLst>
                        <a:ext uri="{28A0092B-C50C-407E-A947-70E740481C1C}">
                          <a14:useLocalDpi xmlns:a14="http://schemas.microsoft.com/office/drawing/2010/main" val="0"/>
                        </a:ext>
                      </a:extLst>
                    </a:blip>
                    <a:srcRect l="22811" t="32895" r="25093" b="17761"/>
                    <a:stretch/>
                  </pic:blipFill>
                  <pic:spPr bwMode="auto">
                    <a:xfrm>
                      <a:off x="0" y="0"/>
                      <a:ext cx="2573655" cy="168783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456259" w14:textId="27BB483E" w:rsidR="0021038B" w:rsidRDefault="0021038B" w:rsidP="0021038B">
      <w:pPr>
        <w:pStyle w:val="IEEEParagraph"/>
        <w:ind w:firstLine="0"/>
        <w:jc w:val="center"/>
        <w:rPr>
          <w:color w:val="000000" w:themeColor="text1"/>
          <w:sz w:val="22"/>
          <w:szCs w:val="22"/>
        </w:rPr>
      </w:pPr>
      <w:r w:rsidRPr="00C2355D">
        <w:rPr>
          <w:color w:val="000000" w:themeColor="text1"/>
          <w:sz w:val="22"/>
          <w:szCs w:val="22"/>
        </w:rPr>
        <w:t xml:space="preserve">Fig. </w:t>
      </w:r>
      <w:r>
        <w:rPr>
          <w:color w:val="000000" w:themeColor="text1"/>
          <w:sz w:val="22"/>
          <w:szCs w:val="22"/>
        </w:rPr>
        <w:t>2</w:t>
      </w:r>
      <w:r>
        <w:rPr>
          <w:color w:val="000000" w:themeColor="text1"/>
          <w:sz w:val="22"/>
          <w:szCs w:val="22"/>
        </w:rPr>
        <w:t>.1</w:t>
      </w:r>
      <w:r w:rsidRPr="00C2355D">
        <w:rPr>
          <w:color w:val="000000" w:themeColor="text1"/>
          <w:sz w:val="22"/>
          <w:szCs w:val="22"/>
        </w:rPr>
        <w:t>:  Data Flow diagram fo</w:t>
      </w:r>
      <w:r>
        <w:rPr>
          <w:color w:val="000000" w:themeColor="text1"/>
          <w:sz w:val="22"/>
          <w:szCs w:val="22"/>
        </w:rPr>
        <w:t xml:space="preserve">r </w:t>
      </w:r>
      <w:r w:rsidRPr="00C2355D">
        <w:rPr>
          <w:color w:val="000000" w:themeColor="text1"/>
          <w:sz w:val="22"/>
          <w:szCs w:val="22"/>
        </w:rPr>
        <w:t>the Proposed Syste</w:t>
      </w:r>
      <w:r>
        <w:rPr>
          <w:color w:val="000000" w:themeColor="text1"/>
          <w:sz w:val="22"/>
          <w:szCs w:val="22"/>
        </w:rPr>
        <w:t>m</w:t>
      </w:r>
    </w:p>
    <w:p w14:paraId="56CF4013" w14:textId="77777777" w:rsidR="00F26CF2" w:rsidRDefault="00F26CF2" w:rsidP="0021038B">
      <w:pPr>
        <w:pStyle w:val="IEEEParagraph"/>
        <w:ind w:firstLine="0"/>
        <w:jc w:val="center"/>
        <w:rPr>
          <w:color w:val="000000" w:themeColor="text1"/>
          <w:sz w:val="22"/>
          <w:szCs w:val="22"/>
        </w:rPr>
      </w:pPr>
    </w:p>
    <w:p w14:paraId="0F7848DD" w14:textId="2635915E" w:rsidR="00324D38" w:rsidRPr="00AE0A4F" w:rsidRDefault="00363DC7" w:rsidP="00363DC7">
      <w:pPr>
        <w:pStyle w:val="IEEEParagraph"/>
        <w:numPr>
          <w:ilvl w:val="0"/>
          <w:numId w:val="10"/>
        </w:numPr>
        <w:rPr>
          <w:szCs w:val="20"/>
        </w:rPr>
      </w:pPr>
      <w:r>
        <w:rPr>
          <w:i/>
          <w:iCs/>
          <w:szCs w:val="20"/>
        </w:rPr>
        <w:t>Encryption</w:t>
      </w:r>
    </w:p>
    <w:p w14:paraId="617B7C0F" w14:textId="00F5412C" w:rsidR="00AE0A4F" w:rsidRPr="00D606FD" w:rsidRDefault="00AE0A4F" w:rsidP="00AE0A4F">
      <w:pPr>
        <w:jc w:val="both"/>
        <w:rPr>
          <w:sz w:val="20"/>
          <w:szCs w:val="20"/>
        </w:rPr>
      </w:pPr>
      <w:r w:rsidRPr="00D606FD">
        <w:rPr>
          <w:sz w:val="20"/>
          <w:szCs w:val="20"/>
        </w:rPr>
        <w:t>Every image consists of 3 shares, RGB, hence each image is divided into 3 shares. This is known as Sieving. These RGB shares are divided into 2 more shares each i.e., R1, G1, B1, R2, G2, B2 a total of 6 small shares. This is called Division. Further these 6 shares are shuffled</w:t>
      </w:r>
      <w:r w:rsidRPr="00D606FD">
        <w:rPr>
          <w:sz w:val="20"/>
          <w:szCs w:val="20"/>
        </w:rPr>
        <w:t xml:space="preserve"> using XOR based VC</w:t>
      </w:r>
      <w:r w:rsidR="002816D6" w:rsidRPr="00D606FD">
        <w:rPr>
          <w:sz w:val="20"/>
          <w:szCs w:val="20"/>
        </w:rPr>
        <w:t>.</w:t>
      </w:r>
      <w:r w:rsidRPr="00D606FD">
        <w:rPr>
          <w:sz w:val="20"/>
          <w:szCs w:val="20"/>
        </w:rPr>
        <w:t xml:space="preserve"> This is called Shuffling. Then a random share is generated to form 2 different shares and saved, these are then shared to different users or database. This is called Combining</w:t>
      </w:r>
      <w:r w:rsidR="0009753C">
        <w:rPr>
          <w:sz w:val="20"/>
          <w:szCs w:val="20"/>
        </w:rPr>
        <w:t xml:space="preserve"> as shown in Fig. 2.2 below</w:t>
      </w:r>
      <w:r w:rsidRPr="00D606FD">
        <w:rPr>
          <w:sz w:val="20"/>
          <w:szCs w:val="20"/>
        </w:rPr>
        <w:t>.</w:t>
      </w:r>
      <w:r w:rsidR="00DC4B1C" w:rsidRPr="00D606FD">
        <w:rPr>
          <w:sz w:val="20"/>
          <w:szCs w:val="20"/>
        </w:rPr>
        <w:t xml:space="preserve"> The encryption process is done through </w:t>
      </w:r>
      <w:r w:rsidR="00D606FD" w:rsidRPr="00D606FD">
        <w:rPr>
          <w:rStyle w:val="Emphasis"/>
          <w:i w:val="0"/>
          <w:iCs w:val="0"/>
          <w:sz w:val="20"/>
          <w:szCs w:val="20"/>
        </w:rPr>
        <w:t>Floyd</w:t>
      </w:r>
      <w:r w:rsidR="00D606FD" w:rsidRPr="00D606FD">
        <w:rPr>
          <w:rStyle w:val="Emphasis"/>
          <w:sz w:val="20"/>
          <w:szCs w:val="20"/>
        </w:rPr>
        <w:t>-</w:t>
      </w:r>
      <w:r w:rsidR="00D606FD" w:rsidRPr="00D606FD">
        <w:rPr>
          <w:rStyle w:val="Emphasis"/>
          <w:i w:val="0"/>
          <w:iCs w:val="0"/>
          <w:sz w:val="20"/>
          <w:szCs w:val="20"/>
        </w:rPr>
        <w:t>Steinberg</w:t>
      </w:r>
      <w:r w:rsidR="00D606FD" w:rsidRPr="00D606FD">
        <w:rPr>
          <w:rStyle w:val="Emphasis"/>
          <w:sz w:val="20"/>
          <w:szCs w:val="20"/>
        </w:rPr>
        <w:t xml:space="preserve"> </w:t>
      </w:r>
      <w:r w:rsidR="00D606FD" w:rsidRPr="00D606FD">
        <w:rPr>
          <w:rStyle w:val="Emphasis"/>
          <w:i w:val="0"/>
          <w:iCs w:val="0"/>
          <w:sz w:val="20"/>
          <w:szCs w:val="20"/>
        </w:rPr>
        <w:t>algorithm</w:t>
      </w:r>
      <w:r w:rsidR="00584BF5">
        <w:rPr>
          <w:rStyle w:val="Emphasis"/>
          <w:i w:val="0"/>
          <w:iCs w:val="0"/>
          <w:sz w:val="20"/>
          <w:szCs w:val="20"/>
        </w:rPr>
        <w:t>.</w:t>
      </w:r>
    </w:p>
    <w:p w14:paraId="70168E13" w14:textId="77777777" w:rsidR="00AE0A4F" w:rsidRPr="00006310" w:rsidRDefault="00AE0A4F" w:rsidP="00F26CF2">
      <w:pPr>
        <w:pStyle w:val="IEEEParagraph"/>
        <w:ind w:firstLine="0"/>
        <w:rPr>
          <w:szCs w:val="20"/>
        </w:rPr>
      </w:pPr>
    </w:p>
    <w:p w14:paraId="6B6F7FBD" w14:textId="2A763B32" w:rsidR="00006310" w:rsidRPr="002816D6" w:rsidRDefault="00006310" w:rsidP="00363DC7">
      <w:pPr>
        <w:pStyle w:val="IEEEParagraph"/>
        <w:numPr>
          <w:ilvl w:val="0"/>
          <w:numId w:val="10"/>
        </w:numPr>
        <w:rPr>
          <w:szCs w:val="20"/>
        </w:rPr>
      </w:pPr>
      <w:r>
        <w:rPr>
          <w:i/>
          <w:iCs/>
          <w:szCs w:val="20"/>
        </w:rPr>
        <w:t>Decryption</w:t>
      </w:r>
    </w:p>
    <w:p w14:paraId="4A46D5CB" w14:textId="1E188197" w:rsidR="00DA2CC9" w:rsidRDefault="00C31051" w:rsidP="002A537B">
      <w:pPr>
        <w:pStyle w:val="Default"/>
        <w:jc w:val="both"/>
        <w:rPr>
          <w:color w:val="000000" w:themeColor="text1"/>
          <w:sz w:val="20"/>
          <w:szCs w:val="20"/>
        </w:rPr>
      </w:pPr>
      <w:r w:rsidRPr="00DA2CC9">
        <w:rPr>
          <w:color w:val="000000" w:themeColor="text1"/>
          <w:sz w:val="20"/>
          <w:szCs w:val="20"/>
        </w:rPr>
        <w:drawing>
          <wp:anchor distT="0" distB="0" distL="114300" distR="114300" simplePos="0" relativeHeight="251661312" behindDoc="0" locked="0" layoutInCell="1" allowOverlap="1" wp14:anchorId="5A75D184" wp14:editId="7D74194E">
            <wp:simplePos x="0" y="0"/>
            <wp:positionH relativeFrom="column">
              <wp:posOffset>96520</wp:posOffset>
            </wp:positionH>
            <wp:positionV relativeFrom="paragraph">
              <wp:posOffset>440055</wp:posOffset>
            </wp:positionV>
            <wp:extent cx="2852420" cy="1794510"/>
            <wp:effectExtent l="57150" t="57150" r="100330" b="91440"/>
            <wp:wrapTopAndBottom/>
            <wp:docPr id="5" name="Picture 4">
              <a:extLst xmlns:a="http://schemas.openxmlformats.org/drawingml/2006/main">
                <a:ext uri="{FF2B5EF4-FFF2-40B4-BE49-F238E27FC236}">
                  <a16:creationId xmlns:a16="http://schemas.microsoft.com/office/drawing/2014/main" id="{A8099E8A-A7FE-490F-B40C-C7E816B0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8099E8A-A7FE-490F-B40C-C7E816B0773D}"/>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26111" t="32593" r="16736" b="20617"/>
                    <a:stretch/>
                  </pic:blipFill>
                  <pic:spPr>
                    <a:xfrm>
                      <a:off x="0" y="0"/>
                      <a:ext cx="2852420" cy="179451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2CC9">
        <w:rPr>
          <w:color w:val="000000" w:themeColor="text1"/>
          <w:sz w:val="20"/>
          <w:szCs w:val="20"/>
        </w:rPr>
        <w:drawing>
          <wp:anchor distT="0" distB="0" distL="114300" distR="114300" simplePos="0" relativeHeight="251660288" behindDoc="0" locked="0" layoutInCell="1" allowOverlap="1" wp14:anchorId="3E0D5B2E" wp14:editId="44ACF45D">
            <wp:simplePos x="0" y="0"/>
            <wp:positionH relativeFrom="column">
              <wp:posOffset>3395345</wp:posOffset>
            </wp:positionH>
            <wp:positionV relativeFrom="paragraph">
              <wp:posOffset>440055</wp:posOffset>
            </wp:positionV>
            <wp:extent cx="2700655" cy="1794510"/>
            <wp:effectExtent l="57150" t="57150" r="99695" b="91440"/>
            <wp:wrapTopAndBottom/>
            <wp:docPr id="16" name="Picture 4">
              <a:extLst xmlns:a="http://schemas.openxmlformats.org/drawingml/2006/main">
                <a:ext uri="{FF2B5EF4-FFF2-40B4-BE49-F238E27FC236}">
                  <a16:creationId xmlns:a16="http://schemas.microsoft.com/office/drawing/2014/main" id="{1EAE3BF3-AC5C-4A28-862A-DB84B75802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1EAE3BF3-AC5C-4A28-862A-DB84B7580235}"/>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21389" t="32469" r="14723" b="21111"/>
                    <a:stretch/>
                  </pic:blipFill>
                  <pic:spPr>
                    <a:xfrm>
                      <a:off x="0" y="0"/>
                      <a:ext cx="2700655" cy="179451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A537B" w:rsidRPr="002A537B">
        <w:rPr>
          <w:color w:val="000000" w:themeColor="text1"/>
          <w:sz w:val="20"/>
          <w:szCs w:val="20"/>
        </w:rPr>
        <w:t>The 2 randomly generated images are chosen to obtain the decrypted image</w:t>
      </w:r>
      <w:r w:rsidR="00CB44B6">
        <w:rPr>
          <w:color w:val="000000" w:themeColor="text1"/>
          <w:sz w:val="20"/>
          <w:szCs w:val="20"/>
        </w:rPr>
        <w:t xml:space="preserve"> as shown in Fig. 2.3 below</w:t>
      </w:r>
      <w:r w:rsidR="002A537B" w:rsidRPr="002A537B">
        <w:rPr>
          <w:color w:val="000000" w:themeColor="text1"/>
          <w:sz w:val="20"/>
          <w:szCs w:val="20"/>
        </w:rPr>
        <w:t>. Next process is face matching, where it matches the original image with the decrypted image and checks for the similarity.</w:t>
      </w:r>
    </w:p>
    <w:p w14:paraId="515042F6" w14:textId="75368459" w:rsidR="00DA2CC9" w:rsidRPr="002A537B" w:rsidRDefault="00C31051" w:rsidP="00C31051">
      <w:pPr>
        <w:pStyle w:val="Default"/>
        <w:jc w:val="both"/>
        <w:rPr>
          <w:color w:val="000000" w:themeColor="text1"/>
          <w:sz w:val="20"/>
          <w:szCs w:val="20"/>
        </w:rPr>
      </w:pPr>
      <w:r>
        <w:rPr>
          <w:color w:val="000000" w:themeColor="text1"/>
          <w:sz w:val="20"/>
          <w:szCs w:val="20"/>
        </w:rPr>
        <w:t xml:space="preserve">                           </w:t>
      </w:r>
      <w:r w:rsidR="00DA2CC9">
        <w:rPr>
          <w:color w:val="000000" w:themeColor="text1"/>
          <w:sz w:val="20"/>
          <w:szCs w:val="20"/>
        </w:rPr>
        <w:t>Fig. 2.2: Encryption Metho</w:t>
      </w:r>
      <w:r>
        <w:rPr>
          <w:color w:val="000000" w:themeColor="text1"/>
          <w:sz w:val="20"/>
          <w:szCs w:val="20"/>
        </w:rPr>
        <w:t>d</w:t>
      </w:r>
      <w:r>
        <w:rPr>
          <w:color w:val="000000" w:themeColor="text1"/>
          <w:sz w:val="20"/>
          <w:szCs w:val="20"/>
        </w:rPr>
        <w:tab/>
      </w:r>
      <w:r>
        <w:rPr>
          <w:color w:val="000000" w:themeColor="text1"/>
          <w:sz w:val="20"/>
          <w:szCs w:val="20"/>
        </w:rPr>
        <w:tab/>
      </w:r>
      <w:r>
        <w:rPr>
          <w:color w:val="000000" w:themeColor="text1"/>
          <w:sz w:val="20"/>
          <w:szCs w:val="20"/>
        </w:rPr>
        <w:tab/>
        <w:t xml:space="preserve">          </w:t>
      </w:r>
      <w:r w:rsidR="00DA2CC9">
        <w:rPr>
          <w:color w:val="000000" w:themeColor="text1"/>
          <w:sz w:val="20"/>
          <w:szCs w:val="20"/>
        </w:rPr>
        <w:t>Fig.2.3: Decryption Method</w:t>
      </w:r>
    </w:p>
    <w:p w14:paraId="14C9B207" w14:textId="0E2DE31A" w:rsidR="002816D6" w:rsidRPr="00006310" w:rsidRDefault="002816D6" w:rsidP="002816D6">
      <w:pPr>
        <w:pStyle w:val="IEEEParagraph"/>
        <w:ind w:left="360" w:firstLine="0"/>
        <w:rPr>
          <w:szCs w:val="20"/>
        </w:rPr>
      </w:pPr>
    </w:p>
    <w:p w14:paraId="3698414F" w14:textId="27ACA548" w:rsidR="00006310" w:rsidRPr="007E3997" w:rsidRDefault="00006310" w:rsidP="00363DC7">
      <w:pPr>
        <w:pStyle w:val="IEEEParagraph"/>
        <w:numPr>
          <w:ilvl w:val="0"/>
          <w:numId w:val="10"/>
        </w:numPr>
        <w:rPr>
          <w:szCs w:val="20"/>
        </w:rPr>
      </w:pPr>
      <w:r>
        <w:rPr>
          <w:i/>
          <w:iCs/>
          <w:szCs w:val="20"/>
        </w:rPr>
        <w:t>Face Matching</w:t>
      </w:r>
    </w:p>
    <w:p w14:paraId="320CE9E5" w14:textId="0F1A8B7B" w:rsidR="00435C3F" w:rsidRPr="00435C3F" w:rsidRDefault="00435C3F" w:rsidP="00435C3F">
      <w:pPr>
        <w:jc w:val="both"/>
        <w:rPr>
          <w:sz w:val="20"/>
          <w:szCs w:val="20"/>
        </w:rPr>
      </w:pPr>
      <w:r w:rsidRPr="00435C3F">
        <w:rPr>
          <w:sz w:val="20"/>
          <w:szCs w:val="20"/>
        </w:rPr>
        <w:t xml:space="preserve">After the encryption and decryption process, verification of the image is necessary. This is done through RANSAC method. It is used to detect the face edges which is helpful for the detection and face verification process. </w:t>
      </w:r>
    </w:p>
    <w:p w14:paraId="254D8B55" w14:textId="1C34EB05" w:rsidR="007E3997" w:rsidRDefault="007E3997" w:rsidP="007E3997">
      <w:pPr>
        <w:pStyle w:val="IEEEParagraph"/>
        <w:ind w:left="360" w:firstLine="0"/>
        <w:rPr>
          <w:szCs w:val="20"/>
        </w:rPr>
      </w:pPr>
    </w:p>
    <w:p w14:paraId="6ACAC402" w14:textId="62AEFC59" w:rsidR="00DF4A25" w:rsidRDefault="00F10F0B" w:rsidP="00751501">
      <w:pPr>
        <w:pStyle w:val="IEEEHeading1"/>
        <w:spacing w:before="0" w:after="0"/>
        <w:ind w:left="0" w:firstLine="0"/>
        <w:rPr>
          <w:b/>
          <w:szCs w:val="20"/>
          <w:lang w:val="en-US"/>
        </w:rPr>
      </w:pPr>
      <w:r>
        <w:rPr>
          <w:b/>
          <w:szCs w:val="20"/>
          <w:lang w:val="en-US"/>
        </w:rPr>
        <w:t xml:space="preserve"> </w:t>
      </w:r>
      <w:r w:rsidR="00DF4A25">
        <w:rPr>
          <w:b/>
          <w:szCs w:val="20"/>
          <w:lang w:val="en-US"/>
        </w:rPr>
        <w:t>Results</w:t>
      </w:r>
    </w:p>
    <w:p w14:paraId="27E7B16E" w14:textId="77777777" w:rsidR="009F6A5A" w:rsidRDefault="009F6A5A" w:rsidP="009F6A5A">
      <w:pPr>
        <w:pStyle w:val="IEEEParagraph"/>
        <w:rPr>
          <w:i/>
          <w:iCs/>
          <w:lang w:val="en-US"/>
        </w:rPr>
      </w:pPr>
    </w:p>
    <w:p w14:paraId="3F11C343" w14:textId="70989060" w:rsidR="009F6A5A" w:rsidRDefault="009F6A5A" w:rsidP="009F6A5A">
      <w:pPr>
        <w:pStyle w:val="IEEEParagraph"/>
        <w:rPr>
          <w:i/>
          <w:iCs/>
          <w:lang w:val="en-US"/>
        </w:rPr>
        <w:sectPr w:rsidR="009F6A5A" w:rsidSect="00C11CE3">
          <w:headerReference w:type="default" r:id="rId21"/>
          <w:footerReference w:type="default" r:id="rId22"/>
          <w:type w:val="continuous"/>
          <w:pgSz w:w="11909" w:h="16834" w:code="9"/>
          <w:pgMar w:top="1152" w:right="1152" w:bottom="1152" w:left="1152" w:header="634" w:footer="717" w:gutter="0"/>
          <w:cols w:space="144"/>
          <w:docGrid w:linePitch="360"/>
        </w:sectPr>
      </w:pPr>
    </w:p>
    <w:p w14:paraId="09F74AD0" w14:textId="2F2BEC2C" w:rsidR="00D72810" w:rsidRDefault="009F6159" w:rsidP="009F6159">
      <w:pPr>
        <w:pStyle w:val="IEEEParagraph"/>
        <w:numPr>
          <w:ilvl w:val="0"/>
          <w:numId w:val="11"/>
        </w:numPr>
        <w:rPr>
          <w:i/>
          <w:iCs/>
          <w:lang w:val="en-US"/>
        </w:rPr>
      </w:pPr>
      <w:r w:rsidRPr="00134675">
        <w:rPr>
          <w:i/>
          <w:iCs/>
          <w:lang w:val="en-US"/>
        </w:rPr>
        <w:t>Encryption Process</w:t>
      </w:r>
    </w:p>
    <w:p w14:paraId="33FF1352" w14:textId="77777777" w:rsidR="00D30E74" w:rsidRDefault="00D30E74" w:rsidP="009F6A5A">
      <w:pPr>
        <w:pStyle w:val="IEEEParagraph"/>
        <w:ind w:left="360" w:firstLine="0"/>
        <w:rPr>
          <w:i/>
          <w:iCs/>
          <w:lang w:val="en-US"/>
        </w:rPr>
        <w:sectPr w:rsidR="00D30E74" w:rsidSect="009F6A5A">
          <w:type w:val="continuous"/>
          <w:pgSz w:w="11909" w:h="16834" w:code="9"/>
          <w:pgMar w:top="1152" w:right="1152" w:bottom="1152" w:left="1152" w:header="634" w:footer="717" w:gutter="0"/>
          <w:cols w:num="2" w:space="144"/>
          <w:docGrid w:linePitch="360"/>
        </w:sectPr>
      </w:pPr>
    </w:p>
    <w:p w14:paraId="78ABC459" w14:textId="241A1452" w:rsidR="009F6A5A" w:rsidRDefault="009F6A5A" w:rsidP="009F6A5A">
      <w:pPr>
        <w:pStyle w:val="IEEEParagraph"/>
        <w:ind w:left="360" w:firstLine="0"/>
        <w:rPr>
          <w:i/>
          <w:iCs/>
          <w:lang w:val="en-US"/>
        </w:rPr>
      </w:pPr>
    </w:p>
    <w:p w14:paraId="552D2490" w14:textId="178A4B3C" w:rsidR="009F6A5A" w:rsidRPr="009F6A5A" w:rsidRDefault="00EF5F8E" w:rsidP="00D30E74">
      <w:pPr>
        <w:pStyle w:val="Default"/>
        <w:ind w:left="720"/>
        <w:jc w:val="both"/>
        <w:rPr>
          <w:b/>
          <w:bCs/>
          <w:color w:val="000000" w:themeColor="text1"/>
          <w:sz w:val="20"/>
          <w:szCs w:val="20"/>
        </w:rPr>
      </w:pPr>
      <w:r>
        <w:drawing>
          <wp:anchor distT="0" distB="0" distL="114300" distR="114300" simplePos="0" relativeHeight="251663360" behindDoc="0" locked="0" layoutInCell="1" allowOverlap="1" wp14:anchorId="3C877FE9" wp14:editId="7C0078FF">
            <wp:simplePos x="0" y="0"/>
            <wp:positionH relativeFrom="column">
              <wp:posOffset>2259330</wp:posOffset>
            </wp:positionH>
            <wp:positionV relativeFrom="paragraph">
              <wp:posOffset>5715</wp:posOffset>
            </wp:positionV>
            <wp:extent cx="948690" cy="1098550"/>
            <wp:effectExtent l="57150" t="57150" r="99060" b="1016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48690" cy="109855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F6A5A" w:rsidRPr="009F6A5A">
        <w:rPr>
          <w:sz w:val="20"/>
          <w:szCs w:val="20"/>
        </w:rPr>
        <w:t>Source Image: image.png</w:t>
      </w:r>
      <w:r w:rsidR="009F6A5A" w:rsidRPr="009F6A5A">
        <w:rPr>
          <w:noProof/>
          <w:sz w:val="20"/>
          <w:szCs w:val="20"/>
        </w:rPr>
        <w:t xml:space="preserve"> </w:t>
      </w:r>
    </w:p>
    <w:p w14:paraId="3FE09050" w14:textId="77777777" w:rsidR="009F6A5A" w:rsidRPr="009F6A5A" w:rsidRDefault="009F6A5A" w:rsidP="00D30E74">
      <w:pPr>
        <w:pStyle w:val="Default"/>
        <w:ind w:left="720"/>
        <w:jc w:val="both"/>
        <w:rPr>
          <w:color w:val="000000" w:themeColor="text1"/>
          <w:sz w:val="20"/>
          <w:szCs w:val="20"/>
        </w:rPr>
      </w:pPr>
      <w:r w:rsidRPr="009F6A5A">
        <w:rPr>
          <w:color w:val="000000" w:themeColor="text1"/>
          <w:sz w:val="20"/>
          <w:szCs w:val="20"/>
        </w:rPr>
        <w:t>Source image used:</w:t>
      </w:r>
    </w:p>
    <w:p w14:paraId="236E5267" w14:textId="01FBDEC8" w:rsidR="009F6A5A" w:rsidRDefault="009F6A5A" w:rsidP="009F6A5A">
      <w:pPr>
        <w:pStyle w:val="IEEEParagraph"/>
        <w:ind w:left="360" w:firstLine="0"/>
        <w:rPr>
          <w:i/>
          <w:iCs/>
          <w:lang w:val="en-US"/>
        </w:rPr>
      </w:pPr>
    </w:p>
    <w:p w14:paraId="3B903E03" w14:textId="4F9781CE" w:rsidR="009F6A5A" w:rsidRDefault="009F6A5A" w:rsidP="009F6A5A">
      <w:pPr>
        <w:pStyle w:val="IEEEParagraph"/>
        <w:ind w:left="360" w:firstLine="0"/>
        <w:rPr>
          <w:i/>
          <w:iCs/>
          <w:lang w:val="en-US"/>
        </w:rPr>
      </w:pPr>
    </w:p>
    <w:p w14:paraId="6D61F9F9" w14:textId="437DE20C" w:rsidR="009F6A5A" w:rsidRDefault="009F6A5A" w:rsidP="009F6A5A">
      <w:pPr>
        <w:pStyle w:val="IEEEParagraph"/>
        <w:ind w:left="360" w:firstLine="0"/>
        <w:rPr>
          <w:i/>
          <w:iCs/>
          <w:lang w:val="en-US"/>
        </w:rPr>
      </w:pPr>
    </w:p>
    <w:p w14:paraId="5D255ED2" w14:textId="77777777" w:rsidR="009F6A5A" w:rsidRDefault="009F6A5A" w:rsidP="009F6A5A">
      <w:pPr>
        <w:pStyle w:val="Default"/>
        <w:jc w:val="both"/>
        <w:rPr>
          <w:color w:val="000000" w:themeColor="text1"/>
          <w:sz w:val="20"/>
          <w:szCs w:val="20"/>
        </w:rPr>
      </w:pPr>
    </w:p>
    <w:p w14:paraId="68C99F05" w14:textId="77777777" w:rsidR="009F6A5A" w:rsidRDefault="009F6A5A" w:rsidP="009F6A5A">
      <w:pPr>
        <w:pStyle w:val="Default"/>
        <w:jc w:val="both"/>
        <w:rPr>
          <w:color w:val="000000" w:themeColor="text1"/>
          <w:sz w:val="20"/>
          <w:szCs w:val="20"/>
        </w:rPr>
      </w:pPr>
    </w:p>
    <w:p w14:paraId="39FB36F9" w14:textId="77777777" w:rsidR="009F6A5A" w:rsidRDefault="009F6A5A" w:rsidP="009F6A5A">
      <w:pPr>
        <w:pStyle w:val="Default"/>
        <w:jc w:val="both"/>
        <w:rPr>
          <w:color w:val="000000" w:themeColor="text1"/>
          <w:sz w:val="20"/>
          <w:szCs w:val="20"/>
        </w:rPr>
      </w:pPr>
    </w:p>
    <w:p w14:paraId="35C59BFD" w14:textId="77777777" w:rsidR="009F6A5A" w:rsidRDefault="009F6A5A" w:rsidP="009F6A5A">
      <w:pPr>
        <w:pStyle w:val="Default"/>
        <w:jc w:val="both"/>
        <w:rPr>
          <w:color w:val="000000" w:themeColor="text1"/>
          <w:sz w:val="20"/>
          <w:szCs w:val="20"/>
        </w:rPr>
      </w:pPr>
    </w:p>
    <w:p w14:paraId="45A3A71D" w14:textId="77777777" w:rsidR="009F6A5A" w:rsidRDefault="009F6A5A" w:rsidP="009F6A5A">
      <w:pPr>
        <w:pStyle w:val="Default"/>
        <w:jc w:val="both"/>
        <w:rPr>
          <w:color w:val="000000" w:themeColor="text1"/>
          <w:sz w:val="20"/>
          <w:szCs w:val="20"/>
        </w:rPr>
      </w:pPr>
    </w:p>
    <w:p w14:paraId="09DD7148" w14:textId="5922B897" w:rsidR="009F6A5A" w:rsidRDefault="00421685" w:rsidP="009F6A5A">
      <w:pPr>
        <w:pStyle w:val="Default"/>
        <w:jc w:val="both"/>
        <w:rPr>
          <w:color w:val="000000" w:themeColor="text1"/>
          <w:sz w:val="20"/>
          <w:szCs w:val="20"/>
        </w:rPr>
      </w:pPr>
      <w:r w:rsidRPr="009F6A5A">
        <w:rPr>
          <w:noProof/>
          <w:sz w:val="20"/>
          <w:szCs w:val="20"/>
        </w:rPr>
        <w:drawing>
          <wp:anchor distT="0" distB="0" distL="114300" distR="114300" simplePos="0" relativeHeight="251665408" behindDoc="1" locked="0" layoutInCell="1" allowOverlap="1" wp14:anchorId="796ED6E7" wp14:editId="3D4B8C2B">
            <wp:simplePos x="0" y="0"/>
            <wp:positionH relativeFrom="margin">
              <wp:posOffset>1979930</wp:posOffset>
            </wp:positionH>
            <wp:positionV relativeFrom="paragraph">
              <wp:posOffset>141605</wp:posOffset>
            </wp:positionV>
            <wp:extent cx="2495550" cy="1525905"/>
            <wp:effectExtent l="57150" t="57150" r="95250" b="933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0240" r="35419" b="24920"/>
                    <a:stretch/>
                  </pic:blipFill>
                  <pic:spPr bwMode="auto">
                    <a:xfrm>
                      <a:off x="0" y="0"/>
                      <a:ext cx="2495550" cy="152590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DDC85F" w14:textId="572247A0" w:rsidR="009F6A5A" w:rsidRPr="009F6A5A" w:rsidRDefault="009F6A5A" w:rsidP="009F6A5A">
      <w:pPr>
        <w:pStyle w:val="Default"/>
        <w:jc w:val="both"/>
        <w:rPr>
          <w:color w:val="000000" w:themeColor="text1"/>
          <w:sz w:val="20"/>
          <w:szCs w:val="20"/>
        </w:rPr>
      </w:pPr>
      <w:r w:rsidRPr="009F6A5A">
        <w:rPr>
          <w:color w:val="000000" w:themeColor="text1"/>
          <w:sz w:val="20"/>
          <w:szCs w:val="20"/>
        </w:rPr>
        <w:t>Number of shares generated: 6</w:t>
      </w:r>
    </w:p>
    <w:p w14:paraId="065CCBD7" w14:textId="1E6099AA" w:rsidR="009F6A5A" w:rsidRPr="009F6A5A" w:rsidRDefault="009F6A5A" w:rsidP="009F6A5A">
      <w:pPr>
        <w:pStyle w:val="Default"/>
        <w:jc w:val="both"/>
        <w:rPr>
          <w:color w:val="000000" w:themeColor="text1"/>
          <w:sz w:val="20"/>
          <w:szCs w:val="20"/>
        </w:rPr>
      </w:pPr>
      <w:r w:rsidRPr="009F6A5A">
        <w:rPr>
          <w:color w:val="000000" w:themeColor="text1"/>
          <w:sz w:val="20"/>
          <w:szCs w:val="20"/>
        </w:rPr>
        <w:t xml:space="preserve">Image Division: </w:t>
      </w:r>
    </w:p>
    <w:p w14:paraId="716DBD61" w14:textId="6136103F" w:rsidR="009F6A5A" w:rsidRDefault="009F6A5A" w:rsidP="009F6A5A">
      <w:pPr>
        <w:pStyle w:val="IEEEParagraph"/>
        <w:ind w:left="360" w:firstLine="0"/>
        <w:rPr>
          <w:i/>
          <w:iCs/>
          <w:lang w:val="en-US"/>
        </w:rPr>
      </w:pPr>
    </w:p>
    <w:p w14:paraId="2237FE97" w14:textId="60163154" w:rsidR="009F6A5A" w:rsidRDefault="009F6A5A" w:rsidP="009F6A5A">
      <w:pPr>
        <w:pStyle w:val="IEEEParagraph"/>
        <w:ind w:left="360" w:firstLine="0"/>
        <w:rPr>
          <w:i/>
          <w:iCs/>
          <w:lang w:val="en-US"/>
        </w:rPr>
      </w:pPr>
    </w:p>
    <w:p w14:paraId="6CBB16D9" w14:textId="60688069" w:rsidR="009F6A5A" w:rsidRDefault="009F6A5A" w:rsidP="009F6A5A">
      <w:pPr>
        <w:pStyle w:val="IEEEParagraph"/>
        <w:ind w:left="360" w:firstLine="0"/>
        <w:rPr>
          <w:i/>
          <w:iCs/>
          <w:lang w:val="en-US"/>
        </w:rPr>
      </w:pPr>
    </w:p>
    <w:p w14:paraId="24132678" w14:textId="0DB799C5" w:rsidR="009F6A5A" w:rsidRDefault="009F6A5A" w:rsidP="009F6A5A">
      <w:pPr>
        <w:pStyle w:val="IEEEParagraph"/>
        <w:ind w:left="360" w:firstLine="0"/>
        <w:rPr>
          <w:i/>
          <w:iCs/>
          <w:lang w:val="en-US"/>
        </w:rPr>
      </w:pPr>
    </w:p>
    <w:p w14:paraId="5792DBAE" w14:textId="38027622" w:rsidR="009F6A5A" w:rsidRDefault="009F6A5A" w:rsidP="009F6A5A">
      <w:pPr>
        <w:pStyle w:val="IEEEParagraph"/>
        <w:ind w:left="360" w:firstLine="0"/>
        <w:rPr>
          <w:i/>
          <w:iCs/>
          <w:lang w:val="en-US"/>
        </w:rPr>
      </w:pPr>
    </w:p>
    <w:p w14:paraId="5B9508E7" w14:textId="77777777" w:rsidR="00D30E74" w:rsidRDefault="00D30E74" w:rsidP="009F6A5A">
      <w:pPr>
        <w:pStyle w:val="IEEEParagraph"/>
        <w:ind w:left="360" w:firstLine="0"/>
        <w:rPr>
          <w:i/>
          <w:iCs/>
          <w:lang w:val="en-US"/>
        </w:rPr>
        <w:sectPr w:rsidR="00D30E74" w:rsidSect="00D30E74">
          <w:type w:val="continuous"/>
          <w:pgSz w:w="11909" w:h="16834" w:code="9"/>
          <w:pgMar w:top="1152" w:right="1152" w:bottom="1152" w:left="1152" w:header="634" w:footer="717" w:gutter="0"/>
          <w:cols w:space="144"/>
          <w:docGrid w:linePitch="360"/>
        </w:sectPr>
      </w:pPr>
    </w:p>
    <w:p w14:paraId="517ABA9C" w14:textId="4E35B249" w:rsidR="009F6A5A" w:rsidRDefault="009F6A5A" w:rsidP="009F6A5A">
      <w:pPr>
        <w:pStyle w:val="IEEEParagraph"/>
        <w:ind w:left="360" w:firstLine="0"/>
        <w:rPr>
          <w:i/>
          <w:iCs/>
          <w:lang w:val="en-US"/>
        </w:rPr>
      </w:pPr>
    </w:p>
    <w:p w14:paraId="7D058BF5" w14:textId="258E2B0B" w:rsidR="00D90B76" w:rsidRDefault="00D90B76" w:rsidP="009F6A5A">
      <w:pPr>
        <w:pStyle w:val="IEEEParagraph"/>
        <w:ind w:left="360" w:firstLine="0"/>
        <w:rPr>
          <w:i/>
          <w:iCs/>
          <w:lang w:val="en-US"/>
        </w:rPr>
      </w:pPr>
    </w:p>
    <w:p w14:paraId="5A16164B" w14:textId="77777777" w:rsidR="00421685" w:rsidRDefault="00421685" w:rsidP="009F6A5A">
      <w:pPr>
        <w:pStyle w:val="IEEEParagraph"/>
        <w:ind w:left="360" w:firstLine="0"/>
        <w:rPr>
          <w:i/>
          <w:iCs/>
          <w:lang w:val="en-US"/>
        </w:rPr>
      </w:pPr>
    </w:p>
    <w:p w14:paraId="044F4776" w14:textId="7E5463CE" w:rsidR="00421685" w:rsidRDefault="00421685" w:rsidP="00421685">
      <w:pPr>
        <w:pStyle w:val="IEEEParagraph"/>
        <w:ind w:firstLine="0"/>
        <w:rPr>
          <w:i/>
          <w:iCs/>
          <w:lang w:val="en-US"/>
        </w:rPr>
      </w:pPr>
    </w:p>
    <w:p w14:paraId="0685DD03" w14:textId="21FAFA1E" w:rsidR="00421685" w:rsidRDefault="00421685" w:rsidP="00421685">
      <w:pPr>
        <w:pStyle w:val="IEEEParagraph"/>
        <w:ind w:firstLine="0"/>
        <w:rPr>
          <w:i/>
          <w:iCs/>
          <w:lang w:val="en-US"/>
        </w:rPr>
      </w:pPr>
      <w:r>
        <w:rPr>
          <w:noProof/>
        </w:rPr>
        <w:drawing>
          <wp:anchor distT="0" distB="0" distL="114300" distR="114300" simplePos="0" relativeHeight="251667456" behindDoc="1" locked="0" layoutInCell="1" allowOverlap="1" wp14:anchorId="53D1E9A7" wp14:editId="3EB22FE5">
            <wp:simplePos x="0" y="0"/>
            <wp:positionH relativeFrom="column">
              <wp:posOffset>1979930</wp:posOffset>
            </wp:positionH>
            <wp:positionV relativeFrom="paragraph">
              <wp:posOffset>107950</wp:posOffset>
            </wp:positionV>
            <wp:extent cx="2495550" cy="1662430"/>
            <wp:effectExtent l="57150" t="57150" r="95250" b="90170"/>
            <wp:wrapTight wrapText="bothSides">
              <wp:wrapPolygon edited="0">
                <wp:start x="-495" y="-743"/>
                <wp:lineTo x="-330" y="22524"/>
                <wp:lineTo x="22260" y="22524"/>
                <wp:lineTo x="22260" y="-743"/>
                <wp:lineTo x="-495" y="-743"/>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9134" r="35126" b="26647"/>
                    <a:stretch/>
                  </pic:blipFill>
                  <pic:spPr bwMode="auto">
                    <a:xfrm>
                      <a:off x="0" y="0"/>
                      <a:ext cx="2495550" cy="1662430"/>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9748F" w14:textId="04DE4427" w:rsidR="00421685" w:rsidRPr="00421685" w:rsidRDefault="00421685" w:rsidP="00421685">
      <w:pPr>
        <w:pStyle w:val="IEEEParagraph"/>
        <w:ind w:firstLine="0"/>
        <w:rPr>
          <w:i/>
          <w:iCs/>
          <w:lang w:val="en-US"/>
        </w:rPr>
      </w:pPr>
    </w:p>
    <w:p w14:paraId="65A6C86D" w14:textId="68C9D4F0" w:rsidR="00421685" w:rsidRPr="00B02A1B" w:rsidRDefault="00421685" w:rsidP="00421685">
      <w:pPr>
        <w:pStyle w:val="Default"/>
        <w:jc w:val="both"/>
        <w:rPr>
          <w:color w:val="000000" w:themeColor="text1"/>
          <w:sz w:val="20"/>
          <w:szCs w:val="20"/>
        </w:rPr>
      </w:pPr>
      <w:r w:rsidRPr="00B02A1B">
        <w:rPr>
          <w:color w:val="000000" w:themeColor="text1"/>
          <w:sz w:val="20"/>
          <w:szCs w:val="20"/>
        </w:rPr>
        <w:t>Encryption:</w:t>
      </w:r>
    </w:p>
    <w:p w14:paraId="4A63F4CF" w14:textId="46EBFFDC" w:rsidR="00421685" w:rsidRDefault="00421685" w:rsidP="00421685">
      <w:pPr>
        <w:pStyle w:val="Default"/>
        <w:jc w:val="both"/>
        <w:rPr>
          <w:color w:val="000000" w:themeColor="text1"/>
        </w:rPr>
      </w:pPr>
    </w:p>
    <w:p w14:paraId="77B382A9" w14:textId="0498FF63" w:rsidR="00421685" w:rsidRDefault="00421685" w:rsidP="00421685">
      <w:pPr>
        <w:pStyle w:val="Default"/>
        <w:jc w:val="both"/>
        <w:rPr>
          <w:color w:val="000000" w:themeColor="text1"/>
        </w:rPr>
      </w:pPr>
    </w:p>
    <w:p w14:paraId="3CA888F4" w14:textId="34F36360" w:rsidR="00421685" w:rsidRDefault="00421685" w:rsidP="00421685">
      <w:pPr>
        <w:pStyle w:val="Default"/>
        <w:jc w:val="both"/>
        <w:rPr>
          <w:color w:val="000000" w:themeColor="text1"/>
        </w:rPr>
      </w:pPr>
    </w:p>
    <w:p w14:paraId="289AC059" w14:textId="3675489A" w:rsidR="00421685" w:rsidRDefault="00421685" w:rsidP="00421685">
      <w:pPr>
        <w:pStyle w:val="Default"/>
        <w:jc w:val="both"/>
        <w:rPr>
          <w:color w:val="000000" w:themeColor="text1"/>
        </w:rPr>
      </w:pPr>
    </w:p>
    <w:p w14:paraId="1C5752C2" w14:textId="0118BC3C" w:rsidR="00421685" w:rsidRPr="00421685" w:rsidRDefault="00421685" w:rsidP="00421685">
      <w:pPr>
        <w:pStyle w:val="IEEEParagraph"/>
        <w:ind w:firstLine="0"/>
        <w:rPr>
          <w:lang w:val="en-US"/>
        </w:rPr>
      </w:pPr>
    </w:p>
    <w:p w14:paraId="10B6B4E4" w14:textId="768E1BB9" w:rsidR="009F6A5A" w:rsidRDefault="009F6A5A" w:rsidP="009F6A5A">
      <w:pPr>
        <w:pStyle w:val="IEEEParagraph"/>
        <w:rPr>
          <w:lang w:val="en-US"/>
        </w:rPr>
      </w:pPr>
    </w:p>
    <w:p w14:paraId="3E6D5BE1" w14:textId="42BECA0D" w:rsidR="009F6A5A" w:rsidRDefault="009F6A5A" w:rsidP="009F6A5A">
      <w:pPr>
        <w:pStyle w:val="IEEEParagraph"/>
        <w:rPr>
          <w:lang w:val="en-US"/>
        </w:rPr>
      </w:pPr>
    </w:p>
    <w:p w14:paraId="08EFC754" w14:textId="71C61D3C" w:rsidR="009F6A5A" w:rsidRDefault="009F6A5A" w:rsidP="009F6A5A">
      <w:pPr>
        <w:pStyle w:val="IEEEParagraph"/>
        <w:rPr>
          <w:lang w:val="en-US"/>
        </w:rPr>
      </w:pPr>
    </w:p>
    <w:p w14:paraId="3A82E21F" w14:textId="34A8B3BD" w:rsidR="009F6A5A" w:rsidRDefault="009F6A5A" w:rsidP="009F6A5A">
      <w:pPr>
        <w:pStyle w:val="IEEEParagraph"/>
        <w:rPr>
          <w:lang w:val="en-US"/>
        </w:rPr>
      </w:pPr>
    </w:p>
    <w:p w14:paraId="30CC5835" w14:textId="07B69CF2" w:rsidR="00C60D80" w:rsidRDefault="00C60D80" w:rsidP="00C60D80">
      <w:pPr>
        <w:pStyle w:val="IEEEParagraph"/>
        <w:numPr>
          <w:ilvl w:val="0"/>
          <w:numId w:val="11"/>
        </w:numPr>
        <w:rPr>
          <w:i/>
          <w:iCs/>
          <w:lang w:val="en-US"/>
        </w:rPr>
      </w:pPr>
      <w:r>
        <w:rPr>
          <w:i/>
          <w:iCs/>
          <w:lang w:val="en-US"/>
        </w:rPr>
        <w:t>De</w:t>
      </w:r>
      <w:r w:rsidRPr="00134675">
        <w:rPr>
          <w:i/>
          <w:iCs/>
          <w:lang w:val="en-US"/>
        </w:rPr>
        <w:t>cryption Process</w:t>
      </w:r>
    </w:p>
    <w:p w14:paraId="68899337" w14:textId="4C191CE5" w:rsidR="00C12F5D" w:rsidRDefault="00A044E9" w:rsidP="00C12F5D">
      <w:pPr>
        <w:pStyle w:val="IEEEParagraph"/>
        <w:ind w:left="360" w:firstLine="0"/>
        <w:rPr>
          <w:i/>
          <w:iCs/>
          <w:lang w:val="en-US"/>
        </w:rPr>
      </w:pPr>
      <w:r w:rsidRPr="00C60D80">
        <w:rPr>
          <w:noProof/>
          <w:szCs w:val="20"/>
        </w:rPr>
        <w:drawing>
          <wp:anchor distT="0" distB="0" distL="114300" distR="114300" simplePos="0" relativeHeight="251669504" behindDoc="1" locked="0" layoutInCell="1" allowOverlap="1" wp14:anchorId="34F3C892" wp14:editId="3860BC9D">
            <wp:simplePos x="0" y="0"/>
            <wp:positionH relativeFrom="margin">
              <wp:posOffset>1977390</wp:posOffset>
            </wp:positionH>
            <wp:positionV relativeFrom="paragraph">
              <wp:posOffset>6350</wp:posOffset>
            </wp:positionV>
            <wp:extent cx="2495550" cy="1603375"/>
            <wp:effectExtent l="57150" t="57150" r="95250" b="92075"/>
            <wp:wrapTight wrapText="bothSides">
              <wp:wrapPolygon edited="0">
                <wp:start x="-495" y="-770"/>
                <wp:lineTo x="-330" y="22584"/>
                <wp:lineTo x="22260" y="22584"/>
                <wp:lineTo x="22260" y="-770"/>
                <wp:lineTo x="-495" y="-77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9134" r="34952" b="24432"/>
                    <a:stretch/>
                  </pic:blipFill>
                  <pic:spPr bwMode="auto">
                    <a:xfrm>
                      <a:off x="0" y="0"/>
                      <a:ext cx="2495550" cy="16033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6F4ED0" w14:textId="7DB5471F" w:rsidR="00A044E9" w:rsidRDefault="00A044E9" w:rsidP="00C12F5D">
      <w:pPr>
        <w:pStyle w:val="IEEEParagraph"/>
        <w:ind w:left="360" w:firstLine="0"/>
        <w:rPr>
          <w:i/>
          <w:iCs/>
          <w:lang w:val="en-US"/>
        </w:rPr>
      </w:pPr>
    </w:p>
    <w:p w14:paraId="53BD5772" w14:textId="77777777" w:rsidR="00A044E9" w:rsidRDefault="00A044E9" w:rsidP="00C12F5D">
      <w:pPr>
        <w:pStyle w:val="IEEEParagraph"/>
        <w:ind w:left="360" w:firstLine="0"/>
        <w:rPr>
          <w:i/>
          <w:iCs/>
          <w:lang w:val="en-US"/>
        </w:rPr>
      </w:pPr>
    </w:p>
    <w:p w14:paraId="18B636C5" w14:textId="46587F51" w:rsidR="00C60D80" w:rsidRPr="00C60D80" w:rsidRDefault="00C60D80" w:rsidP="00C60D80">
      <w:pPr>
        <w:pStyle w:val="Default"/>
        <w:jc w:val="both"/>
        <w:rPr>
          <w:color w:val="000000" w:themeColor="text1"/>
          <w:sz w:val="20"/>
          <w:szCs w:val="20"/>
        </w:rPr>
      </w:pPr>
      <w:r w:rsidRPr="00C60D80">
        <w:rPr>
          <w:color w:val="000000" w:themeColor="text1"/>
          <w:sz w:val="20"/>
          <w:szCs w:val="20"/>
        </w:rPr>
        <w:t>Number of shares used: 6</w:t>
      </w:r>
    </w:p>
    <w:p w14:paraId="3A3C3C99" w14:textId="1A3C9A58" w:rsidR="009F6A5A" w:rsidRPr="00C60D80" w:rsidRDefault="00C60D80" w:rsidP="00C60D80">
      <w:pPr>
        <w:jc w:val="both"/>
        <w:rPr>
          <w:sz w:val="20"/>
          <w:szCs w:val="20"/>
        </w:rPr>
      </w:pPr>
      <w:r w:rsidRPr="00C60D80">
        <w:rPr>
          <w:sz w:val="20"/>
          <w:szCs w:val="20"/>
        </w:rPr>
        <w:t>Reconstructed (Decrypted) Image:</w:t>
      </w:r>
    </w:p>
    <w:p w14:paraId="3CCD2171" w14:textId="77777777" w:rsidR="009F6A5A" w:rsidRDefault="009F6A5A" w:rsidP="009F6A5A">
      <w:pPr>
        <w:pStyle w:val="IEEEParagraph"/>
        <w:rPr>
          <w:lang w:val="en-US"/>
        </w:rPr>
      </w:pPr>
    </w:p>
    <w:p w14:paraId="2BE926D9" w14:textId="77777777" w:rsidR="009F6A5A" w:rsidRDefault="009F6A5A" w:rsidP="009F6A5A">
      <w:pPr>
        <w:pStyle w:val="IEEEParagraph"/>
        <w:rPr>
          <w:lang w:val="en-US"/>
        </w:rPr>
      </w:pPr>
    </w:p>
    <w:p w14:paraId="2BF1D150" w14:textId="77777777" w:rsidR="009F6A5A" w:rsidRDefault="009F6A5A" w:rsidP="009F6A5A">
      <w:pPr>
        <w:pStyle w:val="IEEEParagraph"/>
        <w:rPr>
          <w:lang w:val="en-US"/>
        </w:rPr>
      </w:pPr>
    </w:p>
    <w:p w14:paraId="17FB5F6C" w14:textId="77777777" w:rsidR="009F6A5A" w:rsidRDefault="009F6A5A" w:rsidP="009F6A5A">
      <w:pPr>
        <w:pStyle w:val="IEEEParagraph"/>
        <w:rPr>
          <w:lang w:val="en-US"/>
        </w:rPr>
      </w:pPr>
    </w:p>
    <w:p w14:paraId="0C3F1FED" w14:textId="77777777" w:rsidR="009F6A5A" w:rsidRDefault="009F6A5A" w:rsidP="009F6A5A">
      <w:pPr>
        <w:pStyle w:val="IEEEParagraph"/>
        <w:rPr>
          <w:lang w:val="en-US"/>
        </w:rPr>
      </w:pPr>
    </w:p>
    <w:p w14:paraId="7C82683A" w14:textId="77777777" w:rsidR="009F6A5A" w:rsidRDefault="009F6A5A" w:rsidP="009F6A5A">
      <w:pPr>
        <w:pStyle w:val="IEEEParagraph"/>
        <w:rPr>
          <w:lang w:val="en-US"/>
        </w:rPr>
      </w:pPr>
    </w:p>
    <w:p w14:paraId="49425D02" w14:textId="77777777" w:rsidR="009F6A5A" w:rsidRDefault="009F6A5A" w:rsidP="009F6A5A">
      <w:pPr>
        <w:pStyle w:val="IEEEParagraph"/>
        <w:rPr>
          <w:lang w:val="en-US"/>
        </w:rPr>
      </w:pPr>
    </w:p>
    <w:p w14:paraId="48238CED" w14:textId="65027CB4" w:rsidR="009F6A5A" w:rsidRDefault="00630173" w:rsidP="00630173">
      <w:pPr>
        <w:pStyle w:val="IEEEParagraph"/>
        <w:numPr>
          <w:ilvl w:val="0"/>
          <w:numId w:val="11"/>
        </w:numPr>
        <w:rPr>
          <w:lang w:val="en-US"/>
        </w:rPr>
      </w:pPr>
      <w:r>
        <w:rPr>
          <w:lang w:val="en-US"/>
        </w:rPr>
        <w:t>Face Matching</w:t>
      </w:r>
    </w:p>
    <w:p w14:paraId="341A709A" w14:textId="5F4A30C4" w:rsidR="00C60D80" w:rsidRDefault="007F2E7A" w:rsidP="009F6A5A">
      <w:pPr>
        <w:pStyle w:val="IEEEParagraph"/>
        <w:rPr>
          <w:lang w:val="en-US"/>
        </w:rPr>
      </w:pPr>
      <w:r>
        <w:rPr>
          <w:noProof/>
        </w:rPr>
        <w:drawing>
          <wp:anchor distT="0" distB="0" distL="114300" distR="114300" simplePos="0" relativeHeight="251671552" behindDoc="1" locked="0" layoutInCell="1" allowOverlap="1" wp14:anchorId="0DA3D258" wp14:editId="2820BA1E">
            <wp:simplePos x="0" y="0"/>
            <wp:positionH relativeFrom="column">
              <wp:posOffset>1977390</wp:posOffset>
            </wp:positionH>
            <wp:positionV relativeFrom="paragraph">
              <wp:posOffset>22860</wp:posOffset>
            </wp:positionV>
            <wp:extent cx="2495550" cy="1523365"/>
            <wp:effectExtent l="57150" t="57150" r="95250" b="95885"/>
            <wp:wrapTight wrapText="bothSides">
              <wp:wrapPolygon edited="0">
                <wp:start x="-495" y="-810"/>
                <wp:lineTo x="-330" y="22689"/>
                <wp:lineTo x="22260" y="22689"/>
                <wp:lineTo x="22260" y="-810"/>
                <wp:lineTo x="-495" y="-81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9777" r="33760" b="40585"/>
                    <a:stretch/>
                  </pic:blipFill>
                  <pic:spPr bwMode="auto">
                    <a:xfrm>
                      <a:off x="0" y="0"/>
                      <a:ext cx="2495550" cy="152336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BB6EA9" w14:textId="4E911752" w:rsidR="007F2E7A" w:rsidRDefault="007F2E7A" w:rsidP="009F6A5A">
      <w:pPr>
        <w:pStyle w:val="IEEEParagraph"/>
        <w:rPr>
          <w:lang w:val="en-US"/>
        </w:rPr>
      </w:pPr>
    </w:p>
    <w:p w14:paraId="2F387B08" w14:textId="24D4BE5F" w:rsidR="007F2E7A" w:rsidRDefault="007F2E7A" w:rsidP="009F6A5A">
      <w:pPr>
        <w:pStyle w:val="IEEEParagraph"/>
        <w:rPr>
          <w:lang w:val="en-US"/>
        </w:rPr>
      </w:pPr>
    </w:p>
    <w:p w14:paraId="1097FB89" w14:textId="31997303" w:rsidR="007F2E7A" w:rsidRDefault="007F2E7A" w:rsidP="009F6A5A">
      <w:pPr>
        <w:pStyle w:val="IEEEParagraph"/>
        <w:rPr>
          <w:lang w:val="en-US"/>
        </w:rPr>
      </w:pPr>
    </w:p>
    <w:p w14:paraId="66DE156D" w14:textId="70E8E08B" w:rsidR="007F2E7A" w:rsidRDefault="007F2E7A" w:rsidP="009F6A5A">
      <w:pPr>
        <w:pStyle w:val="IEEEParagraph"/>
        <w:rPr>
          <w:lang w:val="en-US"/>
        </w:rPr>
      </w:pPr>
    </w:p>
    <w:p w14:paraId="30FB2E8E" w14:textId="43BD2238" w:rsidR="007F2E7A" w:rsidRDefault="007F2E7A" w:rsidP="009F6A5A">
      <w:pPr>
        <w:pStyle w:val="IEEEParagraph"/>
        <w:rPr>
          <w:lang w:val="en-US"/>
        </w:rPr>
      </w:pPr>
    </w:p>
    <w:p w14:paraId="49D69BDB" w14:textId="3C3DB94D" w:rsidR="007F2E7A" w:rsidRDefault="007F2E7A" w:rsidP="009F6A5A">
      <w:pPr>
        <w:pStyle w:val="IEEEParagraph"/>
        <w:rPr>
          <w:lang w:val="en-US"/>
        </w:rPr>
      </w:pPr>
    </w:p>
    <w:p w14:paraId="26FAA09B" w14:textId="79C11EC1" w:rsidR="007F2E7A" w:rsidRDefault="007F2E7A" w:rsidP="009F6A5A">
      <w:pPr>
        <w:pStyle w:val="IEEEParagraph"/>
        <w:rPr>
          <w:lang w:val="en-US"/>
        </w:rPr>
      </w:pPr>
    </w:p>
    <w:p w14:paraId="00C5C5BB" w14:textId="3E3F54E6" w:rsidR="007F2E7A" w:rsidRDefault="007F2E7A" w:rsidP="009F6A5A">
      <w:pPr>
        <w:pStyle w:val="IEEEParagraph"/>
        <w:rPr>
          <w:lang w:val="en-US"/>
        </w:rPr>
      </w:pPr>
    </w:p>
    <w:p w14:paraId="1EA8DDB7" w14:textId="77777777" w:rsidR="007F2E7A" w:rsidRDefault="007F2E7A" w:rsidP="009F6A5A">
      <w:pPr>
        <w:pStyle w:val="IEEEParagraph"/>
        <w:rPr>
          <w:lang w:val="en-US"/>
        </w:rPr>
      </w:pPr>
    </w:p>
    <w:p w14:paraId="4F38016B" w14:textId="329B4674" w:rsidR="007F2E7A" w:rsidRDefault="007F2E7A" w:rsidP="009F6A5A">
      <w:pPr>
        <w:pStyle w:val="IEEEParagraph"/>
        <w:rPr>
          <w:lang w:val="en-US"/>
        </w:rPr>
      </w:pPr>
    </w:p>
    <w:p w14:paraId="09EAAF27" w14:textId="0B4E2AEF" w:rsidR="007F2E7A" w:rsidRDefault="007F2E7A" w:rsidP="009F6A5A">
      <w:pPr>
        <w:pStyle w:val="IEEEParagraph"/>
        <w:rPr>
          <w:lang w:val="en-US"/>
        </w:rPr>
      </w:pPr>
    </w:p>
    <w:p w14:paraId="50D1DC67" w14:textId="1E01437F" w:rsidR="007F2E7A" w:rsidRDefault="007F2E7A" w:rsidP="009F6A5A">
      <w:pPr>
        <w:pStyle w:val="IEEEParagraph"/>
        <w:rPr>
          <w:lang w:val="en-US"/>
        </w:rPr>
      </w:pPr>
    </w:p>
    <w:p w14:paraId="31871E14" w14:textId="77777777" w:rsidR="007F2E7A" w:rsidRDefault="007F2E7A" w:rsidP="009F6A5A">
      <w:pPr>
        <w:pStyle w:val="IEEEParagraph"/>
        <w:rPr>
          <w:lang w:val="en-US"/>
        </w:rPr>
      </w:pPr>
    </w:p>
    <w:p w14:paraId="3EFB0941" w14:textId="3F9ED45C" w:rsidR="007F2E7A" w:rsidRDefault="007F2E7A" w:rsidP="009F6A5A">
      <w:pPr>
        <w:pStyle w:val="IEEEParagraph"/>
        <w:rPr>
          <w:lang w:val="en-US"/>
        </w:rPr>
      </w:pPr>
    </w:p>
    <w:p w14:paraId="4B45ADC7" w14:textId="4B289BC3" w:rsidR="007F2E7A" w:rsidRDefault="007F2E7A" w:rsidP="009F6A5A">
      <w:pPr>
        <w:pStyle w:val="IEEEParagraph"/>
        <w:rPr>
          <w:lang w:val="en-US"/>
        </w:rPr>
      </w:pPr>
    </w:p>
    <w:p w14:paraId="6FEC53F7" w14:textId="585E198C" w:rsidR="007F2E7A" w:rsidRDefault="007F2E7A" w:rsidP="009F6A5A">
      <w:pPr>
        <w:pStyle w:val="IEEEParagraph"/>
        <w:rPr>
          <w:lang w:val="en-US"/>
        </w:rPr>
      </w:pPr>
    </w:p>
    <w:p w14:paraId="2D070293" w14:textId="00FA9EC4" w:rsidR="007F2E7A" w:rsidRDefault="007F2E7A" w:rsidP="009F6A5A">
      <w:pPr>
        <w:pStyle w:val="IEEEParagraph"/>
        <w:rPr>
          <w:lang w:val="en-US"/>
        </w:rPr>
      </w:pPr>
    </w:p>
    <w:p w14:paraId="29A9851E" w14:textId="6764A76A" w:rsidR="007F2E7A" w:rsidRDefault="007F2E7A" w:rsidP="009F6A5A">
      <w:pPr>
        <w:pStyle w:val="IEEEParagraph"/>
        <w:rPr>
          <w:lang w:val="en-US"/>
        </w:rPr>
      </w:pPr>
    </w:p>
    <w:p w14:paraId="1B7778D8" w14:textId="5163C4D8" w:rsidR="007F2E7A" w:rsidRDefault="007F2E7A" w:rsidP="009F6A5A">
      <w:pPr>
        <w:pStyle w:val="IEEEParagraph"/>
        <w:rPr>
          <w:lang w:val="en-US"/>
        </w:rPr>
      </w:pPr>
    </w:p>
    <w:p w14:paraId="7B836C28" w14:textId="7BD924A0" w:rsidR="007F2E7A" w:rsidRDefault="007F2E7A" w:rsidP="009F6A5A">
      <w:pPr>
        <w:pStyle w:val="IEEEParagraph"/>
        <w:rPr>
          <w:lang w:val="en-US"/>
        </w:rPr>
      </w:pPr>
    </w:p>
    <w:p w14:paraId="545F161E" w14:textId="5EE070D0" w:rsidR="007F2E7A" w:rsidRDefault="007F2E7A" w:rsidP="009F6A5A">
      <w:pPr>
        <w:pStyle w:val="IEEEParagraph"/>
        <w:rPr>
          <w:lang w:val="en-US"/>
        </w:rPr>
      </w:pPr>
    </w:p>
    <w:p w14:paraId="6354B553" w14:textId="77777777" w:rsidR="007F2E7A" w:rsidRDefault="007F2E7A" w:rsidP="009F6A5A">
      <w:pPr>
        <w:pStyle w:val="IEEEParagraph"/>
        <w:rPr>
          <w:lang w:val="en-US"/>
        </w:rPr>
      </w:pPr>
    </w:p>
    <w:p w14:paraId="2E05FB1D" w14:textId="367F4A39" w:rsidR="00C60D80" w:rsidRDefault="00C60D80" w:rsidP="009F6A5A">
      <w:pPr>
        <w:pStyle w:val="IEEEParagraph"/>
        <w:rPr>
          <w:lang w:val="en-US"/>
        </w:rPr>
      </w:pPr>
    </w:p>
    <w:p w14:paraId="4C4F3982" w14:textId="165E1109" w:rsidR="00C60D80" w:rsidRDefault="00C60D80" w:rsidP="009F6A5A">
      <w:pPr>
        <w:pStyle w:val="IEEEParagraph"/>
        <w:rPr>
          <w:lang w:val="en-US"/>
        </w:rPr>
      </w:pPr>
    </w:p>
    <w:p w14:paraId="31C053D2" w14:textId="3A5C790E" w:rsidR="00C60D80" w:rsidRDefault="00C60D80" w:rsidP="009F6A5A">
      <w:pPr>
        <w:pStyle w:val="IEEEParagraph"/>
        <w:rPr>
          <w:lang w:val="en-US"/>
        </w:rPr>
      </w:pPr>
    </w:p>
    <w:p w14:paraId="089CD8CB" w14:textId="04359AE6" w:rsidR="00C60D80" w:rsidRDefault="00C60D80" w:rsidP="009F6A5A">
      <w:pPr>
        <w:pStyle w:val="IEEEParagraph"/>
        <w:rPr>
          <w:lang w:val="en-US"/>
        </w:rPr>
      </w:pPr>
    </w:p>
    <w:p w14:paraId="1784110B" w14:textId="77777777" w:rsidR="00C60D80" w:rsidRDefault="00C60D80" w:rsidP="009F6A5A">
      <w:pPr>
        <w:pStyle w:val="IEEEParagraph"/>
        <w:rPr>
          <w:lang w:val="en-US"/>
        </w:rPr>
      </w:pPr>
    </w:p>
    <w:p w14:paraId="015F4C25" w14:textId="77777777" w:rsidR="009F6A5A" w:rsidRDefault="009F6A5A" w:rsidP="009F6A5A">
      <w:pPr>
        <w:pStyle w:val="IEEEParagraph"/>
        <w:rPr>
          <w:lang w:val="en-US"/>
        </w:rPr>
      </w:pPr>
    </w:p>
    <w:p w14:paraId="4A82C911" w14:textId="77777777" w:rsidR="009F6A5A" w:rsidRDefault="009F6A5A" w:rsidP="009F6A5A">
      <w:pPr>
        <w:pStyle w:val="IEEEParagraph"/>
        <w:rPr>
          <w:lang w:val="en-US"/>
        </w:rPr>
      </w:pPr>
    </w:p>
    <w:p w14:paraId="40E97297" w14:textId="77777777" w:rsidR="009F6A5A" w:rsidRDefault="009F6A5A" w:rsidP="009F6A5A">
      <w:pPr>
        <w:pStyle w:val="IEEEParagraph"/>
        <w:rPr>
          <w:lang w:val="en-US"/>
        </w:rPr>
      </w:pPr>
    </w:p>
    <w:p w14:paraId="44F855EB" w14:textId="77777777" w:rsidR="009F6A5A" w:rsidRDefault="009F6A5A" w:rsidP="009F6A5A">
      <w:pPr>
        <w:pStyle w:val="IEEEParagraph"/>
        <w:rPr>
          <w:lang w:val="en-US"/>
        </w:rPr>
      </w:pPr>
    </w:p>
    <w:p w14:paraId="0D38CCE8" w14:textId="77777777" w:rsidR="00421685" w:rsidRDefault="00421685" w:rsidP="009F6A5A">
      <w:pPr>
        <w:pStyle w:val="IEEEParagraph"/>
        <w:rPr>
          <w:lang w:val="en-US"/>
        </w:rPr>
      </w:pPr>
    </w:p>
    <w:p w14:paraId="0EA4A45B" w14:textId="77777777" w:rsidR="00421685" w:rsidRDefault="00421685" w:rsidP="009F6A5A">
      <w:pPr>
        <w:pStyle w:val="IEEEParagraph"/>
        <w:rPr>
          <w:lang w:val="en-US"/>
        </w:rPr>
      </w:pPr>
    </w:p>
    <w:p w14:paraId="4370AB38" w14:textId="77777777" w:rsidR="00421685" w:rsidRDefault="00421685" w:rsidP="009F6A5A">
      <w:pPr>
        <w:pStyle w:val="IEEEParagraph"/>
        <w:rPr>
          <w:lang w:val="en-US"/>
        </w:rPr>
      </w:pPr>
    </w:p>
    <w:p w14:paraId="503E9F8A" w14:textId="77777777" w:rsidR="00421685" w:rsidRDefault="00421685" w:rsidP="009F6A5A">
      <w:pPr>
        <w:pStyle w:val="IEEEParagraph"/>
        <w:rPr>
          <w:lang w:val="en-US"/>
        </w:rPr>
      </w:pPr>
    </w:p>
    <w:p w14:paraId="4D00CF40" w14:textId="77777777" w:rsidR="00421685" w:rsidRDefault="00421685" w:rsidP="009F6A5A">
      <w:pPr>
        <w:pStyle w:val="IEEEParagraph"/>
        <w:rPr>
          <w:lang w:val="en-US"/>
        </w:rPr>
      </w:pPr>
    </w:p>
    <w:p w14:paraId="47C04906" w14:textId="77777777" w:rsidR="00421685" w:rsidRDefault="00421685" w:rsidP="009F6A5A">
      <w:pPr>
        <w:pStyle w:val="IEEEParagraph"/>
        <w:rPr>
          <w:lang w:val="en-US"/>
        </w:rPr>
      </w:pPr>
    </w:p>
    <w:p w14:paraId="3F72BF92" w14:textId="77777777" w:rsidR="00421685" w:rsidRDefault="00421685" w:rsidP="009F6A5A">
      <w:pPr>
        <w:pStyle w:val="IEEEParagraph"/>
        <w:rPr>
          <w:lang w:val="en-US"/>
        </w:rPr>
      </w:pPr>
    </w:p>
    <w:p w14:paraId="276C1372" w14:textId="77777777" w:rsidR="00421685" w:rsidRDefault="00421685" w:rsidP="009F6A5A">
      <w:pPr>
        <w:pStyle w:val="IEEEParagraph"/>
        <w:rPr>
          <w:lang w:val="en-US"/>
        </w:rPr>
      </w:pPr>
    </w:p>
    <w:p w14:paraId="5072175F" w14:textId="77777777" w:rsidR="00421685" w:rsidRDefault="00421685" w:rsidP="009F6A5A">
      <w:pPr>
        <w:pStyle w:val="IEEEParagraph"/>
        <w:rPr>
          <w:lang w:val="en-US"/>
        </w:rPr>
      </w:pPr>
    </w:p>
    <w:p w14:paraId="47A4AA65" w14:textId="77777777" w:rsidR="00421685" w:rsidRDefault="00421685" w:rsidP="009F6A5A">
      <w:pPr>
        <w:pStyle w:val="IEEEParagraph"/>
        <w:rPr>
          <w:lang w:val="en-US"/>
        </w:rPr>
      </w:pPr>
    </w:p>
    <w:p w14:paraId="0F03706E" w14:textId="77777777" w:rsidR="00C60D80" w:rsidRDefault="00C60D80" w:rsidP="009F6A5A">
      <w:pPr>
        <w:pStyle w:val="IEEEParagraph"/>
        <w:rPr>
          <w:lang w:val="en-US"/>
        </w:rPr>
      </w:pPr>
    </w:p>
    <w:p w14:paraId="2B964E90" w14:textId="77777777" w:rsidR="00C60D80" w:rsidRDefault="00C60D80" w:rsidP="009F6A5A">
      <w:pPr>
        <w:pStyle w:val="IEEEParagraph"/>
        <w:rPr>
          <w:lang w:val="en-US"/>
        </w:rPr>
      </w:pPr>
    </w:p>
    <w:p w14:paraId="71576DD1" w14:textId="77777777" w:rsidR="00C60D80" w:rsidRDefault="00C60D80" w:rsidP="009F6A5A">
      <w:pPr>
        <w:pStyle w:val="IEEEParagraph"/>
        <w:rPr>
          <w:lang w:val="en-US"/>
        </w:rPr>
      </w:pPr>
    </w:p>
    <w:p w14:paraId="698C4D48" w14:textId="77777777" w:rsidR="00C60D80" w:rsidRDefault="00C60D80" w:rsidP="009F6A5A">
      <w:pPr>
        <w:pStyle w:val="IEEEParagraph"/>
        <w:rPr>
          <w:lang w:val="en-US"/>
        </w:rPr>
      </w:pPr>
    </w:p>
    <w:p w14:paraId="620A0E9A" w14:textId="77777777" w:rsidR="00C60D80" w:rsidRDefault="00C60D80" w:rsidP="009F6A5A">
      <w:pPr>
        <w:pStyle w:val="IEEEParagraph"/>
        <w:rPr>
          <w:lang w:val="en-US"/>
        </w:rPr>
      </w:pPr>
    </w:p>
    <w:p w14:paraId="252261E0" w14:textId="77777777" w:rsidR="00C60D80" w:rsidRDefault="00C60D80" w:rsidP="009F6A5A">
      <w:pPr>
        <w:pStyle w:val="IEEEParagraph"/>
        <w:rPr>
          <w:lang w:val="en-US"/>
        </w:rPr>
      </w:pPr>
    </w:p>
    <w:p w14:paraId="42926FA7" w14:textId="77777777" w:rsidR="00C60D80" w:rsidRDefault="00C60D80" w:rsidP="009F6A5A">
      <w:pPr>
        <w:pStyle w:val="IEEEParagraph"/>
        <w:rPr>
          <w:lang w:val="en-US"/>
        </w:rPr>
      </w:pPr>
    </w:p>
    <w:p w14:paraId="4631D4E0" w14:textId="77777777" w:rsidR="00C60D80" w:rsidRDefault="00C60D80" w:rsidP="009F6A5A">
      <w:pPr>
        <w:pStyle w:val="IEEEParagraph"/>
        <w:rPr>
          <w:lang w:val="en-US"/>
        </w:rPr>
      </w:pPr>
    </w:p>
    <w:p w14:paraId="73A7E96E" w14:textId="77777777" w:rsidR="00C60D80" w:rsidRDefault="00C60D80" w:rsidP="009F6A5A">
      <w:pPr>
        <w:pStyle w:val="IEEEParagraph"/>
        <w:rPr>
          <w:lang w:val="en-US"/>
        </w:rPr>
      </w:pPr>
    </w:p>
    <w:p w14:paraId="724882C0" w14:textId="77777777" w:rsidR="00C60D80" w:rsidRDefault="00C60D80" w:rsidP="009F6A5A">
      <w:pPr>
        <w:pStyle w:val="IEEEParagraph"/>
        <w:rPr>
          <w:lang w:val="en-US"/>
        </w:rPr>
      </w:pPr>
    </w:p>
    <w:p w14:paraId="6BD1F8D7" w14:textId="77777777" w:rsidR="00C60D80" w:rsidRDefault="00C60D80" w:rsidP="009F6A5A">
      <w:pPr>
        <w:pStyle w:val="IEEEParagraph"/>
        <w:rPr>
          <w:lang w:val="en-US"/>
        </w:rPr>
      </w:pPr>
    </w:p>
    <w:p w14:paraId="277CC320" w14:textId="34532800" w:rsidR="00C60D80" w:rsidRPr="009F6A5A" w:rsidRDefault="00C60D80" w:rsidP="00393F1C">
      <w:pPr>
        <w:pStyle w:val="IEEEParagraph"/>
        <w:ind w:firstLine="0"/>
        <w:rPr>
          <w:lang w:val="en-US"/>
        </w:rPr>
        <w:sectPr w:rsidR="00C60D80" w:rsidRPr="009F6A5A" w:rsidSect="009F6A5A">
          <w:type w:val="continuous"/>
          <w:pgSz w:w="11909" w:h="16834" w:code="9"/>
          <w:pgMar w:top="1152" w:right="1152" w:bottom="1152" w:left="1152" w:header="634" w:footer="717" w:gutter="0"/>
          <w:cols w:num="2" w:space="144"/>
          <w:docGrid w:linePitch="360"/>
        </w:sectPr>
      </w:pPr>
    </w:p>
    <w:p w14:paraId="41D7A636" w14:textId="2128E0B1" w:rsidR="00751501" w:rsidRDefault="00751501" w:rsidP="00751501">
      <w:pPr>
        <w:pStyle w:val="IEEEHeading1"/>
        <w:spacing w:before="0" w:after="0"/>
        <w:ind w:left="0" w:firstLine="0"/>
        <w:rPr>
          <w:b/>
          <w:szCs w:val="20"/>
          <w:lang w:val="en-US"/>
        </w:rPr>
      </w:pPr>
      <w:r w:rsidRPr="007174F5">
        <w:rPr>
          <w:b/>
          <w:szCs w:val="20"/>
          <w:lang w:val="en-US"/>
        </w:rPr>
        <w:t>Conclusion</w:t>
      </w:r>
    </w:p>
    <w:p w14:paraId="09103352" w14:textId="70D4E513" w:rsidR="00751501" w:rsidRPr="00AE4F92" w:rsidRDefault="00751501" w:rsidP="00751501">
      <w:pPr>
        <w:pStyle w:val="IEEEParagraph"/>
        <w:rPr>
          <w:lang w:val="en-US"/>
        </w:rPr>
      </w:pPr>
    </w:p>
    <w:p w14:paraId="667B6042" w14:textId="3C55398E" w:rsidR="001F7586" w:rsidRPr="001F7586" w:rsidRDefault="001F7586" w:rsidP="001F7586">
      <w:pPr>
        <w:autoSpaceDE w:val="0"/>
        <w:autoSpaceDN w:val="0"/>
        <w:adjustRightInd w:val="0"/>
        <w:jc w:val="both"/>
        <w:rPr>
          <w:sz w:val="20"/>
          <w:szCs w:val="20"/>
          <w:lang w:val="en-IN"/>
        </w:rPr>
      </w:pPr>
      <w:r w:rsidRPr="001F7586">
        <w:rPr>
          <w:color w:val="000000"/>
          <w:sz w:val="20"/>
          <w:szCs w:val="20"/>
          <w:lang w:val="en-IN"/>
        </w:rPr>
        <w:t xml:space="preserve">VC is basically an encryption method which has a merit of decrypting encrypted images rather than cryptographic computations. </w:t>
      </w:r>
      <w:r w:rsidRPr="001F7586">
        <w:rPr>
          <w:sz w:val="20"/>
          <w:szCs w:val="20"/>
        </w:rPr>
        <w:t xml:space="preserve">The significance of VCS in enhancing in the security and integrity of secret information has also been considered. </w:t>
      </w:r>
      <w:r w:rsidRPr="001F7586">
        <w:rPr>
          <w:sz w:val="20"/>
          <w:szCs w:val="20"/>
          <w:lang w:val="en-IN"/>
        </w:rPr>
        <w:t xml:space="preserve">The proposed system is done with Floyd Steinberg and </w:t>
      </w:r>
      <w:r w:rsidR="00FE68E3">
        <w:rPr>
          <w:sz w:val="20"/>
          <w:szCs w:val="20"/>
          <w:lang w:val="en-IN"/>
        </w:rPr>
        <w:t>RANSAC</w:t>
      </w:r>
      <w:r w:rsidRPr="001F7586">
        <w:rPr>
          <w:sz w:val="20"/>
          <w:szCs w:val="20"/>
          <w:lang w:val="en-IN"/>
        </w:rPr>
        <w:t xml:space="preserve"> algorithm.</w:t>
      </w:r>
    </w:p>
    <w:p w14:paraId="4B2BBE73" w14:textId="512CB66F" w:rsidR="00751501" w:rsidRDefault="00751501" w:rsidP="00751501">
      <w:pPr>
        <w:pStyle w:val="IEEEParagraph"/>
        <w:ind w:firstLine="0"/>
        <w:rPr>
          <w:szCs w:val="20"/>
          <w:lang w:val="en-US"/>
        </w:rPr>
      </w:pPr>
    </w:p>
    <w:p w14:paraId="3B5F9CC9" w14:textId="77777777" w:rsidR="00393F1C" w:rsidRPr="007174F5" w:rsidRDefault="00393F1C" w:rsidP="00751501">
      <w:pPr>
        <w:pStyle w:val="IEEEParagraph"/>
        <w:ind w:firstLine="0"/>
        <w:rPr>
          <w:szCs w:val="20"/>
          <w:lang w:val="en-US"/>
        </w:rPr>
      </w:pPr>
    </w:p>
    <w:p w14:paraId="68362009" w14:textId="08B7EF24" w:rsidR="00751501" w:rsidRDefault="00751501" w:rsidP="00751501">
      <w:pPr>
        <w:pStyle w:val="IEEEHeading1"/>
        <w:numPr>
          <w:ilvl w:val="0"/>
          <w:numId w:val="0"/>
        </w:numPr>
        <w:spacing w:before="0" w:after="0"/>
        <w:rPr>
          <w:b/>
          <w:szCs w:val="20"/>
          <w:lang w:val="en-US"/>
        </w:rPr>
      </w:pPr>
      <w:r w:rsidRPr="007174F5">
        <w:rPr>
          <w:b/>
          <w:szCs w:val="20"/>
          <w:lang w:val="en-US"/>
        </w:rPr>
        <w:t>ACKNOWLEDGMENT</w:t>
      </w:r>
    </w:p>
    <w:p w14:paraId="7F77E670" w14:textId="77777777" w:rsidR="00751501" w:rsidRPr="00AE4F92" w:rsidRDefault="00751501" w:rsidP="00751501">
      <w:pPr>
        <w:pStyle w:val="IEEEParagraph"/>
        <w:rPr>
          <w:lang w:val="en-US"/>
        </w:rPr>
      </w:pPr>
    </w:p>
    <w:p w14:paraId="6F7E2816" w14:textId="6164756D" w:rsidR="00B049AB" w:rsidRPr="00B049AB" w:rsidRDefault="00B049AB" w:rsidP="00B049AB">
      <w:pPr>
        <w:autoSpaceDE w:val="0"/>
        <w:autoSpaceDN w:val="0"/>
        <w:adjustRightInd w:val="0"/>
        <w:jc w:val="both"/>
        <w:rPr>
          <w:sz w:val="20"/>
          <w:szCs w:val="20"/>
          <w:lang w:val="en-IN"/>
        </w:rPr>
      </w:pPr>
      <w:r w:rsidRPr="00B049AB">
        <w:rPr>
          <w:sz w:val="20"/>
          <w:szCs w:val="20"/>
          <w:lang w:val="en-IN"/>
        </w:rPr>
        <w:t xml:space="preserve">The authors are thankful to Mr. Ganesh V N, our internal guide, Mangalore Institute of Technology &amp; Engineering for his constant support and guidance. Thank you for </w:t>
      </w:r>
      <w:r w:rsidR="00323D79">
        <w:rPr>
          <w:sz w:val="20"/>
          <w:szCs w:val="20"/>
          <w:lang w:val="en-IN"/>
        </w:rPr>
        <w:t xml:space="preserve">all </w:t>
      </w:r>
      <w:r w:rsidRPr="00B049AB">
        <w:rPr>
          <w:sz w:val="20"/>
          <w:szCs w:val="20"/>
          <w:lang w:val="en-IN"/>
        </w:rPr>
        <w:t>the professors and friends for helping us.</w:t>
      </w:r>
    </w:p>
    <w:p w14:paraId="129FB1A7" w14:textId="77777777" w:rsidR="00751501" w:rsidRPr="007174F5" w:rsidRDefault="00751501" w:rsidP="00893220">
      <w:pPr>
        <w:pStyle w:val="IEEEParagraph"/>
        <w:ind w:left="284" w:hanging="284"/>
        <w:rPr>
          <w:szCs w:val="20"/>
        </w:rPr>
      </w:pPr>
    </w:p>
    <w:p w14:paraId="136F0F77" w14:textId="3AE57EC4" w:rsidR="00751501" w:rsidRDefault="00751501" w:rsidP="00751501">
      <w:pPr>
        <w:pStyle w:val="IEEEHeading1"/>
        <w:numPr>
          <w:ilvl w:val="0"/>
          <w:numId w:val="0"/>
        </w:numPr>
        <w:spacing w:before="0" w:after="0"/>
        <w:rPr>
          <w:b/>
          <w:szCs w:val="20"/>
        </w:rPr>
      </w:pPr>
      <w:r w:rsidRPr="007174F5">
        <w:rPr>
          <w:b/>
          <w:szCs w:val="20"/>
        </w:rPr>
        <w:t>References</w:t>
      </w:r>
    </w:p>
    <w:p w14:paraId="113CFFCB" w14:textId="77777777" w:rsidR="00C11CE3" w:rsidRPr="00C11CE3" w:rsidRDefault="00C11CE3" w:rsidP="00C11CE3">
      <w:pPr>
        <w:pStyle w:val="IEEEParagraph"/>
      </w:pPr>
    </w:p>
    <w:bookmarkEnd w:id="0"/>
    <w:p w14:paraId="38FEB1D7" w14:textId="3D847118" w:rsidR="00452736" w:rsidRPr="001378C9" w:rsidRDefault="00452736" w:rsidP="004D54AC">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[1]</w:t>
      </w:r>
      <w:r>
        <w:rPr>
          <w:color w:val="000000" w:themeColor="text1"/>
          <w:sz w:val="16"/>
          <w:szCs w:val="16"/>
          <w:lang w:val="en-IN"/>
        </w:rPr>
        <w:t>.</w:t>
      </w:r>
      <w:r w:rsidRPr="001378C9">
        <w:rPr>
          <w:color w:val="000000" w:themeColor="text1"/>
          <w:sz w:val="16"/>
          <w:szCs w:val="16"/>
          <w:lang w:val="en-IN"/>
        </w:rPr>
        <w:t xml:space="preserve"> Arun Ross, Asem Othman, “Visual Cryptography for Biometric Privacy”, IEEE Transactions on Information Forensics and Security, VOL.6 No.1, MARCH 2011. </w:t>
      </w:r>
    </w:p>
    <w:p w14:paraId="1DF95BBA" w14:textId="1CF382C8" w:rsidR="00452736" w:rsidRPr="001378C9" w:rsidRDefault="00452736" w:rsidP="00D26EC5">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[2]</w:t>
      </w:r>
      <w:r>
        <w:rPr>
          <w:color w:val="000000" w:themeColor="text1"/>
          <w:sz w:val="16"/>
          <w:szCs w:val="16"/>
          <w:lang w:val="en-IN"/>
        </w:rPr>
        <w:t>.</w:t>
      </w:r>
      <w:r w:rsidRPr="001378C9">
        <w:rPr>
          <w:color w:val="000000" w:themeColor="text1"/>
          <w:sz w:val="16"/>
          <w:szCs w:val="16"/>
          <w:lang w:val="en-IN"/>
        </w:rPr>
        <w:t xml:space="preserve"> Naor, M. and Shamir. A, “Visual Cryptography” EUROCRYPT 1994. Lecture Notes in Computer Science, Vol. 950. Springer, Berlin, Heidelberg (1999). </w:t>
      </w:r>
    </w:p>
    <w:p w14:paraId="0240A127" w14:textId="44ECFD0F" w:rsidR="00452736" w:rsidRPr="001378C9" w:rsidRDefault="00452736" w:rsidP="00D26EC5">
      <w:pPr>
        <w:autoSpaceDE w:val="0"/>
        <w:autoSpaceDN w:val="0"/>
        <w:adjustRightInd w:val="0"/>
        <w:ind w:left="170" w:hanging="170"/>
        <w:jc w:val="both"/>
        <w:rPr>
          <w:color w:val="000000" w:themeColor="text1"/>
          <w:sz w:val="16"/>
          <w:szCs w:val="16"/>
          <w:lang w:val="en-IN"/>
        </w:rPr>
      </w:pPr>
      <w:r w:rsidRPr="001378C9">
        <w:rPr>
          <w:color w:val="000000" w:themeColor="text1"/>
          <w:sz w:val="16"/>
          <w:szCs w:val="16"/>
          <w:lang w:val="en-IN"/>
        </w:rPr>
        <w:t>[3]</w:t>
      </w:r>
      <w:r>
        <w:rPr>
          <w:color w:val="000000" w:themeColor="text1"/>
          <w:sz w:val="16"/>
          <w:szCs w:val="16"/>
          <w:lang w:val="en-IN"/>
        </w:rPr>
        <w:t>.</w:t>
      </w:r>
      <w:r w:rsidRPr="001378C9">
        <w:rPr>
          <w:color w:val="000000" w:themeColor="text1"/>
          <w:sz w:val="16"/>
          <w:szCs w:val="16"/>
          <w:lang w:val="en-IN"/>
        </w:rPr>
        <w:t xml:space="preserve"> Shefali Arora &amp; M.P.S Bhatia, “Challenges and opportunities in biometric security: A survey”, Information Security Journal: A Global Perspective (2021). </w:t>
      </w:r>
    </w:p>
    <w:p w14:paraId="0472F996" w14:textId="52B51073" w:rsidR="00452736" w:rsidRPr="001378C9" w:rsidRDefault="00452736" w:rsidP="00D26EC5">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[4]</w:t>
      </w:r>
      <w:r>
        <w:rPr>
          <w:color w:val="000000" w:themeColor="text1"/>
          <w:sz w:val="16"/>
          <w:szCs w:val="16"/>
          <w:lang w:val="en-IN"/>
        </w:rPr>
        <w:t>.</w:t>
      </w:r>
      <w:r w:rsidRPr="001378C9">
        <w:rPr>
          <w:color w:val="000000" w:themeColor="text1"/>
          <w:sz w:val="16"/>
          <w:szCs w:val="16"/>
          <w:lang w:val="en-IN"/>
        </w:rPr>
        <w:t xml:space="preserve"> </w:t>
      </w:r>
      <w:proofErr w:type="spellStart"/>
      <w:r w:rsidRPr="001378C9">
        <w:rPr>
          <w:color w:val="000000" w:themeColor="text1"/>
          <w:sz w:val="16"/>
          <w:szCs w:val="16"/>
          <w:lang w:val="en-IN"/>
        </w:rPr>
        <w:t>Jeng</w:t>
      </w:r>
      <w:proofErr w:type="spellEnd"/>
      <w:r w:rsidRPr="001378C9">
        <w:rPr>
          <w:color w:val="000000" w:themeColor="text1"/>
          <w:sz w:val="16"/>
          <w:szCs w:val="16"/>
          <w:lang w:val="en-IN"/>
        </w:rPr>
        <w:t xml:space="preserve"> - </w:t>
      </w:r>
      <w:proofErr w:type="spellStart"/>
      <w:r w:rsidRPr="001378C9">
        <w:rPr>
          <w:color w:val="000000" w:themeColor="text1"/>
          <w:sz w:val="16"/>
          <w:szCs w:val="16"/>
          <w:lang w:val="en-IN"/>
        </w:rPr>
        <w:t>Shyang</w:t>
      </w:r>
      <w:proofErr w:type="spellEnd"/>
      <w:r w:rsidRPr="001378C9">
        <w:rPr>
          <w:color w:val="000000" w:themeColor="text1"/>
          <w:sz w:val="16"/>
          <w:szCs w:val="16"/>
          <w:lang w:val="en-IN"/>
        </w:rPr>
        <w:t xml:space="preserve"> Pan, Tao Liu, Hong-Mei Yang, Bin Yan, Shu-</w:t>
      </w:r>
      <w:proofErr w:type="spellStart"/>
      <w:r w:rsidRPr="001378C9">
        <w:rPr>
          <w:color w:val="000000" w:themeColor="text1"/>
          <w:sz w:val="16"/>
          <w:szCs w:val="16"/>
          <w:lang w:val="en-IN"/>
        </w:rPr>
        <w:t>Chuan</w:t>
      </w:r>
      <w:proofErr w:type="spellEnd"/>
      <w:r w:rsidRPr="001378C9">
        <w:rPr>
          <w:color w:val="000000" w:themeColor="text1"/>
          <w:sz w:val="16"/>
          <w:szCs w:val="16"/>
          <w:lang w:val="en-IN"/>
        </w:rPr>
        <w:t xml:space="preserve"> Chu, </w:t>
      </w:r>
      <w:proofErr w:type="spellStart"/>
      <w:r w:rsidRPr="001378C9">
        <w:rPr>
          <w:color w:val="000000" w:themeColor="text1"/>
          <w:sz w:val="16"/>
          <w:szCs w:val="16"/>
          <w:lang w:val="en-IN"/>
        </w:rPr>
        <w:t>Tongtong</w:t>
      </w:r>
      <w:proofErr w:type="spellEnd"/>
      <w:r w:rsidRPr="001378C9">
        <w:rPr>
          <w:color w:val="000000" w:themeColor="text1"/>
          <w:sz w:val="16"/>
          <w:szCs w:val="16"/>
          <w:lang w:val="en-IN"/>
        </w:rPr>
        <w:t xml:space="preserve"> Zhu, “Visual cryptography scheme for secret colour images with colour QR codes”, Elsevier November 2021. </w:t>
      </w:r>
    </w:p>
    <w:p w14:paraId="49DDAD9C" w14:textId="0744EA1E" w:rsidR="00452736" w:rsidRPr="001378C9" w:rsidRDefault="00452736" w:rsidP="00D26EC5">
      <w:pPr>
        <w:tabs>
          <w:tab w:val="left" w:pos="284"/>
        </w:tabs>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[5]</w:t>
      </w:r>
      <w:r>
        <w:rPr>
          <w:color w:val="000000" w:themeColor="text1"/>
          <w:sz w:val="16"/>
          <w:szCs w:val="16"/>
          <w:lang w:val="en-IN"/>
        </w:rPr>
        <w:t>.</w:t>
      </w:r>
      <w:r w:rsidRPr="001378C9">
        <w:rPr>
          <w:color w:val="000000" w:themeColor="text1"/>
          <w:sz w:val="16"/>
          <w:szCs w:val="16"/>
          <w:lang w:val="en-IN"/>
        </w:rPr>
        <w:t xml:space="preserve"> Jyoti Tripathi, Anu Saini, Kishan, Nikhil, Shazad, “Enhanced Visual Cryptography: An Augmented Model for Image Security”, (ICCIDS 2019), Published by Elsevier B.V. </w:t>
      </w:r>
    </w:p>
    <w:p w14:paraId="585A1A65" w14:textId="79D6284F" w:rsidR="00452736" w:rsidRPr="001378C9" w:rsidRDefault="00452736" w:rsidP="00452736">
      <w:pPr>
        <w:autoSpaceDE w:val="0"/>
        <w:autoSpaceDN w:val="0"/>
        <w:adjustRightInd w:val="0"/>
        <w:jc w:val="both"/>
        <w:rPr>
          <w:color w:val="000000" w:themeColor="text1"/>
          <w:sz w:val="16"/>
          <w:szCs w:val="16"/>
          <w:lang w:val="en-IN"/>
        </w:rPr>
      </w:pPr>
      <w:r w:rsidRPr="001378C9">
        <w:rPr>
          <w:color w:val="000000" w:themeColor="text1"/>
          <w:sz w:val="16"/>
          <w:szCs w:val="16"/>
          <w:lang w:val="en-IN"/>
        </w:rPr>
        <w:t>[6]</w:t>
      </w:r>
      <w:r>
        <w:rPr>
          <w:color w:val="000000" w:themeColor="text1"/>
          <w:sz w:val="16"/>
          <w:szCs w:val="16"/>
          <w:lang w:val="en-IN"/>
        </w:rPr>
        <w:t>.</w:t>
      </w:r>
      <w:r w:rsidRPr="001378C9">
        <w:rPr>
          <w:color w:val="000000" w:themeColor="text1"/>
          <w:sz w:val="16"/>
          <w:szCs w:val="16"/>
          <w:lang w:val="en-IN"/>
        </w:rPr>
        <w:t xml:space="preserve"> M. Karolin and T. Meyyappan, “Secret Multiple Share Creation with Color Images using Visual Cryptography”, April 4-6, 2019, India, IEEE. </w:t>
      </w:r>
    </w:p>
    <w:p w14:paraId="13B3725B" w14:textId="27D54D5F" w:rsidR="00452736" w:rsidRPr="001378C9" w:rsidRDefault="00452736" w:rsidP="00587F1C">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[7]</w:t>
      </w:r>
      <w:r>
        <w:rPr>
          <w:color w:val="000000" w:themeColor="text1"/>
          <w:sz w:val="16"/>
          <w:szCs w:val="16"/>
          <w:lang w:val="en-IN"/>
        </w:rPr>
        <w:t>.</w:t>
      </w:r>
      <w:r w:rsidRPr="001378C9">
        <w:rPr>
          <w:color w:val="000000" w:themeColor="text1"/>
          <w:sz w:val="16"/>
          <w:szCs w:val="16"/>
          <w:lang w:val="en-IN"/>
        </w:rPr>
        <w:t xml:space="preserve"> M. Karolin, T. Meyyappan, “Image Encryption and Decryption using RSA Algorithm with Share Creation Techniques”, ISSN: 2249 – 8958, Volume-9 Issue-2, December 2019. </w:t>
      </w:r>
    </w:p>
    <w:p w14:paraId="6636C27B" w14:textId="47FDCF73" w:rsidR="00452736" w:rsidRPr="001378C9" w:rsidRDefault="00452736" w:rsidP="00587F1C">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[8]</w:t>
      </w:r>
      <w:r>
        <w:rPr>
          <w:color w:val="000000" w:themeColor="text1"/>
          <w:sz w:val="16"/>
          <w:szCs w:val="16"/>
          <w:lang w:val="en-IN"/>
        </w:rPr>
        <w:t xml:space="preserve">. </w:t>
      </w:r>
      <w:r w:rsidRPr="001378C9">
        <w:rPr>
          <w:color w:val="000000" w:themeColor="text1"/>
          <w:sz w:val="16"/>
          <w:szCs w:val="16"/>
          <w:lang w:val="en-IN"/>
        </w:rPr>
        <w:t xml:space="preserve">P. Punithavathi &amp; S. Geetha (2017), “Visual cryptography: A brief survey”, Information Security Journal: A Global Perspective, 26:6, 305-317 (Taylor &amp; Francis). </w:t>
      </w:r>
    </w:p>
    <w:p w14:paraId="5DCFD614" w14:textId="6F0C45B1" w:rsidR="00452736" w:rsidRPr="001378C9" w:rsidRDefault="00452736" w:rsidP="000C03B8">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[9]</w:t>
      </w:r>
      <w:r>
        <w:rPr>
          <w:color w:val="000000" w:themeColor="text1"/>
          <w:sz w:val="16"/>
          <w:szCs w:val="16"/>
          <w:lang w:val="en-IN"/>
        </w:rPr>
        <w:t>.</w:t>
      </w:r>
      <w:r w:rsidRPr="001378C9">
        <w:rPr>
          <w:color w:val="000000" w:themeColor="text1"/>
          <w:sz w:val="16"/>
          <w:szCs w:val="16"/>
          <w:lang w:val="en-IN"/>
        </w:rPr>
        <w:t xml:space="preserve"> M. Karolin, Dr. T. Meyyappan, “RGB Based Secret Sharing Scheme in Color Visual Cryptography”, Vol. 4, Issue 7, July 2015, DOI: 10.17148/IJARCCE.2015.4734. </w:t>
      </w:r>
    </w:p>
    <w:p w14:paraId="09549E9A" w14:textId="44DA8C1D" w:rsidR="00452736" w:rsidRPr="001378C9" w:rsidRDefault="00452736" w:rsidP="006206B3">
      <w:pPr>
        <w:autoSpaceDE w:val="0"/>
        <w:autoSpaceDN w:val="0"/>
        <w:adjustRightInd w:val="0"/>
        <w:ind w:left="397" w:hanging="397"/>
        <w:jc w:val="both"/>
        <w:rPr>
          <w:color w:val="000000" w:themeColor="text1"/>
          <w:sz w:val="16"/>
          <w:szCs w:val="16"/>
          <w:lang w:val="en-IN"/>
        </w:rPr>
      </w:pPr>
      <w:r w:rsidRPr="001378C9">
        <w:rPr>
          <w:color w:val="000000" w:themeColor="text1"/>
          <w:sz w:val="16"/>
          <w:szCs w:val="16"/>
          <w:lang w:val="en-IN"/>
        </w:rPr>
        <w:t>[10]</w:t>
      </w:r>
      <w:r>
        <w:rPr>
          <w:color w:val="000000" w:themeColor="text1"/>
          <w:sz w:val="16"/>
          <w:szCs w:val="16"/>
          <w:lang w:val="en-IN"/>
        </w:rPr>
        <w:t>.</w:t>
      </w:r>
      <w:r w:rsidRPr="001378C9">
        <w:rPr>
          <w:color w:val="000000" w:themeColor="text1"/>
          <w:sz w:val="16"/>
          <w:szCs w:val="16"/>
          <w:lang w:val="en-IN"/>
        </w:rPr>
        <w:t xml:space="preserve"> Apurva A. </w:t>
      </w:r>
      <w:proofErr w:type="spellStart"/>
      <w:r w:rsidRPr="001378C9">
        <w:rPr>
          <w:color w:val="000000" w:themeColor="text1"/>
          <w:sz w:val="16"/>
          <w:szCs w:val="16"/>
          <w:lang w:val="en-IN"/>
        </w:rPr>
        <w:t>Mohod</w:t>
      </w:r>
      <w:proofErr w:type="spellEnd"/>
      <w:r w:rsidRPr="001378C9">
        <w:rPr>
          <w:color w:val="000000" w:themeColor="text1"/>
          <w:sz w:val="16"/>
          <w:szCs w:val="16"/>
          <w:lang w:val="en-IN"/>
        </w:rPr>
        <w:t xml:space="preserve">, Prof. Komal B. </w:t>
      </w:r>
      <w:proofErr w:type="spellStart"/>
      <w:r w:rsidRPr="001378C9">
        <w:rPr>
          <w:color w:val="000000" w:themeColor="text1"/>
          <w:sz w:val="16"/>
          <w:szCs w:val="16"/>
          <w:lang w:val="en-IN"/>
        </w:rPr>
        <w:t>Bijwe</w:t>
      </w:r>
      <w:proofErr w:type="spellEnd"/>
      <w:r w:rsidRPr="001378C9">
        <w:rPr>
          <w:color w:val="000000" w:themeColor="text1"/>
          <w:sz w:val="16"/>
          <w:szCs w:val="16"/>
          <w:lang w:val="en-IN"/>
        </w:rPr>
        <w:t xml:space="preserve">, An Image Database Security Using Multilayer Multi Share Visual Cryptography: A Review, ISSN 2319 -4847, Volume 3, Issue 10, October 2014. </w:t>
      </w:r>
    </w:p>
    <w:p w14:paraId="0E552B8D" w14:textId="0F3E1545" w:rsidR="00452736" w:rsidRPr="001378C9" w:rsidRDefault="00452736" w:rsidP="000C03B8">
      <w:pPr>
        <w:autoSpaceDE w:val="0"/>
        <w:autoSpaceDN w:val="0"/>
        <w:adjustRightInd w:val="0"/>
        <w:ind w:left="284" w:hanging="284"/>
        <w:jc w:val="both"/>
        <w:rPr>
          <w:color w:val="000000" w:themeColor="text1"/>
          <w:sz w:val="16"/>
          <w:szCs w:val="16"/>
          <w:lang w:val="en-IN"/>
        </w:rPr>
      </w:pPr>
      <w:r w:rsidRPr="001378C9">
        <w:rPr>
          <w:color w:val="000000" w:themeColor="text1"/>
          <w:sz w:val="16"/>
          <w:szCs w:val="16"/>
          <w:lang w:val="en-IN"/>
        </w:rPr>
        <w:t>[11]</w:t>
      </w:r>
      <w:r>
        <w:rPr>
          <w:color w:val="000000" w:themeColor="text1"/>
          <w:sz w:val="16"/>
          <w:szCs w:val="16"/>
          <w:lang w:val="en-IN"/>
        </w:rPr>
        <w:t>.</w:t>
      </w:r>
      <w:r w:rsidRPr="001378C9">
        <w:rPr>
          <w:color w:val="000000" w:themeColor="text1"/>
          <w:sz w:val="16"/>
          <w:szCs w:val="16"/>
          <w:lang w:val="en-IN"/>
        </w:rPr>
        <w:t xml:space="preserve"> Ms Neha Khatri – Valmik, Prof. V. K </w:t>
      </w:r>
      <w:proofErr w:type="spellStart"/>
      <w:r w:rsidRPr="001378C9">
        <w:rPr>
          <w:color w:val="000000" w:themeColor="text1"/>
          <w:sz w:val="16"/>
          <w:szCs w:val="16"/>
          <w:lang w:val="en-IN"/>
        </w:rPr>
        <w:t>Kshirsagar</w:t>
      </w:r>
      <w:proofErr w:type="spellEnd"/>
      <w:r w:rsidRPr="001378C9">
        <w:rPr>
          <w:color w:val="000000" w:themeColor="text1"/>
          <w:sz w:val="16"/>
          <w:szCs w:val="16"/>
          <w:lang w:val="en-IN"/>
        </w:rPr>
        <w:t xml:space="preserve">, “Blowfish Algorithm”, ISSN: 2278-8727Volume 16, Issue 2, Ver. X (Mar-Apr. 2014), PP 80-83. </w:t>
      </w:r>
    </w:p>
    <w:p w14:paraId="74747D23" w14:textId="0D43CBA8" w:rsidR="00452736" w:rsidRPr="001378C9" w:rsidRDefault="00452736" w:rsidP="000C03B8">
      <w:pPr>
        <w:autoSpaceDE w:val="0"/>
        <w:autoSpaceDN w:val="0"/>
        <w:adjustRightInd w:val="0"/>
        <w:ind w:left="284" w:hanging="284"/>
        <w:jc w:val="both"/>
        <w:rPr>
          <w:color w:val="000000"/>
          <w:sz w:val="16"/>
          <w:szCs w:val="16"/>
          <w:lang w:val="en-IN"/>
        </w:rPr>
      </w:pPr>
      <w:r w:rsidRPr="001378C9">
        <w:rPr>
          <w:color w:val="000000" w:themeColor="text1"/>
          <w:sz w:val="16"/>
          <w:szCs w:val="16"/>
          <w:lang w:val="en-IN"/>
        </w:rPr>
        <w:t>[12]</w:t>
      </w:r>
      <w:r>
        <w:rPr>
          <w:color w:val="000000" w:themeColor="text1"/>
          <w:sz w:val="16"/>
          <w:szCs w:val="16"/>
          <w:lang w:val="en-IN"/>
        </w:rPr>
        <w:t>.</w:t>
      </w:r>
      <w:r w:rsidRPr="001378C9">
        <w:rPr>
          <w:color w:val="000000" w:themeColor="text1"/>
          <w:sz w:val="16"/>
          <w:szCs w:val="16"/>
          <w:lang w:val="en-IN"/>
        </w:rPr>
        <w:t xml:space="preserve"> Atul Sureshpant Akotkar, Chaitali Choudhary, “Secure of Face Authentication using Visual Cryptography”, International Journal of Innovative Science and Modern Engineering (IJISME) ISSN: 2319-6386, Volume-2, Issue-5, April 2014.</w:t>
      </w:r>
      <w:r w:rsidRPr="001378C9">
        <w:rPr>
          <w:color w:val="000000"/>
          <w:sz w:val="16"/>
          <w:szCs w:val="16"/>
          <w:lang w:val="en-IN"/>
        </w:rPr>
        <w:t xml:space="preserve"> </w:t>
      </w:r>
    </w:p>
    <w:p w14:paraId="33F19B68" w14:textId="5918C430" w:rsidR="00452736" w:rsidRPr="001378C9" w:rsidRDefault="00452736" w:rsidP="00F56B82">
      <w:pPr>
        <w:autoSpaceDE w:val="0"/>
        <w:autoSpaceDN w:val="0"/>
        <w:adjustRightInd w:val="0"/>
        <w:ind w:left="341" w:hanging="341"/>
        <w:jc w:val="both"/>
        <w:rPr>
          <w:color w:val="000000"/>
          <w:sz w:val="16"/>
          <w:szCs w:val="16"/>
          <w:lang w:val="en-IN"/>
        </w:rPr>
      </w:pPr>
      <w:r w:rsidRPr="001378C9">
        <w:rPr>
          <w:color w:val="000000"/>
          <w:sz w:val="16"/>
          <w:szCs w:val="16"/>
          <w:lang w:val="en-IN"/>
        </w:rPr>
        <w:t>[13]</w:t>
      </w:r>
      <w:r>
        <w:rPr>
          <w:color w:val="000000"/>
          <w:sz w:val="16"/>
          <w:szCs w:val="16"/>
          <w:lang w:val="en-IN"/>
        </w:rPr>
        <w:t>.</w:t>
      </w:r>
      <w:r w:rsidRPr="001378C9">
        <w:rPr>
          <w:color w:val="000000"/>
          <w:sz w:val="16"/>
          <w:szCs w:val="16"/>
          <w:lang w:val="en-IN"/>
        </w:rPr>
        <w:t xml:space="preserve"> </w:t>
      </w:r>
      <w:proofErr w:type="spellStart"/>
      <w:r w:rsidRPr="001378C9">
        <w:rPr>
          <w:color w:val="000000"/>
          <w:sz w:val="16"/>
          <w:szCs w:val="16"/>
          <w:lang w:val="en-IN"/>
        </w:rPr>
        <w:t>Shubhangi</w:t>
      </w:r>
      <w:proofErr w:type="spellEnd"/>
      <w:r w:rsidRPr="001378C9">
        <w:rPr>
          <w:color w:val="000000"/>
          <w:sz w:val="16"/>
          <w:szCs w:val="16"/>
          <w:lang w:val="en-IN"/>
        </w:rPr>
        <w:t xml:space="preserve"> Rajanwar1, Shirish Kumbar2, </w:t>
      </w:r>
      <w:proofErr w:type="spellStart"/>
      <w:r w:rsidRPr="001378C9">
        <w:rPr>
          <w:color w:val="000000"/>
          <w:sz w:val="16"/>
          <w:szCs w:val="16"/>
          <w:lang w:val="en-IN"/>
        </w:rPr>
        <w:t>Akshay</w:t>
      </w:r>
      <w:proofErr w:type="spellEnd"/>
      <w:r w:rsidRPr="001378C9">
        <w:rPr>
          <w:color w:val="000000"/>
          <w:sz w:val="16"/>
          <w:szCs w:val="16"/>
          <w:lang w:val="en-IN"/>
        </w:rPr>
        <w:t xml:space="preserve"> Jadhav, “Visual Cryptography for Biometric Privacy”, International Journal of Science and Research (IJSR), ISSN: 2319-7064, Volume 3 Issue 12, December 2014. </w:t>
      </w:r>
    </w:p>
    <w:p w14:paraId="56E3A9A4" w14:textId="262B5622" w:rsidR="00452736" w:rsidRPr="001378C9" w:rsidRDefault="00452736" w:rsidP="00452736">
      <w:pPr>
        <w:jc w:val="both"/>
        <w:rPr>
          <w:color w:val="000000"/>
          <w:sz w:val="16"/>
          <w:szCs w:val="16"/>
          <w:lang w:val="en-IN"/>
        </w:rPr>
      </w:pPr>
      <w:r w:rsidRPr="001378C9">
        <w:rPr>
          <w:color w:val="000000"/>
          <w:sz w:val="16"/>
          <w:szCs w:val="16"/>
          <w:lang w:val="en-IN"/>
        </w:rPr>
        <w:t>[14]</w:t>
      </w:r>
      <w:r>
        <w:rPr>
          <w:color w:val="000000"/>
          <w:sz w:val="16"/>
          <w:szCs w:val="16"/>
          <w:lang w:val="en-IN"/>
        </w:rPr>
        <w:t>.</w:t>
      </w:r>
      <w:r w:rsidRPr="001378C9">
        <w:rPr>
          <w:color w:val="000000"/>
          <w:sz w:val="16"/>
          <w:szCs w:val="16"/>
          <w:lang w:val="en-IN"/>
        </w:rPr>
        <w:t xml:space="preserve"> N. Askari, H.M. </w:t>
      </w:r>
      <w:proofErr w:type="spellStart"/>
      <w:r w:rsidRPr="001378C9">
        <w:rPr>
          <w:color w:val="000000"/>
          <w:sz w:val="16"/>
          <w:szCs w:val="16"/>
          <w:lang w:val="en-IN"/>
        </w:rPr>
        <w:t>Heys</w:t>
      </w:r>
      <w:proofErr w:type="spellEnd"/>
      <w:r w:rsidRPr="001378C9">
        <w:rPr>
          <w:color w:val="000000"/>
          <w:sz w:val="16"/>
          <w:szCs w:val="16"/>
          <w:lang w:val="en-IN"/>
        </w:rPr>
        <w:t>, and C.R. Moloney, “An Extended Visual Cryptography Scheme Without Pixel Expansion for Halftone Images” (2010).</w:t>
      </w:r>
    </w:p>
    <w:p w14:paraId="76EFCFA4" w14:textId="67941105" w:rsidR="00452736" w:rsidRPr="001378C9" w:rsidRDefault="00452736" w:rsidP="00F8417A">
      <w:pPr>
        <w:autoSpaceDE w:val="0"/>
        <w:autoSpaceDN w:val="0"/>
        <w:adjustRightInd w:val="0"/>
        <w:ind w:left="341" w:right="-57" w:hanging="341"/>
        <w:jc w:val="both"/>
        <w:rPr>
          <w:color w:val="000000"/>
          <w:sz w:val="16"/>
          <w:szCs w:val="16"/>
          <w:lang w:val="en-IN"/>
        </w:rPr>
      </w:pPr>
      <w:r w:rsidRPr="001378C9">
        <w:rPr>
          <w:color w:val="000000"/>
          <w:sz w:val="16"/>
          <w:szCs w:val="16"/>
          <w:lang w:val="en-IN"/>
        </w:rPr>
        <w:t>[15]</w:t>
      </w:r>
      <w:r>
        <w:rPr>
          <w:color w:val="000000"/>
          <w:sz w:val="16"/>
          <w:szCs w:val="16"/>
          <w:lang w:val="en-IN"/>
        </w:rPr>
        <w:t>.</w:t>
      </w:r>
      <w:r w:rsidRPr="001378C9">
        <w:rPr>
          <w:color w:val="000000"/>
          <w:sz w:val="16"/>
          <w:szCs w:val="16"/>
          <w:lang w:val="en-IN"/>
        </w:rPr>
        <w:t xml:space="preserve"> </w:t>
      </w:r>
      <w:proofErr w:type="spellStart"/>
      <w:r w:rsidRPr="001378C9">
        <w:rPr>
          <w:color w:val="000000"/>
          <w:sz w:val="16"/>
          <w:szCs w:val="16"/>
          <w:lang w:val="en-IN"/>
        </w:rPr>
        <w:t>Bhagyashri</w:t>
      </w:r>
      <w:proofErr w:type="spellEnd"/>
      <w:r w:rsidRPr="001378C9">
        <w:rPr>
          <w:color w:val="000000"/>
          <w:sz w:val="16"/>
          <w:szCs w:val="16"/>
          <w:lang w:val="en-IN"/>
        </w:rPr>
        <w:t xml:space="preserve"> P. </w:t>
      </w:r>
      <w:proofErr w:type="spellStart"/>
      <w:r w:rsidRPr="001378C9">
        <w:rPr>
          <w:color w:val="000000"/>
          <w:sz w:val="16"/>
          <w:szCs w:val="16"/>
          <w:lang w:val="en-IN"/>
        </w:rPr>
        <w:t>Kandalkar</w:t>
      </w:r>
      <w:proofErr w:type="spellEnd"/>
      <w:r w:rsidRPr="001378C9">
        <w:rPr>
          <w:color w:val="000000"/>
          <w:sz w:val="16"/>
          <w:szCs w:val="16"/>
          <w:lang w:val="en-IN"/>
        </w:rPr>
        <w:t xml:space="preserve">, Gopal D. </w:t>
      </w:r>
      <w:proofErr w:type="spellStart"/>
      <w:r w:rsidRPr="001378C9">
        <w:rPr>
          <w:color w:val="000000"/>
          <w:sz w:val="16"/>
          <w:szCs w:val="16"/>
          <w:lang w:val="en-IN"/>
        </w:rPr>
        <w:t>Dalavi</w:t>
      </w:r>
      <w:proofErr w:type="spellEnd"/>
      <w:r w:rsidRPr="001378C9">
        <w:rPr>
          <w:color w:val="000000"/>
          <w:sz w:val="16"/>
          <w:szCs w:val="16"/>
          <w:lang w:val="en-IN"/>
        </w:rPr>
        <w:t xml:space="preserve">, “Development of Visual Cryptography Technique for Authentication using Facial Images”, IJSR, ISSN: 2319-7064, Volume 4 Issue 12, Dec 2016. </w:t>
      </w:r>
    </w:p>
    <w:p w14:paraId="68FDC953" w14:textId="365DCF46" w:rsidR="00452736" w:rsidRPr="001378C9" w:rsidRDefault="00452736" w:rsidP="002C60AD">
      <w:pPr>
        <w:autoSpaceDE w:val="0"/>
        <w:autoSpaceDN w:val="0"/>
        <w:adjustRightInd w:val="0"/>
        <w:ind w:left="341" w:hanging="341"/>
        <w:jc w:val="both"/>
        <w:rPr>
          <w:color w:val="000000"/>
          <w:sz w:val="16"/>
          <w:szCs w:val="16"/>
          <w:lang w:val="en-IN"/>
        </w:rPr>
      </w:pPr>
      <w:r w:rsidRPr="001378C9">
        <w:rPr>
          <w:color w:val="000000"/>
          <w:sz w:val="16"/>
          <w:szCs w:val="16"/>
          <w:lang w:val="en-IN"/>
        </w:rPr>
        <w:t>[16]</w:t>
      </w:r>
      <w:r>
        <w:rPr>
          <w:color w:val="000000"/>
          <w:sz w:val="16"/>
          <w:szCs w:val="16"/>
          <w:lang w:val="en-IN"/>
        </w:rPr>
        <w:t>.</w:t>
      </w:r>
      <w:r w:rsidRPr="001378C9">
        <w:rPr>
          <w:color w:val="000000"/>
          <w:sz w:val="16"/>
          <w:szCs w:val="16"/>
          <w:lang w:val="en-IN"/>
        </w:rPr>
        <w:t xml:space="preserve"> Dr. D. </w:t>
      </w:r>
      <w:proofErr w:type="spellStart"/>
      <w:r w:rsidRPr="001378C9">
        <w:rPr>
          <w:color w:val="000000"/>
          <w:sz w:val="16"/>
          <w:szCs w:val="16"/>
          <w:lang w:val="en-IN"/>
        </w:rPr>
        <w:t>Devakumari</w:t>
      </w:r>
      <w:proofErr w:type="spellEnd"/>
      <w:r w:rsidRPr="001378C9">
        <w:rPr>
          <w:color w:val="000000"/>
          <w:sz w:val="16"/>
          <w:szCs w:val="16"/>
          <w:lang w:val="en-IN"/>
        </w:rPr>
        <w:t xml:space="preserve"> MCA., M.Phil., PhD.1, K. Geetha, “A Survey of Visual Cryptographic Method for Secure Data Transmission”, ISO 3297:2007 Certified Vol. 6, Issue 6, June 2017. </w:t>
      </w:r>
    </w:p>
    <w:p w14:paraId="6B217401" w14:textId="14E911D6" w:rsidR="00452736" w:rsidRPr="001378C9" w:rsidRDefault="00452736" w:rsidP="00787176">
      <w:pPr>
        <w:autoSpaceDE w:val="0"/>
        <w:autoSpaceDN w:val="0"/>
        <w:adjustRightInd w:val="0"/>
        <w:ind w:left="341" w:hanging="341"/>
        <w:jc w:val="both"/>
        <w:rPr>
          <w:color w:val="000000"/>
          <w:sz w:val="16"/>
          <w:szCs w:val="16"/>
          <w:lang w:val="en-IN"/>
        </w:rPr>
      </w:pPr>
      <w:r w:rsidRPr="001378C9">
        <w:rPr>
          <w:color w:val="000000"/>
          <w:sz w:val="16"/>
          <w:szCs w:val="16"/>
          <w:lang w:val="en-IN"/>
        </w:rPr>
        <w:t>[17]</w:t>
      </w:r>
      <w:r>
        <w:rPr>
          <w:color w:val="000000"/>
          <w:sz w:val="16"/>
          <w:szCs w:val="16"/>
          <w:lang w:val="en-IN"/>
        </w:rPr>
        <w:t>.</w:t>
      </w:r>
      <w:r w:rsidRPr="001378C9">
        <w:rPr>
          <w:color w:val="000000"/>
          <w:sz w:val="16"/>
          <w:szCs w:val="16"/>
          <w:lang w:val="en-IN"/>
        </w:rPr>
        <w:t xml:space="preserve"> Tiwari, </w:t>
      </w:r>
      <w:proofErr w:type="spellStart"/>
      <w:r w:rsidRPr="001378C9">
        <w:rPr>
          <w:color w:val="000000"/>
          <w:sz w:val="16"/>
          <w:szCs w:val="16"/>
          <w:lang w:val="en-IN"/>
        </w:rPr>
        <w:t>Meher</w:t>
      </w:r>
      <w:proofErr w:type="spellEnd"/>
      <w:r w:rsidRPr="001378C9">
        <w:rPr>
          <w:color w:val="000000"/>
          <w:sz w:val="16"/>
          <w:szCs w:val="16"/>
          <w:lang w:val="en-IN"/>
        </w:rPr>
        <w:t xml:space="preserve"> Gayatri Devi; </w:t>
      </w:r>
      <w:proofErr w:type="spellStart"/>
      <w:r w:rsidRPr="001378C9">
        <w:rPr>
          <w:color w:val="000000"/>
          <w:sz w:val="16"/>
          <w:szCs w:val="16"/>
          <w:lang w:val="en-IN"/>
        </w:rPr>
        <w:t>Kakelli</w:t>
      </w:r>
      <w:proofErr w:type="spellEnd"/>
      <w:r w:rsidRPr="001378C9">
        <w:rPr>
          <w:color w:val="000000"/>
          <w:sz w:val="16"/>
          <w:szCs w:val="16"/>
          <w:lang w:val="en-IN"/>
        </w:rPr>
        <w:t xml:space="preserve">, Anil Kumar. “Secure Online Voting System using Visual Cryptography”, </w:t>
      </w:r>
      <w:proofErr w:type="spellStart"/>
      <w:r w:rsidRPr="001378C9">
        <w:rPr>
          <w:color w:val="000000"/>
          <w:sz w:val="16"/>
          <w:szCs w:val="16"/>
          <w:lang w:val="en-IN"/>
        </w:rPr>
        <w:t>Walailak</w:t>
      </w:r>
      <w:proofErr w:type="spellEnd"/>
      <w:r w:rsidRPr="001378C9">
        <w:rPr>
          <w:color w:val="000000"/>
          <w:sz w:val="16"/>
          <w:szCs w:val="16"/>
          <w:lang w:val="en-IN"/>
        </w:rPr>
        <w:t xml:space="preserve"> Journal of Science &amp;</w:t>
      </w:r>
      <w:r w:rsidR="00F8417A">
        <w:rPr>
          <w:color w:val="000000"/>
          <w:sz w:val="16"/>
          <w:szCs w:val="16"/>
          <w:lang w:val="en-IN"/>
        </w:rPr>
        <w:t xml:space="preserve"> </w:t>
      </w:r>
      <w:r w:rsidRPr="001378C9">
        <w:rPr>
          <w:color w:val="000000"/>
          <w:sz w:val="16"/>
          <w:szCs w:val="16"/>
          <w:lang w:val="en-IN"/>
        </w:rPr>
        <w:t xml:space="preserve">Technology Vol 18, Issue 15, January 2021. </w:t>
      </w:r>
    </w:p>
    <w:p w14:paraId="7D6C380E" w14:textId="4A192035" w:rsidR="00452736" w:rsidRPr="001378C9" w:rsidRDefault="00452736" w:rsidP="00300DAB">
      <w:pPr>
        <w:autoSpaceDE w:val="0"/>
        <w:autoSpaceDN w:val="0"/>
        <w:adjustRightInd w:val="0"/>
        <w:ind w:left="341" w:hanging="341"/>
        <w:jc w:val="both"/>
        <w:rPr>
          <w:color w:val="000000"/>
          <w:sz w:val="16"/>
          <w:szCs w:val="16"/>
          <w:lang w:val="en-IN"/>
        </w:rPr>
      </w:pPr>
      <w:r w:rsidRPr="001378C9">
        <w:rPr>
          <w:color w:val="000000"/>
          <w:sz w:val="16"/>
          <w:szCs w:val="16"/>
          <w:lang w:val="en-IN"/>
        </w:rPr>
        <w:t>[18]</w:t>
      </w:r>
      <w:r>
        <w:rPr>
          <w:color w:val="000000"/>
          <w:sz w:val="16"/>
          <w:szCs w:val="16"/>
          <w:lang w:val="en-IN"/>
        </w:rPr>
        <w:t>.</w:t>
      </w:r>
      <w:r w:rsidRPr="001378C9">
        <w:rPr>
          <w:color w:val="000000"/>
          <w:sz w:val="16"/>
          <w:szCs w:val="16"/>
          <w:lang w:val="en-IN"/>
        </w:rPr>
        <w:t xml:space="preserve"> Mr. Ravi Kumar, Ms. Namrata Singh, “A survey based on Enhanced the Security of Image using the combined techniques of steganography and cryptography”, International Conference on Innovative Computing and Communication (ICICC 2020). </w:t>
      </w:r>
    </w:p>
    <w:p w14:paraId="3BAF6E4B" w14:textId="40F56433" w:rsidR="00452736" w:rsidRPr="001378C9" w:rsidRDefault="00452736" w:rsidP="00300DAB">
      <w:pPr>
        <w:autoSpaceDE w:val="0"/>
        <w:autoSpaceDN w:val="0"/>
        <w:adjustRightInd w:val="0"/>
        <w:ind w:left="341" w:hanging="341"/>
        <w:jc w:val="both"/>
        <w:rPr>
          <w:color w:val="000000"/>
          <w:sz w:val="16"/>
          <w:szCs w:val="16"/>
          <w:lang w:val="en-IN"/>
        </w:rPr>
      </w:pPr>
      <w:r w:rsidRPr="001378C9">
        <w:rPr>
          <w:color w:val="000000"/>
          <w:sz w:val="16"/>
          <w:szCs w:val="16"/>
          <w:lang w:val="en-IN"/>
        </w:rPr>
        <w:t>[19]</w:t>
      </w:r>
      <w:r>
        <w:rPr>
          <w:color w:val="000000"/>
          <w:sz w:val="16"/>
          <w:szCs w:val="16"/>
          <w:lang w:val="en-IN"/>
        </w:rPr>
        <w:t>.</w:t>
      </w:r>
      <w:r w:rsidRPr="001378C9">
        <w:rPr>
          <w:color w:val="000000"/>
          <w:sz w:val="16"/>
          <w:szCs w:val="16"/>
          <w:lang w:val="en-IN"/>
        </w:rPr>
        <w:t xml:space="preserve"> </w:t>
      </w:r>
      <w:proofErr w:type="spellStart"/>
      <w:r w:rsidRPr="001378C9">
        <w:rPr>
          <w:color w:val="000000"/>
          <w:sz w:val="16"/>
          <w:szCs w:val="16"/>
          <w:lang w:val="en-IN"/>
        </w:rPr>
        <w:t>Santhi</w:t>
      </w:r>
      <w:proofErr w:type="spellEnd"/>
      <w:r w:rsidRPr="001378C9">
        <w:rPr>
          <w:color w:val="000000"/>
          <w:sz w:val="16"/>
          <w:szCs w:val="16"/>
          <w:lang w:val="en-IN"/>
        </w:rPr>
        <w:t xml:space="preserve">, B K.S. Ravichandran, A.P. Arun and L. </w:t>
      </w:r>
      <w:proofErr w:type="spellStart"/>
      <w:r w:rsidRPr="001378C9">
        <w:rPr>
          <w:color w:val="000000"/>
          <w:sz w:val="16"/>
          <w:szCs w:val="16"/>
          <w:lang w:val="en-IN"/>
        </w:rPr>
        <w:t>Chakkrapani</w:t>
      </w:r>
      <w:proofErr w:type="spellEnd"/>
      <w:r w:rsidRPr="001378C9">
        <w:rPr>
          <w:color w:val="000000"/>
          <w:sz w:val="16"/>
          <w:szCs w:val="16"/>
          <w:lang w:val="en-IN"/>
        </w:rPr>
        <w:t xml:space="preserve">,” A Novel Cryptographic Key Generation Method Using Image Features”, Research Journal of Information </w:t>
      </w:r>
      <w:proofErr w:type="spellStart"/>
      <w:r w:rsidRPr="001378C9">
        <w:rPr>
          <w:color w:val="000000"/>
          <w:sz w:val="16"/>
          <w:szCs w:val="16"/>
          <w:lang w:val="en-IN"/>
        </w:rPr>
        <w:t>Techology</w:t>
      </w:r>
      <w:proofErr w:type="spellEnd"/>
      <w:r w:rsidRPr="001378C9">
        <w:rPr>
          <w:color w:val="000000"/>
          <w:sz w:val="16"/>
          <w:szCs w:val="16"/>
          <w:lang w:val="en-IN"/>
        </w:rPr>
        <w:t xml:space="preserve"> 4(2):88-92, 2012. </w:t>
      </w:r>
    </w:p>
    <w:p w14:paraId="5426FACD" w14:textId="2111D54A" w:rsidR="00452736" w:rsidRPr="001378C9" w:rsidRDefault="00452736" w:rsidP="00300DAB">
      <w:pPr>
        <w:autoSpaceDE w:val="0"/>
        <w:autoSpaceDN w:val="0"/>
        <w:adjustRightInd w:val="0"/>
        <w:ind w:left="341" w:hanging="341"/>
        <w:jc w:val="both"/>
        <w:rPr>
          <w:color w:val="000000"/>
          <w:sz w:val="16"/>
          <w:szCs w:val="16"/>
          <w:lang w:val="en-IN"/>
        </w:rPr>
      </w:pPr>
      <w:r w:rsidRPr="001378C9">
        <w:rPr>
          <w:color w:val="000000"/>
          <w:sz w:val="16"/>
          <w:szCs w:val="16"/>
          <w:lang w:val="en-IN"/>
        </w:rPr>
        <w:t>[20]</w:t>
      </w:r>
      <w:r>
        <w:rPr>
          <w:color w:val="000000"/>
          <w:sz w:val="16"/>
          <w:szCs w:val="16"/>
          <w:lang w:val="en-IN"/>
        </w:rPr>
        <w:t>.</w:t>
      </w:r>
      <w:r w:rsidRPr="001378C9">
        <w:rPr>
          <w:color w:val="000000"/>
          <w:sz w:val="16"/>
          <w:szCs w:val="16"/>
          <w:lang w:val="en-IN"/>
        </w:rPr>
        <w:t xml:space="preserve"> </w:t>
      </w:r>
      <w:proofErr w:type="spellStart"/>
      <w:r w:rsidRPr="001378C9">
        <w:rPr>
          <w:color w:val="000000"/>
          <w:sz w:val="16"/>
          <w:szCs w:val="16"/>
          <w:lang w:val="en-IN"/>
        </w:rPr>
        <w:t>Anantha</w:t>
      </w:r>
      <w:proofErr w:type="spellEnd"/>
      <w:r w:rsidRPr="001378C9">
        <w:rPr>
          <w:color w:val="000000"/>
          <w:sz w:val="16"/>
          <w:szCs w:val="16"/>
          <w:lang w:val="en-IN"/>
        </w:rPr>
        <w:t xml:space="preserve"> Kumar </w:t>
      </w:r>
      <w:proofErr w:type="spellStart"/>
      <w:r w:rsidRPr="001378C9">
        <w:rPr>
          <w:color w:val="000000"/>
          <w:sz w:val="16"/>
          <w:szCs w:val="16"/>
          <w:lang w:val="en-IN"/>
        </w:rPr>
        <w:t>Kondra</w:t>
      </w:r>
      <w:proofErr w:type="spellEnd"/>
      <w:r w:rsidRPr="001378C9">
        <w:rPr>
          <w:color w:val="000000"/>
          <w:sz w:val="16"/>
          <w:szCs w:val="16"/>
          <w:lang w:val="en-IN"/>
        </w:rPr>
        <w:t xml:space="preserve">, Smt. U. V. </w:t>
      </w:r>
      <w:proofErr w:type="spellStart"/>
      <w:r w:rsidRPr="001378C9">
        <w:rPr>
          <w:color w:val="000000"/>
          <w:sz w:val="16"/>
          <w:szCs w:val="16"/>
          <w:lang w:val="en-IN"/>
        </w:rPr>
        <w:t>RatnaKumari</w:t>
      </w:r>
      <w:proofErr w:type="spellEnd"/>
      <w:r w:rsidRPr="001378C9">
        <w:rPr>
          <w:color w:val="000000"/>
          <w:sz w:val="16"/>
          <w:szCs w:val="16"/>
          <w:lang w:val="en-IN"/>
        </w:rPr>
        <w:t xml:space="preserve">, “An Improved (8, 8) Color Visual Cryptography Scheme Using Floyd Error Diffusion”, in International Journal of Engineering Research and Applications, Vol. 2, Issue 5, September- October 2012, pp.1090. </w:t>
      </w:r>
    </w:p>
    <w:p w14:paraId="76707637" w14:textId="44304CC7" w:rsidR="00452736" w:rsidRPr="001378C9" w:rsidRDefault="00452736" w:rsidP="00AA5B9B">
      <w:pPr>
        <w:autoSpaceDE w:val="0"/>
        <w:autoSpaceDN w:val="0"/>
        <w:adjustRightInd w:val="0"/>
        <w:ind w:left="341" w:hanging="341"/>
        <w:jc w:val="both"/>
        <w:rPr>
          <w:color w:val="000000"/>
          <w:sz w:val="16"/>
          <w:szCs w:val="16"/>
          <w:lang w:val="en-IN"/>
        </w:rPr>
      </w:pPr>
      <w:r w:rsidRPr="001378C9">
        <w:rPr>
          <w:color w:val="000000"/>
          <w:sz w:val="16"/>
          <w:szCs w:val="16"/>
          <w:lang w:val="en-IN"/>
        </w:rPr>
        <w:t>[21]</w:t>
      </w:r>
      <w:r>
        <w:rPr>
          <w:color w:val="000000"/>
          <w:sz w:val="16"/>
          <w:szCs w:val="16"/>
          <w:lang w:val="en-IN"/>
        </w:rPr>
        <w:t>.</w:t>
      </w:r>
      <w:r w:rsidRPr="001378C9">
        <w:rPr>
          <w:color w:val="000000"/>
          <w:sz w:val="16"/>
          <w:szCs w:val="16"/>
          <w:lang w:val="en-IN"/>
        </w:rPr>
        <w:t xml:space="preserve"> L. N. Pandey and Neeraj Shukla, “Visual Cryptography Schemes using Compressed Random Shares”, in International Journal of Advanced Research in Computer Science and Management Studies, Volume 1, Issue 4, September 2013, pp:62 – 66. </w:t>
      </w:r>
    </w:p>
    <w:p w14:paraId="537423D3" w14:textId="0BFE406B" w:rsidR="00452736" w:rsidRPr="001378C9" w:rsidRDefault="00452736" w:rsidP="00AA5B9B">
      <w:pPr>
        <w:autoSpaceDE w:val="0"/>
        <w:autoSpaceDN w:val="0"/>
        <w:adjustRightInd w:val="0"/>
        <w:ind w:left="341" w:hanging="341"/>
        <w:jc w:val="both"/>
        <w:rPr>
          <w:color w:val="000000"/>
          <w:sz w:val="16"/>
          <w:szCs w:val="16"/>
          <w:lang w:val="en-IN"/>
        </w:rPr>
      </w:pPr>
      <w:r w:rsidRPr="001378C9">
        <w:rPr>
          <w:color w:val="000000"/>
          <w:sz w:val="16"/>
          <w:szCs w:val="16"/>
          <w:lang w:val="en-IN"/>
        </w:rPr>
        <w:t>[22]</w:t>
      </w:r>
      <w:r>
        <w:rPr>
          <w:color w:val="000000"/>
          <w:sz w:val="16"/>
          <w:szCs w:val="16"/>
          <w:lang w:val="en-IN"/>
        </w:rPr>
        <w:t>.</w:t>
      </w:r>
      <w:r w:rsidRPr="001378C9">
        <w:rPr>
          <w:color w:val="000000"/>
          <w:sz w:val="16"/>
          <w:szCs w:val="16"/>
          <w:lang w:val="en-IN"/>
        </w:rPr>
        <w:t xml:space="preserve"> M. Karolin, Dr. T. Meyyappan.SM. </w:t>
      </w:r>
      <w:proofErr w:type="spellStart"/>
      <w:r w:rsidRPr="001378C9">
        <w:rPr>
          <w:color w:val="000000"/>
          <w:sz w:val="16"/>
          <w:szCs w:val="16"/>
          <w:lang w:val="en-IN"/>
        </w:rPr>
        <w:t>Thamarai</w:t>
      </w:r>
      <w:proofErr w:type="spellEnd"/>
      <w:r w:rsidRPr="001378C9">
        <w:rPr>
          <w:color w:val="000000"/>
          <w:sz w:val="16"/>
          <w:szCs w:val="16"/>
          <w:lang w:val="en-IN"/>
        </w:rPr>
        <w:t xml:space="preserve">, “Image encryption and decryption of color images using visual cryptography” International Journal of Pure and Applied Mathematics, Volume. 118, No. 8, 2018, 277-281. </w:t>
      </w:r>
    </w:p>
    <w:p w14:paraId="298F3BA2" w14:textId="18C5AED5" w:rsidR="00452736" w:rsidRPr="001378C9" w:rsidRDefault="00452736" w:rsidP="00452736">
      <w:pPr>
        <w:autoSpaceDE w:val="0"/>
        <w:autoSpaceDN w:val="0"/>
        <w:adjustRightInd w:val="0"/>
        <w:jc w:val="both"/>
        <w:rPr>
          <w:color w:val="000000"/>
          <w:sz w:val="16"/>
          <w:szCs w:val="16"/>
          <w:lang w:val="en-IN"/>
        </w:rPr>
      </w:pPr>
      <w:r w:rsidRPr="001378C9">
        <w:rPr>
          <w:color w:val="000000"/>
          <w:sz w:val="16"/>
          <w:szCs w:val="16"/>
          <w:lang w:val="en-IN"/>
        </w:rPr>
        <w:t>[23]</w:t>
      </w:r>
      <w:r>
        <w:rPr>
          <w:color w:val="000000"/>
          <w:sz w:val="16"/>
          <w:szCs w:val="16"/>
          <w:lang w:val="en-IN"/>
        </w:rPr>
        <w:t>.</w:t>
      </w:r>
      <w:r w:rsidRPr="001378C9">
        <w:rPr>
          <w:color w:val="000000"/>
          <w:sz w:val="16"/>
          <w:szCs w:val="16"/>
          <w:lang w:val="en-IN"/>
        </w:rPr>
        <w:t xml:space="preserve"> </w:t>
      </w:r>
      <w:proofErr w:type="spellStart"/>
      <w:r w:rsidRPr="001378C9">
        <w:rPr>
          <w:color w:val="000000"/>
          <w:sz w:val="16"/>
          <w:szCs w:val="16"/>
          <w:lang w:val="en-IN"/>
        </w:rPr>
        <w:t>Sozan</w:t>
      </w:r>
      <w:proofErr w:type="spellEnd"/>
      <w:r w:rsidRPr="001378C9">
        <w:rPr>
          <w:color w:val="000000"/>
          <w:sz w:val="16"/>
          <w:szCs w:val="16"/>
          <w:lang w:val="en-IN"/>
        </w:rPr>
        <w:t xml:space="preserve"> Abdulla, (2010) “New Visual Cryptography Algorithm for Colored Image” Journal of Computing. </w:t>
      </w:r>
    </w:p>
    <w:p w14:paraId="76EF717E" w14:textId="72D0EF60" w:rsidR="00452736" w:rsidRPr="001378C9" w:rsidRDefault="00452736" w:rsidP="00D960EC">
      <w:pPr>
        <w:autoSpaceDE w:val="0"/>
        <w:autoSpaceDN w:val="0"/>
        <w:adjustRightInd w:val="0"/>
        <w:jc w:val="both"/>
        <w:rPr>
          <w:color w:val="000000"/>
          <w:sz w:val="16"/>
          <w:szCs w:val="16"/>
          <w:lang w:val="en-IN"/>
        </w:rPr>
      </w:pPr>
      <w:r w:rsidRPr="001378C9">
        <w:rPr>
          <w:color w:val="000000"/>
          <w:sz w:val="16"/>
          <w:szCs w:val="16"/>
          <w:lang w:val="en-IN"/>
        </w:rPr>
        <w:t>[24]</w:t>
      </w:r>
      <w:r>
        <w:rPr>
          <w:color w:val="000000"/>
          <w:sz w:val="16"/>
          <w:szCs w:val="16"/>
          <w:lang w:val="en-IN"/>
        </w:rPr>
        <w:t>.</w:t>
      </w:r>
      <w:r w:rsidRPr="001378C9">
        <w:rPr>
          <w:color w:val="000000"/>
          <w:sz w:val="16"/>
          <w:szCs w:val="16"/>
          <w:lang w:val="en-IN"/>
        </w:rPr>
        <w:t xml:space="preserve"> R. Floyd and L. Steinberg, “An adaptive algorithm for spatial greyscale,” SPIE Milestone Series 154, pp. 281–283, 1999. </w:t>
      </w:r>
    </w:p>
    <w:p w14:paraId="5AE1DF17" w14:textId="6A445CB4" w:rsidR="00452736" w:rsidRPr="001378C9" w:rsidRDefault="00452736" w:rsidP="00AA5B9B">
      <w:pPr>
        <w:autoSpaceDE w:val="0"/>
        <w:autoSpaceDN w:val="0"/>
        <w:adjustRightInd w:val="0"/>
        <w:ind w:left="341" w:hanging="341"/>
        <w:jc w:val="both"/>
        <w:rPr>
          <w:color w:val="000000"/>
          <w:sz w:val="16"/>
          <w:szCs w:val="16"/>
          <w:lang w:val="en-IN"/>
        </w:rPr>
      </w:pPr>
      <w:r w:rsidRPr="001378C9">
        <w:rPr>
          <w:color w:val="000000"/>
          <w:sz w:val="16"/>
          <w:szCs w:val="16"/>
          <w:lang w:val="en-IN"/>
        </w:rPr>
        <w:t>[25]</w:t>
      </w:r>
      <w:r>
        <w:rPr>
          <w:color w:val="000000"/>
          <w:sz w:val="16"/>
          <w:szCs w:val="16"/>
          <w:lang w:val="en-IN"/>
        </w:rPr>
        <w:t xml:space="preserve">. </w:t>
      </w:r>
      <w:proofErr w:type="spellStart"/>
      <w:r w:rsidRPr="001378C9">
        <w:rPr>
          <w:color w:val="000000"/>
          <w:sz w:val="16"/>
          <w:szCs w:val="16"/>
          <w:lang w:val="en-IN"/>
        </w:rPr>
        <w:t>Ateniese</w:t>
      </w:r>
      <w:proofErr w:type="spellEnd"/>
      <w:r w:rsidRPr="001378C9">
        <w:rPr>
          <w:color w:val="000000"/>
          <w:sz w:val="16"/>
          <w:szCs w:val="16"/>
          <w:lang w:val="en-IN"/>
        </w:rPr>
        <w:t xml:space="preserve">, G., </w:t>
      </w:r>
      <w:proofErr w:type="spellStart"/>
      <w:r w:rsidRPr="001378C9">
        <w:rPr>
          <w:color w:val="000000"/>
          <w:sz w:val="16"/>
          <w:szCs w:val="16"/>
          <w:lang w:val="en-IN"/>
        </w:rPr>
        <w:t>Blundo</w:t>
      </w:r>
      <w:proofErr w:type="spellEnd"/>
      <w:r w:rsidRPr="001378C9">
        <w:rPr>
          <w:color w:val="000000"/>
          <w:sz w:val="16"/>
          <w:szCs w:val="16"/>
          <w:lang w:val="en-IN"/>
        </w:rPr>
        <w:t xml:space="preserve">, C., </w:t>
      </w:r>
      <w:proofErr w:type="spellStart"/>
      <w:r w:rsidRPr="001378C9">
        <w:rPr>
          <w:color w:val="000000"/>
          <w:sz w:val="16"/>
          <w:szCs w:val="16"/>
          <w:lang w:val="en-IN"/>
        </w:rPr>
        <w:t>Santis</w:t>
      </w:r>
      <w:proofErr w:type="spellEnd"/>
      <w:r w:rsidRPr="001378C9">
        <w:rPr>
          <w:color w:val="000000"/>
          <w:sz w:val="16"/>
          <w:szCs w:val="16"/>
          <w:lang w:val="en-IN"/>
        </w:rPr>
        <w:t xml:space="preserve">, A., &amp; Stinson, D. (2001), “Extended Capabilities for Visual Cryptography. Theoretical Computer Science, doi:10.1016/S0304-3975(99)00127-9. </w:t>
      </w:r>
    </w:p>
    <w:p w14:paraId="263859FC" w14:textId="5BA5582E" w:rsidR="00452736" w:rsidRPr="00B01157" w:rsidRDefault="00452736" w:rsidP="00AA5B9B">
      <w:pPr>
        <w:autoSpaceDE w:val="0"/>
        <w:autoSpaceDN w:val="0"/>
        <w:adjustRightInd w:val="0"/>
        <w:ind w:left="341" w:hanging="341"/>
        <w:jc w:val="both"/>
        <w:rPr>
          <w:color w:val="000000"/>
          <w:sz w:val="16"/>
          <w:szCs w:val="16"/>
          <w:lang w:val="en-IN"/>
        </w:rPr>
      </w:pPr>
      <w:r w:rsidRPr="00B01157">
        <w:rPr>
          <w:color w:val="000000"/>
          <w:sz w:val="16"/>
          <w:szCs w:val="16"/>
          <w:lang w:val="en-IN"/>
        </w:rPr>
        <w:t xml:space="preserve">[26]. </w:t>
      </w:r>
      <w:proofErr w:type="spellStart"/>
      <w:r w:rsidRPr="00B01157">
        <w:rPr>
          <w:color w:val="000000"/>
          <w:sz w:val="16"/>
          <w:szCs w:val="16"/>
          <w:lang w:val="en-IN"/>
        </w:rPr>
        <w:t>Manika</w:t>
      </w:r>
      <w:proofErr w:type="spellEnd"/>
      <w:r w:rsidRPr="00B01157">
        <w:rPr>
          <w:color w:val="000000"/>
          <w:sz w:val="16"/>
          <w:szCs w:val="16"/>
          <w:lang w:val="en-IN"/>
        </w:rPr>
        <w:t xml:space="preserve"> Sharma &amp; </w:t>
      </w:r>
      <w:proofErr w:type="spellStart"/>
      <w:r w:rsidRPr="00B01157">
        <w:rPr>
          <w:color w:val="000000"/>
          <w:sz w:val="16"/>
          <w:szCs w:val="16"/>
          <w:lang w:val="en-IN"/>
        </w:rPr>
        <w:t>RekhaSaraswat</w:t>
      </w:r>
      <w:proofErr w:type="spellEnd"/>
      <w:r w:rsidRPr="00B01157">
        <w:rPr>
          <w:color w:val="000000"/>
          <w:sz w:val="16"/>
          <w:szCs w:val="16"/>
          <w:lang w:val="en-IN"/>
        </w:rPr>
        <w:t xml:space="preserve">, (2013) “Secure Visual Cryptography Technique for Color Images Using RSA Algorithm”, International Journal of Engineering and Innovative Technology (IJEIT) Volume, 2. </w:t>
      </w:r>
    </w:p>
    <w:p w14:paraId="7447E7AB" w14:textId="2811291E" w:rsidR="00C11CE3" w:rsidRPr="00B01157" w:rsidRDefault="00452736" w:rsidP="00AA5B9B">
      <w:pPr>
        <w:pStyle w:val="IEEEParagraph"/>
        <w:ind w:left="341" w:hanging="341"/>
        <w:rPr>
          <w:color w:val="000000"/>
          <w:sz w:val="16"/>
          <w:szCs w:val="16"/>
          <w:lang w:val="en-IN"/>
        </w:rPr>
      </w:pPr>
      <w:r w:rsidRPr="00B01157">
        <w:rPr>
          <w:color w:val="000000"/>
          <w:sz w:val="16"/>
          <w:szCs w:val="16"/>
          <w:lang w:val="en-IN"/>
        </w:rPr>
        <w:t xml:space="preserve">[27]. Ram Gopal Sharma, </w:t>
      </w:r>
      <w:proofErr w:type="spellStart"/>
      <w:r w:rsidRPr="00B01157">
        <w:rPr>
          <w:color w:val="000000"/>
          <w:sz w:val="16"/>
          <w:szCs w:val="16"/>
          <w:lang w:val="en-IN"/>
        </w:rPr>
        <w:t>Priti</w:t>
      </w:r>
      <w:proofErr w:type="spellEnd"/>
      <w:r w:rsidRPr="00B01157">
        <w:rPr>
          <w:color w:val="000000"/>
          <w:sz w:val="16"/>
          <w:szCs w:val="16"/>
          <w:lang w:val="en-IN"/>
        </w:rPr>
        <w:t xml:space="preserve"> </w:t>
      </w:r>
      <w:proofErr w:type="spellStart"/>
      <w:r w:rsidRPr="00B01157">
        <w:rPr>
          <w:color w:val="000000"/>
          <w:sz w:val="16"/>
          <w:szCs w:val="16"/>
          <w:lang w:val="en-IN"/>
        </w:rPr>
        <w:t>Dimri</w:t>
      </w:r>
      <w:proofErr w:type="spellEnd"/>
      <w:r w:rsidRPr="00B01157">
        <w:rPr>
          <w:color w:val="000000"/>
          <w:sz w:val="16"/>
          <w:szCs w:val="16"/>
          <w:lang w:val="en-IN"/>
        </w:rPr>
        <w:t xml:space="preserve">, </w:t>
      </w:r>
      <w:proofErr w:type="spellStart"/>
      <w:r w:rsidRPr="00B01157">
        <w:rPr>
          <w:color w:val="000000"/>
          <w:sz w:val="16"/>
          <w:szCs w:val="16"/>
          <w:lang w:val="en-IN"/>
        </w:rPr>
        <w:t>Hitendra</w:t>
      </w:r>
      <w:proofErr w:type="spellEnd"/>
      <w:r w:rsidRPr="00B01157">
        <w:rPr>
          <w:color w:val="000000"/>
          <w:sz w:val="16"/>
          <w:szCs w:val="16"/>
          <w:lang w:val="en-IN"/>
        </w:rPr>
        <w:t xml:space="preserve"> Garg, “Visual Cryptographic Techniques for secret image sharing: A Review”, Vol 27, 2019 (Taylor &amp; Francis).</w:t>
      </w:r>
    </w:p>
    <w:p w14:paraId="37BAD612" w14:textId="7C8CE509" w:rsidR="00B01157" w:rsidRPr="00B01157" w:rsidRDefault="00B01157" w:rsidP="00AA5B9B">
      <w:pPr>
        <w:autoSpaceDE w:val="0"/>
        <w:autoSpaceDN w:val="0"/>
        <w:adjustRightInd w:val="0"/>
        <w:ind w:left="425" w:right="-57" w:hanging="425"/>
        <w:jc w:val="both"/>
        <w:rPr>
          <w:sz w:val="16"/>
          <w:szCs w:val="16"/>
        </w:rPr>
      </w:pPr>
      <w:r w:rsidRPr="00B01157">
        <w:rPr>
          <w:sz w:val="16"/>
          <w:szCs w:val="16"/>
        </w:rPr>
        <w:t>[28]</w:t>
      </w:r>
      <w:r>
        <w:rPr>
          <w:sz w:val="16"/>
          <w:szCs w:val="16"/>
        </w:rPr>
        <w:t>.</w:t>
      </w:r>
      <w:r w:rsidRPr="00B01157">
        <w:rPr>
          <w:sz w:val="16"/>
          <w:szCs w:val="16"/>
        </w:rPr>
        <w:t xml:space="preserve"> Hou, Y. C., &amp; Tu, S. F, “A visual cryptographic technique for chromatic images using multi-pixel encoding method”, Journal of Research and Practice in Information Technology, 2005, 37(2), 179–192.</w:t>
      </w:r>
    </w:p>
    <w:p w14:paraId="15B343B6" w14:textId="443B72F2" w:rsidR="00B01157" w:rsidRPr="00B01157" w:rsidRDefault="00B01157" w:rsidP="00D960EC">
      <w:pPr>
        <w:autoSpaceDE w:val="0"/>
        <w:autoSpaceDN w:val="0"/>
        <w:adjustRightInd w:val="0"/>
        <w:ind w:left="426" w:hanging="426"/>
        <w:jc w:val="both"/>
        <w:rPr>
          <w:color w:val="000000" w:themeColor="text1"/>
          <w:sz w:val="16"/>
          <w:szCs w:val="16"/>
        </w:rPr>
      </w:pPr>
      <w:r w:rsidRPr="00B01157">
        <w:rPr>
          <w:sz w:val="16"/>
          <w:szCs w:val="16"/>
        </w:rPr>
        <w:t>[29]</w:t>
      </w:r>
      <w:r>
        <w:rPr>
          <w:sz w:val="16"/>
          <w:szCs w:val="16"/>
        </w:rPr>
        <w:t>.</w:t>
      </w:r>
      <w:r w:rsidRPr="00B01157">
        <w:rPr>
          <w:sz w:val="16"/>
          <w:szCs w:val="16"/>
        </w:rPr>
        <w:t xml:space="preserve"> </w:t>
      </w:r>
      <w:r w:rsidRPr="00B01157">
        <w:rPr>
          <w:color w:val="000000"/>
          <w:sz w:val="16"/>
          <w:szCs w:val="16"/>
        </w:rPr>
        <w:t>Hou, Y, “Visual cryptography for color images. Pattern Recognition”, 2003, 36(7), 1619–1629. doi:</w:t>
      </w:r>
      <w:r w:rsidRPr="00B01157">
        <w:rPr>
          <w:color w:val="000000" w:themeColor="text1"/>
          <w:sz w:val="16"/>
          <w:szCs w:val="16"/>
        </w:rPr>
        <w:t>10.1016/S0031-3203(02) 00258-3</w:t>
      </w:r>
    </w:p>
    <w:p w14:paraId="1939686C" w14:textId="37B57E50" w:rsidR="00B01157" w:rsidRPr="00B01157" w:rsidRDefault="00B01157" w:rsidP="00D960EC">
      <w:pPr>
        <w:autoSpaceDE w:val="0"/>
        <w:autoSpaceDN w:val="0"/>
        <w:adjustRightInd w:val="0"/>
        <w:ind w:left="284" w:hanging="284"/>
        <w:jc w:val="both"/>
        <w:rPr>
          <w:sz w:val="16"/>
          <w:szCs w:val="16"/>
        </w:rPr>
      </w:pPr>
      <w:r w:rsidRPr="00B01157">
        <w:rPr>
          <w:color w:val="000000" w:themeColor="text1"/>
          <w:sz w:val="16"/>
          <w:szCs w:val="16"/>
        </w:rPr>
        <w:t>[30]</w:t>
      </w:r>
      <w:r>
        <w:rPr>
          <w:color w:val="000000" w:themeColor="text1"/>
          <w:sz w:val="16"/>
          <w:szCs w:val="16"/>
        </w:rPr>
        <w:t>.</w:t>
      </w:r>
      <w:r w:rsidRPr="00B01157">
        <w:rPr>
          <w:color w:val="000000" w:themeColor="text1"/>
          <w:sz w:val="16"/>
          <w:szCs w:val="16"/>
        </w:rPr>
        <w:t xml:space="preserve"> </w:t>
      </w:r>
      <w:r w:rsidRPr="00B01157">
        <w:rPr>
          <w:sz w:val="16"/>
          <w:szCs w:val="16"/>
        </w:rPr>
        <w:t xml:space="preserve">Miss. </w:t>
      </w:r>
      <w:proofErr w:type="spellStart"/>
      <w:r w:rsidRPr="00B01157">
        <w:rPr>
          <w:sz w:val="16"/>
          <w:szCs w:val="16"/>
        </w:rPr>
        <w:t>Nuzhat</w:t>
      </w:r>
      <w:proofErr w:type="spellEnd"/>
      <w:r w:rsidRPr="00B01157">
        <w:rPr>
          <w:sz w:val="16"/>
          <w:szCs w:val="16"/>
        </w:rPr>
        <w:t xml:space="preserve"> Ansari, Prof. </w:t>
      </w:r>
      <w:proofErr w:type="spellStart"/>
      <w:r w:rsidRPr="00B01157">
        <w:rPr>
          <w:sz w:val="16"/>
          <w:szCs w:val="16"/>
        </w:rPr>
        <w:t>Rahila</w:t>
      </w:r>
      <w:proofErr w:type="spellEnd"/>
      <w:r w:rsidRPr="00B01157">
        <w:rPr>
          <w:sz w:val="16"/>
          <w:szCs w:val="16"/>
        </w:rPr>
        <w:t xml:space="preserve"> Shaikh, “A Keyless Approach for RDH in Encrypted Images using Visual Cryptography”, ICISP2015, 11-12 December 2015, Nagpur, INDIA.</w:t>
      </w:r>
    </w:p>
    <w:p w14:paraId="4A67BFC4" w14:textId="48BB9914" w:rsidR="00B01157" w:rsidRPr="00B01157" w:rsidRDefault="00B01157" w:rsidP="00D960EC">
      <w:pPr>
        <w:autoSpaceDE w:val="0"/>
        <w:autoSpaceDN w:val="0"/>
        <w:adjustRightInd w:val="0"/>
        <w:jc w:val="both"/>
        <w:rPr>
          <w:sz w:val="16"/>
          <w:szCs w:val="16"/>
        </w:rPr>
      </w:pPr>
      <w:r w:rsidRPr="00B01157">
        <w:rPr>
          <w:sz w:val="16"/>
          <w:szCs w:val="16"/>
        </w:rPr>
        <w:t>[31]</w:t>
      </w:r>
      <w:r>
        <w:rPr>
          <w:sz w:val="16"/>
          <w:szCs w:val="16"/>
        </w:rPr>
        <w:t>.</w:t>
      </w:r>
      <w:r w:rsidRPr="00B01157">
        <w:rPr>
          <w:sz w:val="16"/>
          <w:szCs w:val="16"/>
        </w:rPr>
        <w:t xml:space="preserve"> Konstantinos G. </w:t>
      </w:r>
      <w:proofErr w:type="spellStart"/>
      <w:r w:rsidRPr="00B01157">
        <w:rPr>
          <w:sz w:val="16"/>
          <w:szCs w:val="16"/>
        </w:rPr>
        <w:t>Derpanis</w:t>
      </w:r>
      <w:proofErr w:type="spellEnd"/>
      <w:r w:rsidRPr="00B01157">
        <w:rPr>
          <w:sz w:val="16"/>
          <w:szCs w:val="16"/>
        </w:rPr>
        <w:t>, “Overview of the RANSAC Algorithm”, May 13, 2010.</w:t>
      </w:r>
    </w:p>
    <w:p w14:paraId="09349574" w14:textId="5FEC822F" w:rsidR="00B01157" w:rsidRPr="00B01157" w:rsidRDefault="00B01157" w:rsidP="00D960EC">
      <w:pPr>
        <w:pStyle w:val="Default"/>
        <w:ind w:left="426" w:hanging="426"/>
        <w:jc w:val="both"/>
        <w:rPr>
          <w:color w:val="000000" w:themeColor="text1"/>
          <w:sz w:val="16"/>
          <w:szCs w:val="16"/>
        </w:rPr>
      </w:pPr>
      <w:r w:rsidRPr="00B01157">
        <w:rPr>
          <w:sz w:val="16"/>
          <w:szCs w:val="16"/>
        </w:rPr>
        <w:t>[32]</w:t>
      </w:r>
      <w:r>
        <w:rPr>
          <w:sz w:val="16"/>
          <w:szCs w:val="16"/>
        </w:rPr>
        <w:t>.</w:t>
      </w:r>
      <w:r w:rsidRPr="00B01157">
        <w:rPr>
          <w:sz w:val="16"/>
          <w:szCs w:val="16"/>
        </w:rPr>
        <w:t xml:space="preserve"> </w:t>
      </w:r>
      <w:proofErr w:type="spellStart"/>
      <w:r w:rsidRPr="00B01157">
        <w:rPr>
          <w:color w:val="000000" w:themeColor="text1"/>
          <w:sz w:val="16"/>
          <w:szCs w:val="16"/>
        </w:rPr>
        <w:t>Anantha</w:t>
      </w:r>
      <w:proofErr w:type="spellEnd"/>
      <w:r w:rsidRPr="00B01157">
        <w:rPr>
          <w:color w:val="000000" w:themeColor="text1"/>
          <w:sz w:val="16"/>
          <w:szCs w:val="16"/>
        </w:rPr>
        <w:t xml:space="preserve"> Kumar </w:t>
      </w:r>
      <w:proofErr w:type="spellStart"/>
      <w:r w:rsidRPr="00B01157">
        <w:rPr>
          <w:color w:val="000000" w:themeColor="text1"/>
          <w:sz w:val="16"/>
          <w:szCs w:val="16"/>
        </w:rPr>
        <w:t>Kondra</w:t>
      </w:r>
      <w:proofErr w:type="spellEnd"/>
      <w:r w:rsidRPr="00B01157">
        <w:rPr>
          <w:color w:val="000000" w:themeColor="text1"/>
          <w:sz w:val="16"/>
          <w:szCs w:val="16"/>
        </w:rPr>
        <w:t xml:space="preserve">, Smt. U. V. </w:t>
      </w:r>
      <w:proofErr w:type="spellStart"/>
      <w:r w:rsidRPr="00B01157">
        <w:rPr>
          <w:color w:val="000000" w:themeColor="text1"/>
          <w:sz w:val="16"/>
          <w:szCs w:val="16"/>
        </w:rPr>
        <w:t>RatnaKumari</w:t>
      </w:r>
      <w:proofErr w:type="spellEnd"/>
      <w:r w:rsidRPr="00B01157">
        <w:rPr>
          <w:color w:val="000000" w:themeColor="text1"/>
          <w:sz w:val="16"/>
          <w:szCs w:val="16"/>
        </w:rPr>
        <w:t>, “An Improved (8, 8) Color Visual Cryptography Scheme Using Floyd Error Diffusion”, in International Journal of Engineering Research and Applications, Vol. 2, Issue 5, September- October 2012, pp.1090.</w:t>
      </w:r>
    </w:p>
    <w:p w14:paraId="41562F0D" w14:textId="0F4B30D3" w:rsidR="00B01157" w:rsidRPr="00B01157" w:rsidRDefault="00B01157" w:rsidP="00D960EC">
      <w:pPr>
        <w:autoSpaceDE w:val="0"/>
        <w:autoSpaceDN w:val="0"/>
        <w:adjustRightInd w:val="0"/>
        <w:ind w:left="426" w:hanging="426"/>
        <w:jc w:val="both"/>
        <w:rPr>
          <w:sz w:val="16"/>
          <w:szCs w:val="16"/>
        </w:rPr>
      </w:pPr>
      <w:r w:rsidRPr="00B01157">
        <w:rPr>
          <w:sz w:val="16"/>
          <w:szCs w:val="16"/>
        </w:rPr>
        <w:t>[33]</w:t>
      </w:r>
      <w:r>
        <w:rPr>
          <w:sz w:val="16"/>
          <w:szCs w:val="16"/>
        </w:rPr>
        <w:t>.</w:t>
      </w:r>
      <w:r w:rsidRPr="00B01157">
        <w:rPr>
          <w:sz w:val="16"/>
          <w:szCs w:val="16"/>
        </w:rPr>
        <w:t xml:space="preserve"> </w:t>
      </w:r>
      <w:proofErr w:type="spellStart"/>
      <w:r w:rsidRPr="00B01157">
        <w:rPr>
          <w:sz w:val="16"/>
          <w:szCs w:val="16"/>
        </w:rPr>
        <w:t>Dyala</w:t>
      </w:r>
      <w:proofErr w:type="spellEnd"/>
      <w:r w:rsidRPr="00B01157">
        <w:rPr>
          <w:sz w:val="16"/>
          <w:szCs w:val="16"/>
        </w:rPr>
        <w:t xml:space="preserve"> R. Ibrahim, Je Sen The, </w:t>
      </w:r>
      <w:proofErr w:type="spellStart"/>
      <w:r w:rsidRPr="00B01157">
        <w:rPr>
          <w:sz w:val="16"/>
          <w:szCs w:val="16"/>
        </w:rPr>
        <w:t>Rosni</w:t>
      </w:r>
      <w:proofErr w:type="spellEnd"/>
      <w:r w:rsidRPr="00B01157">
        <w:rPr>
          <w:sz w:val="16"/>
          <w:szCs w:val="16"/>
        </w:rPr>
        <w:t xml:space="preserve"> Abdullah, “An Overview of Visual Cryptography Techniques”, January 2021.</w:t>
      </w:r>
    </w:p>
    <w:p w14:paraId="35632623" w14:textId="77777777" w:rsidR="00B01157" w:rsidRPr="00C11CE3" w:rsidRDefault="00B01157" w:rsidP="00452736">
      <w:pPr>
        <w:pStyle w:val="IEEEParagraph"/>
        <w:ind w:firstLine="0"/>
      </w:pPr>
    </w:p>
    <w:sectPr w:rsidR="00B01157" w:rsidRPr="00C11CE3" w:rsidSect="00C11CE3">
      <w:type w:val="continuous"/>
      <w:pgSz w:w="11909" w:h="16834" w:code="9"/>
      <w:pgMar w:top="1152" w:right="1152" w:bottom="1152" w:left="1152" w:header="634" w:footer="717"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1733" w14:textId="77777777" w:rsidR="00A05775" w:rsidRDefault="00A05775" w:rsidP="001A627B">
      <w:r>
        <w:separator/>
      </w:r>
    </w:p>
  </w:endnote>
  <w:endnote w:type="continuationSeparator" w:id="0">
    <w:p w14:paraId="21B62686" w14:textId="77777777" w:rsidR="00A05775" w:rsidRDefault="00A05775" w:rsidP="001A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default"/>
  </w:font>
  <w:font w:name="Webdings">
    <w:altName w:val="Wingdings 2"/>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9C601" w14:textId="77777777" w:rsidR="00B0269E" w:rsidRDefault="00B026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BE7" w14:textId="61A8EE3C" w:rsidR="00751501" w:rsidRPr="00C9113C" w:rsidRDefault="00751501" w:rsidP="00CF0D94">
    <w:pPr>
      <w:pStyle w:val="Footer"/>
      <w:tabs>
        <w:tab w:val="left" w:pos="720"/>
      </w:tabs>
      <w:jc w:val="center"/>
      <w:rPr>
        <w:rFonts w:eastAsia="Calibri"/>
      </w:rPr>
    </w:pPr>
    <w:r w:rsidRPr="00C9113C">
      <w:rPr>
        <w:b/>
        <w:bCs/>
        <w:iCs/>
      </w:rPr>
      <w:t xml:space="preserve">© </w:t>
    </w:r>
    <w:hyperlink r:id="rId1" w:history="1">
      <w:r w:rsidRPr="00BF75F4">
        <w:rPr>
          <w:rStyle w:val="Hyperlink"/>
          <w:b/>
          <w:bCs/>
          <w:iCs/>
          <w:color w:val="0000FF"/>
          <w:sz w:val="18"/>
          <w:szCs w:val="18"/>
        </w:rPr>
        <w:t>IJARCCE</w:t>
      </w:r>
    </w:hyperlink>
    <w:r w:rsidRPr="00C9113C">
      <w:rPr>
        <w:bCs/>
        <w:color w:val="0000DE"/>
        <w:sz w:val="16"/>
        <w:szCs w:val="16"/>
      </w:rPr>
      <w:t xml:space="preserve"> </w:t>
    </w:r>
    <w:r w:rsidRPr="00C9113C">
      <w:rPr>
        <w:b/>
        <w:bCs/>
        <w:iCs/>
        <w:sz w:val="18"/>
        <w:szCs w:val="18"/>
      </w:rPr>
      <w:t xml:space="preserve">               This work is licensed under a Creative Commons Attribution 4.0 International License                 </w:t>
    </w:r>
    <w:r w:rsidRPr="00C9113C">
      <w:rPr>
        <w:b/>
        <w:bCs/>
        <w:iCs/>
        <w:sz w:val="18"/>
        <w:szCs w:val="18"/>
      </w:rPr>
      <w:fldChar w:fldCharType="begin"/>
    </w:r>
    <w:r w:rsidRPr="00C9113C">
      <w:rPr>
        <w:b/>
        <w:bCs/>
        <w:iCs/>
        <w:sz w:val="18"/>
        <w:szCs w:val="18"/>
      </w:rPr>
      <w:instrText xml:space="preserve"> PAGE   \* MERGEFORMAT </w:instrText>
    </w:r>
    <w:r w:rsidRPr="00C9113C">
      <w:rPr>
        <w:b/>
        <w:bCs/>
        <w:iCs/>
        <w:sz w:val="18"/>
        <w:szCs w:val="18"/>
      </w:rPr>
      <w:fldChar w:fldCharType="separate"/>
    </w:r>
    <w:r>
      <w:rPr>
        <w:b/>
        <w:bCs/>
        <w:iCs/>
        <w:sz w:val="18"/>
        <w:szCs w:val="18"/>
      </w:rPr>
      <w:t>76</w:t>
    </w:r>
    <w:r w:rsidRPr="00C9113C">
      <w:rPr>
        <w:b/>
        <w:bCs/>
        <w:iCs/>
        <w:sz w:val="18"/>
        <w:szCs w:val="18"/>
      </w:rPr>
      <w:fldChar w:fldCharType="end"/>
    </w:r>
    <w:r>
      <w:rPr>
        <w:noProof/>
      </w:rPr>
      <mc:AlternateContent>
        <mc:Choice Requires="wps">
          <w:drawing>
            <wp:anchor distT="0" distB="0" distL="114300" distR="114300" simplePos="0" relativeHeight="251667456" behindDoc="1" locked="0" layoutInCell="1" allowOverlap="1" wp14:anchorId="70116207" wp14:editId="6FE93BD3">
              <wp:simplePos x="0" y="0"/>
              <wp:positionH relativeFrom="column">
                <wp:posOffset>1181100</wp:posOffset>
              </wp:positionH>
              <wp:positionV relativeFrom="paragraph">
                <wp:posOffset>10528300</wp:posOffset>
              </wp:positionV>
              <wp:extent cx="4264025" cy="163195"/>
              <wp:effectExtent l="0" t="0" r="3175" b="8255"/>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64025" cy="163195"/>
                      </a:xfrm>
                      <a:custGeom>
                        <a:avLst/>
                        <a:gdLst>
                          <a:gd name="T0" fmla="*/ 0 w 4254500"/>
                          <a:gd name="T1" fmla="*/ 0 h 153670"/>
                          <a:gd name="T2" fmla="*/ 0 w 4254500"/>
                          <a:gd name="T3" fmla="*/ 153670 h 153670"/>
                          <a:gd name="T4" fmla="*/ 4254500 w 4254500"/>
                          <a:gd name="T5" fmla="*/ 153670 h 153670"/>
                          <a:gd name="T6" fmla="*/ 4254500 w 4254500"/>
                          <a:gd name="T7" fmla="*/ 0 h 153670"/>
                          <a:gd name="T8" fmla="*/ 0 w 4254500"/>
                          <a:gd name="T9" fmla="*/ 0 h 153670"/>
                          <a:gd name="T10" fmla="*/ 0 w 4254500"/>
                          <a:gd name="T11" fmla="*/ 0 h 153670"/>
                          <a:gd name="T12" fmla="*/ 4254500 w 4254500"/>
                          <a:gd name="T13" fmla="*/ 153670 h 153670"/>
                        </a:gdLst>
                        <a:ahLst/>
                        <a:cxnLst>
                          <a:cxn ang="0">
                            <a:pos x="T0" y="T1"/>
                          </a:cxn>
                          <a:cxn ang="0">
                            <a:pos x="T2" y="T3"/>
                          </a:cxn>
                          <a:cxn ang="0">
                            <a:pos x="T4" y="T5"/>
                          </a:cxn>
                          <a:cxn ang="0">
                            <a:pos x="T6" y="T7"/>
                          </a:cxn>
                          <a:cxn ang="0">
                            <a:pos x="T8" y="T9"/>
                          </a:cxn>
                        </a:cxnLst>
                        <a:rect l="T10" t="T11" r="T12" b="T13"/>
                        <a:pathLst>
                          <a:path w="4254500" h="153670" extrusionOk="0">
                            <a:moveTo>
                              <a:pt x="0" y="0"/>
                            </a:moveTo>
                            <a:lnTo>
                              <a:pt x="0" y="153670"/>
                            </a:lnTo>
                            <a:lnTo>
                              <a:pt x="4254500" y="153670"/>
                            </a:lnTo>
                            <a:lnTo>
                              <a:pt x="4254500" y="0"/>
                            </a:lnTo>
                            <a:lnTo>
                              <a:pt x="0" y="0"/>
                            </a:lnTo>
                            <a:close/>
                          </a:path>
                        </a:pathLst>
                      </a:custGeom>
                      <a:solidFill>
                        <a:srgbClr val="FFFFFF"/>
                      </a:solidFill>
                      <a:ln>
                        <a:noFill/>
                      </a:ln>
                    </wps:spPr>
                    <wps:txbx>
                      <w:txbxContent>
                        <w:p w14:paraId="5078C318" w14:textId="77777777" w:rsidR="00751501" w:rsidRDefault="00751501" w:rsidP="00CF0D94">
                          <w:pPr>
                            <w:spacing w:before="13"/>
                            <w:ind w:left="20" w:firstLine="20"/>
                          </w:pPr>
                          <w:r>
                            <w:rPr>
                              <w:b/>
                              <w:sz w:val="18"/>
                            </w:rPr>
                            <w:t>This work is licensed under a Creative Commons Attribution 4.0 International License</w:t>
                          </w:r>
                        </w:p>
                        <w:p w14:paraId="43E15D6A" w14:textId="77777777" w:rsidR="00751501" w:rsidRDefault="00751501" w:rsidP="00CF0D94"/>
                        <w:p w14:paraId="37C9825A" w14:textId="77777777" w:rsidR="00751501" w:rsidRDefault="00751501" w:rsidP="00CF0D94"/>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16207" id="Freeform: Shape 12" o:spid="_x0000_s1027" style="position:absolute;left:0;text-align:left;margin-left:93pt;margin-top:829pt;width:335.75pt;height:1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54500,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" adj="-11796480,,5400" path="m,l,153670r4254500,l4254500,,,xe" stroked="f">
              <v:stroke joinstyle="miter"/>
              <v:formulas/>
              <v:path arrowok="t" o:extrusionok="f" o:connecttype="custom" o:connectlocs="0,0;0,163195;4264025,163195;4264025,0;0,0" o:connectangles="0,0,0,0,0" textboxrect="0,0,4254500,153670"/>
              <v:textbox inset="7pt,3pt,7pt,3pt">
                <w:txbxContent>
                  <w:p w14:paraId="5078C318" w14:textId="77777777" w:rsidR="00751501" w:rsidRDefault="00751501" w:rsidP="00CF0D94">
                    <w:pPr>
                      <w:spacing w:before="13"/>
                      <w:ind w:left="20" w:firstLine="20"/>
                    </w:pPr>
                    <w:r>
                      <w:rPr>
                        <w:b/>
                        <w:sz w:val="18"/>
                      </w:rPr>
                      <w:t>This work is licensed under a Creative Commons Attribution 4.0 International License</w:t>
                    </w:r>
                  </w:p>
                  <w:p w14:paraId="43E15D6A" w14:textId="77777777" w:rsidR="00751501" w:rsidRDefault="00751501" w:rsidP="00CF0D94"/>
                  <w:p w14:paraId="37C9825A" w14:textId="77777777" w:rsidR="00751501" w:rsidRDefault="00751501" w:rsidP="00CF0D94"/>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65EAA372" wp14:editId="09678558">
              <wp:simplePos x="0" y="0"/>
              <wp:positionH relativeFrom="column">
                <wp:posOffset>5905500</wp:posOffset>
              </wp:positionH>
              <wp:positionV relativeFrom="paragraph">
                <wp:posOffset>10185400</wp:posOffset>
              </wp:positionV>
              <wp:extent cx="190500" cy="146685"/>
              <wp:effectExtent l="0" t="0" r="0" b="571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46685"/>
                      </a:xfrm>
                      <a:custGeom>
                        <a:avLst/>
                        <a:gdLst>
                          <a:gd name="T0" fmla="*/ 0 w 180975"/>
                          <a:gd name="T1" fmla="*/ 0 h 137160"/>
                          <a:gd name="T2" fmla="*/ 0 w 180975"/>
                          <a:gd name="T3" fmla="*/ 137160 h 137160"/>
                          <a:gd name="T4" fmla="*/ 180975 w 180975"/>
                          <a:gd name="T5" fmla="*/ 137160 h 137160"/>
                          <a:gd name="T6" fmla="*/ 180975 w 180975"/>
                          <a:gd name="T7" fmla="*/ 0 h 137160"/>
                          <a:gd name="T8" fmla="*/ 0 w 180975"/>
                          <a:gd name="T9" fmla="*/ 0 h 137160"/>
                          <a:gd name="T10" fmla="*/ 0 w 180975"/>
                          <a:gd name="T11" fmla="*/ 0 h 137160"/>
                          <a:gd name="T12" fmla="*/ 180975 w 180975"/>
                          <a:gd name="T13" fmla="*/ 137160 h 137160"/>
                        </a:gdLst>
                        <a:ahLst/>
                        <a:cxnLst>
                          <a:cxn ang="0">
                            <a:pos x="T0" y="T1"/>
                          </a:cxn>
                          <a:cxn ang="0">
                            <a:pos x="T2" y="T3"/>
                          </a:cxn>
                          <a:cxn ang="0">
                            <a:pos x="T4" y="T5"/>
                          </a:cxn>
                          <a:cxn ang="0">
                            <a:pos x="T6" y="T7"/>
                          </a:cxn>
                          <a:cxn ang="0">
                            <a:pos x="T8" y="T9"/>
                          </a:cxn>
                        </a:cxnLst>
                        <a:rect l="T10" t="T11" r="T12" b="T13"/>
                        <a:pathLst>
                          <a:path w="180975" h="137160" extrusionOk="0">
                            <a:moveTo>
                              <a:pt x="0" y="0"/>
                            </a:moveTo>
                            <a:lnTo>
                              <a:pt x="0" y="137160"/>
                            </a:lnTo>
                            <a:lnTo>
                              <a:pt x="180975" y="137160"/>
                            </a:lnTo>
                            <a:lnTo>
                              <a:pt x="180975" y="0"/>
                            </a:lnTo>
                            <a:lnTo>
                              <a:pt x="0" y="0"/>
                            </a:lnTo>
                            <a:close/>
                          </a:path>
                        </a:pathLst>
                      </a:custGeom>
                      <a:solidFill>
                        <a:srgbClr val="FFFFFF"/>
                      </a:solidFill>
                      <a:ln>
                        <a:noFill/>
                      </a:ln>
                    </wps:spPr>
                    <wps:txbx>
                      <w:txbxContent>
                        <w:p w14:paraId="69E76920" w14:textId="77777777" w:rsidR="00751501" w:rsidRDefault="00751501" w:rsidP="00CF0D94">
                          <w:pPr>
                            <w:spacing w:before="11"/>
                            <w:ind w:left="20" w:firstLine="20"/>
                          </w:pPr>
                          <w:r>
                            <w:rPr>
                              <w:b/>
                              <w:sz w:val="16"/>
                            </w:rPr>
                            <w:t>135</w:t>
                          </w:r>
                        </w:p>
                        <w:p w14:paraId="6DB8D63A" w14:textId="77777777" w:rsidR="00751501" w:rsidRDefault="00751501" w:rsidP="00CF0D94"/>
                        <w:p w14:paraId="66FF5499" w14:textId="77777777" w:rsidR="00751501" w:rsidRDefault="00751501" w:rsidP="00CF0D94"/>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AA372" id="Freeform: Shape 10" o:spid="_x0000_s1028" style="position:absolute;left:0;text-align:left;margin-left:465pt;margin-top:802pt;width:15pt;height:11.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975,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" adj="-11796480,,5400" path="m,l,137160r180975,l180975,,,xe" stroked="f">
              <v:stroke joinstyle="miter"/>
              <v:formulas/>
              <v:path arrowok="t" o:extrusionok="f" o:connecttype="custom" o:connectlocs="0,0;0,146685;190500,146685;190500,0;0,0" o:connectangles="0,0,0,0,0" textboxrect="0,0,180975,137160"/>
              <v:textbox inset="7pt,3pt,7pt,3pt">
                <w:txbxContent>
                  <w:p w14:paraId="69E76920" w14:textId="77777777" w:rsidR="00751501" w:rsidRDefault="00751501" w:rsidP="00CF0D94">
                    <w:pPr>
                      <w:spacing w:before="11"/>
                      <w:ind w:left="20" w:firstLine="20"/>
                    </w:pPr>
                    <w:r>
                      <w:rPr>
                        <w:b/>
                        <w:sz w:val="16"/>
                      </w:rPr>
                      <w:t>135</w:t>
                    </w:r>
                  </w:p>
                  <w:p w14:paraId="6DB8D63A" w14:textId="77777777" w:rsidR="00751501" w:rsidRDefault="00751501" w:rsidP="00CF0D94"/>
                  <w:p w14:paraId="66FF5499" w14:textId="77777777" w:rsidR="00751501" w:rsidRDefault="00751501" w:rsidP="00CF0D94"/>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758D44D2" wp14:editId="105D5343">
              <wp:simplePos x="0" y="0"/>
              <wp:positionH relativeFrom="column">
                <wp:posOffset>2946400</wp:posOffset>
              </wp:positionH>
              <wp:positionV relativeFrom="paragraph">
                <wp:posOffset>10185400</wp:posOffset>
              </wp:positionV>
              <wp:extent cx="443865" cy="146685"/>
              <wp:effectExtent l="0" t="0" r="0" b="5715"/>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865" cy="146685"/>
                      </a:xfrm>
                      <a:custGeom>
                        <a:avLst/>
                        <a:gdLst>
                          <a:gd name="T0" fmla="*/ 0 w 434340"/>
                          <a:gd name="T1" fmla="*/ 0 h 137160"/>
                          <a:gd name="T2" fmla="*/ 0 w 434340"/>
                          <a:gd name="T3" fmla="*/ 137160 h 137160"/>
                          <a:gd name="T4" fmla="*/ 434340 w 434340"/>
                          <a:gd name="T5" fmla="*/ 137160 h 137160"/>
                          <a:gd name="T6" fmla="*/ 434340 w 434340"/>
                          <a:gd name="T7" fmla="*/ 0 h 137160"/>
                          <a:gd name="T8" fmla="*/ 0 w 434340"/>
                          <a:gd name="T9" fmla="*/ 0 h 137160"/>
                          <a:gd name="T10" fmla="*/ 0 w 434340"/>
                          <a:gd name="T11" fmla="*/ 0 h 137160"/>
                          <a:gd name="T12" fmla="*/ 434340 w 434340"/>
                          <a:gd name="T13" fmla="*/ 137160 h 137160"/>
                        </a:gdLst>
                        <a:ahLst/>
                        <a:cxnLst>
                          <a:cxn ang="0">
                            <a:pos x="T0" y="T1"/>
                          </a:cxn>
                          <a:cxn ang="0">
                            <a:pos x="T2" y="T3"/>
                          </a:cxn>
                          <a:cxn ang="0">
                            <a:pos x="T4" y="T5"/>
                          </a:cxn>
                          <a:cxn ang="0">
                            <a:pos x="T6" y="T7"/>
                          </a:cxn>
                          <a:cxn ang="0">
                            <a:pos x="T8" y="T9"/>
                          </a:cxn>
                        </a:cxnLst>
                        <a:rect l="T10" t="T11" r="T12" b="T13"/>
                        <a:pathLst>
                          <a:path w="434340" h="137160" extrusionOk="0">
                            <a:moveTo>
                              <a:pt x="0" y="0"/>
                            </a:moveTo>
                            <a:lnTo>
                              <a:pt x="0" y="137160"/>
                            </a:lnTo>
                            <a:lnTo>
                              <a:pt x="434340" y="137160"/>
                            </a:lnTo>
                            <a:lnTo>
                              <a:pt x="434340" y="0"/>
                            </a:lnTo>
                            <a:lnTo>
                              <a:pt x="0" y="0"/>
                            </a:lnTo>
                            <a:close/>
                          </a:path>
                        </a:pathLst>
                      </a:custGeom>
                      <a:solidFill>
                        <a:srgbClr val="FFFFFF"/>
                      </a:solidFill>
                      <a:ln>
                        <a:noFill/>
                      </a:ln>
                    </wps:spPr>
                    <wps:txbx>
                      <w:txbxContent>
                        <w:p w14:paraId="52DB37A1" w14:textId="77777777" w:rsidR="00751501" w:rsidRDefault="00751501" w:rsidP="00CF0D94">
                          <w:pPr>
                            <w:spacing w:before="11"/>
                            <w:ind w:left="20" w:firstLine="20"/>
                          </w:pPr>
                          <w:r>
                            <w:rPr>
                              <w:color w:val="0000FF"/>
                              <w:sz w:val="16"/>
                              <w:u w:val="single"/>
                            </w:rPr>
                            <w:t>IJARCCE</w:t>
                          </w:r>
                        </w:p>
                        <w:p w14:paraId="3EF1F9D3" w14:textId="77777777" w:rsidR="00751501" w:rsidRDefault="00751501" w:rsidP="00CF0D94"/>
                        <w:p w14:paraId="6409E16D" w14:textId="77777777" w:rsidR="00751501" w:rsidRDefault="00751501" w:rsidP="00CF0D94"/>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D44D2" id="Freeform: Shape 9" o:spid="_x0000_s1029" style="position:absolute;left:0;text-align:left;margin-left:232pt;margin-top:802pt;width:34.95pt;height:11.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340,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" adj="-11796480,,5400" path="m,l,137160r434340,l434340,,,xe" stroked="f">
              <v:stroke joinstyle="miter"/>
              <v:formulas/>
              <v:path arrowok="t" o:extrusionok="f" o:connecttype="custom" o:connectlocs="0,0;0,146685;443865,146685;443865,0;0,0" o:connectangles="0,0,0,0,0" textboxrect="0,0,434340,137160"/>
              <v:textbox inset="7pt,3pt,7pt,3pt">
                <w:txbxContent>
                  <w:p w14:paraId="52DB37A1" w14:textId="77777777" w:rsidR="00751501" w:rsidRDefault="00751501" w:rsidP="00CF0D94">
                    <w:pPr>
                      <w:spacing w:before="11"/>
                      <w:ind w:left="20" w:firstLine="20"/>
                    </w:pPr>
                    <w:r>
                      <w:rPr>
                        <w:color w:val="0000FF"/>
                        <w:sz w:val="16"/>
                        <w:u w:val="single"/>
                      </w:rPr>
                      <w:t>IJARCCE</w:t>
                    </w:r>
                  </w:p>
                  <w:p w14:paraId="3EF1F9D3" w14:textId="77777777" w:rsidR="00751501" w:rsidRDefault="00751501" w:rsidP="00CF0D94"/>
                  <w:p w14:paraId="6409E16D" w14:textId="77777777" w:rsidR="00751501" w:rsidRDefault="00751501" w:rsidP="00CF0D94"/>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47962885" wp14:editId="029B4594">
              <wp:simplePos x="0" y="0"/>
              <wp:positionH relativeFrom="column">
                <wp:posOffset>355600</wp:posOffset>
              </wp:positionH>
              <wp:positionV relativeFrom="paragraph">
                <wp:posOffset>10185400</wp:posOffset>
              </wp:positionV>
              <wp:extent cx="1064260" cy="146685"/>
              <wp:effectExtent l="0" t="0" r="2540" b="5715"/>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4260" cy="146685"/>
                      </a:xfrm>
                      <a:custGeom>
                        <a:avLst/>
                        <a:gdLst>
                          <a:gd name="T0" fmla="*/ 0 w 1054735"/>
                          <a:gd name="T1" fmla="*/ 0 h 137160"/>
                          <a:gd name="T2" fmla="*/ 0 w 1054735"/>
                          <a:gd name="T3" fmla="*/ 137160 h 137160"/>
                          <a:gd name="T4" fmla="*/ 1054735 w 1054735"/>
                          <a:gd name="T5" fmla="*/ 137160 h 137160"/>
                          <a:gd name="T6" fmla="*/ 1054735 w 1054735"/>
                          <a:gd name="T7" fmla="*/ 0 h 137160"/>
                          <a:gd name="T8" fmla="*/ 0 w 1054735"/>
                          <a:gd name="T9" fmla="*/ 0 h 137160"/>
                          <a:gd name="T10" fmla="*/ 0 w 1054735"/>
                          <a:gd name="T11" fmla="*/ 0 h 137160"/>
                          <a:gd name="T12" fmla="*/ 1054735 w 1054735"/>
                          <a:gd name="T13" fmla="*/ 137160 h 137160"/>
                        </a:gdLst>
                        <a:ahLst/>
                        <a:cxnLst>
                          <a:cxn ang="0">
                            <a:pos x="T0" y="T1"/>
                          </a:cxn>
                          <a:cxn ang="0">
                            <a:pos x="T2" y="T3"/>
                          </a:cxn>
                          <a:cxn ang="0">
                            <a:pos x="T4" y="T5"/>
                          </a:cxn>
                          <a:cxn ang="0">
                            <a:pos x="T6" y="T7"/>
                          </a:cxn>
                          <a:cxn ang="0">
                            <a:pos x="T8" y="T9"/>
                          </a:cxn>
                        </a:cxnLst>
                        <a:rect l="T10" t="T11" r="T12" b="T13"/>
                        <a:pathLst>
                          <a:path w="1054735" h="137160" extrusionOk="0">
                            <a:moveTo>
                              <a:pt x="0" y="0"/>
                            </a:moveTo>
                            <a:lnTo>
                              <a:pt x="0" y="137160"/>
                            </a:lnTo>
                            <a:lnTo>
                              <a:pt x="1054735" y="137160"/>
                            </a:lnTo>
                            <a:lnTo>
                              <a:pt x="1054735" y="0"/>
                            </a:lnTo>
                            <a:lnTo>
                              <a:pt x="0" y="0"/>
                            </a:lnTo>
                            <a:close/>
                          </a:path>
                        </a:pathLst>
                      </a:custGeom>
                      <a:solidFill>
                        <a:srgbClr val="FFFFFF"/>
                      </a:solidFill>
                      <a:ln>
                        <a:noFill/>
                      </a:ln>
                    </wps:spPr>
                    <wps:txbx>
                      <w:txbxContent>
                        <w:p w14:paraId="02AF7269" w14:textId="77777777" w:rsidR="00751501" w:rsidRDefault="00751501" w:rsidP="00CF0D94">
                          <w:pPr>
                            <w:spacing w:before="11"/>
                            <w:ind w:left="20" w:firstLine="20"/>
                          </w:pPr>
                          <w:r>
                            <w:rPr>
                              <w:b/>
                              <w:sz w:val="16"/>
                            </w:rPr>
                            <w:t>Copyright to IJARCCE</w:t>
                          </w:r>
                        </w:p>
                        <w:p w14:paraId="1FC4DE6B" w14:textId="77777777" w:rsidR="00751501" w:rsidRDefault="00751501" w:rsidP="00CF0D94"/>
                        <w:p w14:paraId="5E957228" w14:textId="77777777" w:rsidR="00751501" w:rsidRDefault="00751501" w:rsidP="00CF0D94"/>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62885" id="Freeform: Shape 8" o:spid="_x0000_s1030" style="position:absolute;left:0;text-align:left;margin-left:28pt;margin-top:802pt;width:83.8pt;height:11.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54735,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" adj="-11796480,,5400" path="m,l,137160r1054735,l1054735,,,xe" stroked="f">
              <v:stroke joinstyle="miter"/>
              <v:formulas/>
              <v:path arrowok="t" o:extrusionok="f" o:connecttype="custom" o:connectlocs="0,0;0,146685;1064260,146685;1064260,0;0,0" o:connectangles="0,0,0,0,0" textboxrect="0,0,1054735,137160"/>
              <v:textbox inset="7pt,3pt,7pt,3pt">
                <w:txbxContent>
                  <w:p w14:paraId="02AF7269" w14:textId="77777777" w:rsidR="00751501" w:rsidRDefault="00751501" w:rsidP="00CF0D94">
                    <w:pPr>
                      <w:spacing w:before="11"/>
                      <w:ind w:left="20" w:firstLine="20"/>
                    </w:pPr>
                    <w:r>
                      <w:rPr>
                        <w:b/>
                        <w:sz w:val="16"/>
                      </w:rPr>
                      <w:t>Copyright to IJARCCE</w:t>
                    </w:r>
                  </w:p>
                  <w:p w14:paraId="1FC4DE6B" w14:textId="77777777" w:rsidR="00751501" w:rsidRDefault="00751501" w:rsidP="00CF0D94"/>
                  <w:p w14:paraId="5E957228" w14:textId="77777777" w:rsidR="00751501" w:rsidRDefault="00751501" w:rsidP="00CF0D94"/>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B0DE" w14:textId="77777777" w:rsidR="00B0269E" w:rsidRDefault="00B026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9CA8" w14:textId="787481CF" w:rsidR="001A627B" w:rsidRPr="001A627B" w:rsidRDefault="001A627B" w:rsidP="001A627B">
    <w:pPr>
      <w:pStyle w:val="Footer"/>
      <w:tabs>
        <w:tab w:val="left" w:pos="720"/>
      </w:tabs>
      <w:jc w:val="center"/>
      <w:rPr>
        <w:rFonts w:eastAsia="Calibri"/>
      </w:rPr>
    </w:pPr>
    <w:r w:rsidRPr="001A627B">
      <w:rPr>
        <w:b/>
        <w:bCs/>
        <w:iCs/>
      </w:rPr>
      <w:t xml:space="preserve">© </w:t>
    </w:r>
    <w:hyperlink r:id="rId1" w:history="1">
      <w:r w:rsidRPr="00142C3D">
        <w:rPr>
          <w:rStyle w:val="Hyperlink"/>
          <w:b/>
          <w:bCs/>
          <w:iCs/>
          <w:color w:val="0000FF"/>
          <w:sz w:val="18"/>
          <w:szCs w:val="18"/>
        </w:rPr>
        <w:t>IJARCCE</w:t>
      </w:r>
    </w:hyperlink>
    <w:r w:rsidRPr="001A627B">
      <w:rPr>
        <w:bCs/>
        <w:color w:val="0000DE"/>
        <w:sz w:val="16"/>
        <w:szCs w:val="16"/>
      </w:rPr>
      <w:t xml:space="preserve"> </w:t>
    </w:r>
    <w:r w:rsidRPr="001A627B">
      <w:rPr>
        <w:b/>
        <w:bCs/>
        <w:iCs/>
        <w:sz w:val="18"/>
        <w:szCs w:val="18"/>
      </w:rPr>
      <w:t xml:space="preserve">               This work is licensed under a Creative Commons Attribution 4.0 International License                 </w:t>
    </w:r>
    <w:r w:rsidRPr="001A627B">
      <w:rPr>
        <w:b/>
        <w:bCs/>
        <w:iCs/>
        <w:sz w:val="18"/>
        <w:szCs w:val="18"/>
      </w:rPr>
      <w:fldChar w:fldCharType="begin"/>
    </w:r>
    <w:r w:rsidRPr="001A627B">
      <w:rPr>
        <w:b/>
        <w:bCs/>
        <w:iCs/>
        <w:sz w:val="18"/>
        <w:szCs w:val="18"/>
      </w:rPr>
      <w:instrText xml:space="preserve"> PAGE   \* MERGEFORMAT </w:instrText>
    </w:r>
    <w:r w:rsidRPr="001A627B">
      <w:rPr>
        <w:b/>
        <w:bCs/>
        <w:iCs/>
        <w:sz w:val="18"/>
        <w:szCs w:val="18"/>
      </w:rPr>
      <w:fldChar w:fldCharType="separate"/>
    </w:r>
    <w:r w:rsidRPr="001A627B">
      <w:rPr>
        <w:b/>
        <w:bCs/>
        <w:iCs/>
        <w:sz w:val="18"/>
        <w:szCs w:val="18"/>
      </w:rPr>
      <w:t>1</w:t>
    </w:r>
    <w:r w:rsidRPr="001A627B">
      <w:rPr>
        <w:b/>
        <w:bCs/>
        <w:iCs/>
        <w:sz w:val="18"/>
        <w:szCs w:val="18"/>
      </w:rPr>
      <w:fldChar w:fldCharType="end"/>
    </w:r>
    <w:r w:rsidRPr="001A627B">
      <w:rPr>
        <w:noProof/>
      </w:rPr>
      <mc:AlternateContent>
        <mc:Choice Requires="wps">
          <w:drawing>
            <wp:anchor distT="0" distB="0" distL="114300" distR="114300" simplePos="0" relativeHeight="251662336" behindDoc="1" locked="0" layoutInCell="1" allowOverlap="1" wp14:anchorId="015C5E5B" wp14:editId="07A24D1A">
              <wp:simplePos x="0" y="0"/>
              <wp:positionH relativeFrom="column">
                <wp:posOffset>1181100</wp:posOffset>
              </wp:positionH>
              <wp:positionV relativeFrom="paragraph">
                <wp:posOffset>10528300</wp:posOffset>
              </wp:positionV>
              <wp:extent cx="4264025" cy="163195"/>
              <wp:effectExtent l="0" t="0" r="3175" b="825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64025" cy="163195"/>
                      </a:xfrm>
                      <a:custGeom>
                        <a:avLst/>
                        <a:gdLst>
                          <a:gd name="T0" fmla="*/ 0 w 4254500"/>
                          <a:gd name="T1" fmla="*/ 0 h 153670"/>
                          <a:gd name="T2" fmla="*/ 0 w 4254500"/>
                          <a:gd name="T3" fmla="*/ 153670 h 153670"/>
                          <a:gd name="T4" fmla="*/ 4254500 w 4254500"/>
                          <a:gd name="T5" fmla="*/ 153670 h 153670"/>
                          <a:gd name="T6" fmla="*/ 4254500 w 4254500"/>
                          <a:gd name="T7" fmla="*/ 0 h 153670"/>
                          <a:gd name="T8" fmla="*/ 0 w 4254500"/>
                          <a:gd name="T9" fmla="*/ 0 h 153670"/>
                          <a:gd name="T10" fmla="*/ 0 w 4254500"/>
                          <a:gd name="T11" fmla="*/ 0 h 153670"/>
                          <a:gd name="T12" fmla="*/ 4254500 w 4254500"/>
                          <a:gd name="T13" fmla="*/ 153670 h 153670"/>
                        </a:gdLst>
                        <a:ahLst/>
                        <a:cxnLst>
                          <a:cxn ang="0">
                            <a:pos x="T0" y="T1"/>
                          </a:cxn>
                          <a:cxn ang="0">
                            <a:pos x="T2" y="T3"/>
                          </a:cxn>
                          <a:cxn ang="0">
                            <a:pos x="T4" y="T5"/>
                          </a:cxn>
                          <a:cxn ang="0">
                            <a:pos x="T6" y="T7"/>
                          </a:cxn>
                          <a:cxn ang="0">
                            <a:pos x="T8" y="T9"/>
                          </a:cxn>
                        </a:cxnLst>
                        <a:rect l="T10" t="T11" r="T12" b="T13"/>
                        <a:pathLst>
                          <a:path w="4254500" h="153670" extrusionOk="0">
                            <a:moveTo>
                              <a:pt x="0" y="0"/>
                            </a:moveTo>
                            <a:lnTo>
                              <a:pt x="0" y="153670"/>
                            </a:lnTo>
                            <a:lnTo>
                              <a:pt x="4254500" y="153670"/>
                            </a:lnTo>
                            <a:lnTo>
                              <a:pt x="4254500" y="0"/>
                            </a:lnTo>
                            <a:lnTo>
                              <a:pt x="0" y="0"/>
                            </a:lnTo>
                            <a:close/>
                          </a:path>
                        </a:pathLst>
                      </a:custGeom>
                      <a:solidFill>
                        <a:srgbClr val="FFFFFF"/>
                      </a:solidFill>
                      <a:ln>
                        <a:noFill/>
                      </a:ln>
                    </wps:spPr>
                    <wps:txbx>
                      <w:txbxContent>
                        <w:p w14:paraId="12EEFC60" w14:textId="77777777" w:rsidR="001A627B" w:rsidRDefault="001A627B" w:rsidP="001A627B">
                          <w:pPr>
                            <w:spacing w:before="13"/>
                            <w:ind w:left="20" w:firstLine="20"/>
                          </w:pPr>
                          <w:r>
                            <w:rPr>
                              <w:b/>
                              <w:sz w:val="18"/>
                            </w:rPr>
                            <w:t>This work is licensed under a Creative Commons Attribution 4.0 International License</w:t>
                          </w:r>
                        </w:p>
                        <w:p w14:paraId="75549DDA" w14:textId="77777777" w:rsidR="001A627B" w:rsidRDefault="001A627B" w:rsidP="001A627B"/>
                        <w:p w14:paraId="4A38B020" w14:textId="77777777" w:rsidR="001A627B" w:rsidRDefault="001A627B" w:rsidP="001A627B"/>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C5E5B" id="Freeform: Shape 4" o:spid="_x0000_s1032" style="position:absolute;left:0;text-align:left;margin-left:93pt;margin-top:829pt;width:335.75pt;height:1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54500,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" adj="-11796480,,5400" path="m,l,153670r4254500,l4254500,,,xe" stroked="f">
              <v:stroke joinstyle="miter"/>
              <v:formulas/>
              <v:path arrowok="t" o:extrusionok="f" o:connecttype="custom" o:connectlocs="0,0;0,163195;4264025,163195;4264025,0;0,0" o:connectangles="0,0,0,0,0" textboxrect="0,0,4254500,153670"/>
              <v:textbox inset="7pt,3pt,7pt,3pt">
                <w:txbxContent>
                  <w:p w14:paraId="12EEFC60" w14:textId="77777777" w:rsidR="001A627B" w:rsidRDefault="001A627B" w:rsidP="001A627B">
                    <w:pPr>
                      <w:spacing w:before="13"/>
                      <w:ind w:left="20" w:firstLine="20"/>
                    </w:pPr>
                    <w:r>
                      <w:rPr>
                        <w:b/>
                        <w:sz w:val="18"/>
                      </w:rPr>
                      <w:t>This work is licensed under a Creative Commons Attribution 4.0 International License</w:t>
                    </w:r>
                  </w:p>
                  <w:p w14:paraId="75549DDA" w14:textId="77777777" w:rsidR="001A627B" w:rsidRDefault="001A627B" w:rsidP="001A627B"/>
                  <w:p w14:paraId="4A38B020" w14:textId="77777777" w:rsidR="001A627B" w:rsidRDefault="001A627B" w:rsidP="001A627B"/>
                </w:txbxContent>
              </v:textbox>
            </v:shape>
          </w:pict>
        </mc:Fallback>
      </mc:AlternateContent>
    </w:r>
    <w:r w:rsidRPr="001A627B">
      <w:rPr>
        <w:noProof/>
      </w:rPr>
      <mc:AlternateContent>
        <mc:Choice Requires="wps">
          <w:drawing>
            <wp:anchor distT="0" distB="0" distL="114300" distR="114300" simplePos="0" relativeHeight="251663360" behindDoc="1" locked="0" layoutInCell="1" allowOverlap="1" wp14:anchorId="4F9C7830" wp14:editId="521F806D">
              <wp:simplePos x="0" y="0"/>
              <wp:positionH relativeFrom="column">
                <wp:posOffset>5905500</wp:posOffset>
              </wp:positionH>
              <wp:positionV relativeFrom="paragraph">
                <wp:posOffset>10185400</wp:posOffset>
              </wp:positionV>
              <wp:extent cx="190500" cy="146685"/>
              <wp:effectExtent l="0" t="0" r="0" b="571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 cy="146685"/>
                      </a:xfrm>
                      <a:custGeom>
                        <a:avLst/>
                        <a:gdLst>
                          <a:gd name="T0" fmla="*/ 0 w 180975"/>
                          <a:gd name="T1" fmla="*/ 0 h 137160"/>
                          <a:gd name="T2" fmla="*/ 0 w 180975"/>
                          <a:gd name="T3" fmla="*/ 137160 h 137160"/>
                          <a:gd name="T4" fmla="*/ 180975 w 180975"/>
                          <a:gd name="T5" fmla="*/ 137160 h 137160"/>
                          <a:gd name="T6" fmla="*/ 180975 w 180975"/>
                          <a:gd name="T7" fmla="*/ 0 h 137160"/>
                          <a:gd name="T8" fmla="*/ 0 w 180975"/>
                          <a:gd name="T9" fmla="*/ 0 h 137160"/>
                          <a:gd name="T10" fmla="*/ 0 w 180975"/>
                          <a:gd name="T11" fmla="*/ 0 h 137160"/>
                          <a:gd name="T12" fmla="*/ 180975 w 180975"/>
                          <a:gd name="T13" fmla="*/ 137160 h 137160"/>
                        </a:gdLst>
                        <a:ahLst/>
                        <a:cxnLst>
                          <a:cxn ang="0">
                            <a:pos x="T0" y="T1"/>
                          </a:cxn>
                          <a:cxn ang="0">
                            <a:pos x="T2" y="T3"/>
                          </a:cxn>
                          <a:cxn ang="0">
                            <a:pos x="T4" y="T5"/>
                          </a:cxn>
                          <a:cxn ang="0">
                            <a:pos x="T6" y="T7"/>
                          </a:cxn>
                          <a:cxn ang="0">
                            <a:pos x="T8" y="T9"/>
                          </a:cxn>
                        </a:cxnLst>
                        <a:rect l="T10" t="T11" r="T12" b="T13"/>
                        <a:pathLst>
                          <a:path w="180975" h="137160" extrusionOk="0">
                            <a:moveTo>
                              <a:pt x="0" y="0"/>
                            </a:moveTo>
                            <a:lnTo>
                              <a:pt x="0" y="137160"/>
                            </a:lnTo>
                            <a:lnTo>
                              <a:pt x="180975" y="137160"/>
                            </a:lnTo>
                            <a:lnTo>
                              <a:pt x="180975" y="0"/>
                            </a:lnTo>
                            <a:lnTo>
                              <a:pt x="0" y="0"/>
                            </a:lnTo>
                            <a:close/>
                          </a:path>
                        </a:pathLst>
                      </a:custGeom>
                      <a:solidFill>
                        <a:srgbClr val="FFFFFF"/>
                      </a:solidFill>
                      <a:ln>
                        <a:noFill/>
                      </a:ln>
                    </wps:spPr>
                    <wps:txbx>
                      <w:txbxContent>
                        <w:p w14:paraId="01FBAAF0" w14:textId="77777777" w:rsidR="001A627B" w:rsidRDefault="001A627B" w:rsidP="001A627B">
                          <w:pPr>
                            <w:spacing w:before="11"/>
                            <w:ind w:left="20" w:firstLine="20"/>
                          </w:pPr>
                          <w:r>
                            <w:rPr>
                              <w:b/>
                              <w:sz w:val="16"/>
                            </w:rPr>
                            <w:t>135</w:t>
                          </w:r>
                        </w:p>
                        <w:p w14:paraId="2ED969F8" w14:textId="77777777" w:rsidR="001A627B" w:rsidRDefault="001A627B" w:rsidP="001A627B"/>
                        <w:p w14:paraId="65C30C16" w14:textId="77777777" w:rsidR="001A627B" w:rsidRDefault="001A627B" w:rsidP="001A627B"/>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C7830" id="Freeform: Shape 3" o:spid="_x0000_s1033" style="position:absolute;left:0;text-align:left;margin-left:465pt;margin-top:802pt;width:15pt;height:1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0975,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" adj="-11796480,,5400" path="m,l,137160r180975,l180975,,,xe" stroked="f">
              <v:stroke joinstyle="miter"/>
              <v:formulas/>
              <v:path arrowok="t" o:extrusionok="f" o:connecttype="custom" o:connectlocs="0,0;0,146685;190500,146685;190500,0;0,0" o:connectangles="0,0,0,0,0" textboxrect="0,0,180975,137160"/>
              <v:textbox inset="7pt,3pt,7pt,3pt">
                <w:txbxContent>
                  <w:p w14:paraId="01FBAAF0" w14:textId="77777777" w:rsidR="001A627B" w:rsidRDefault="001A627B" w:rsidP="001A627B">
                    <w:pPr>
                      <w:spacing w:before="11"/>
                      <w:ind w:left="20" w:firstLine="20"/>
                    </w:pPr>
                    <w:r>
                      <w:rPr>
                        <w:b/>
                        <w:sz w:val="16"/>
                      </w:rPr>
                      <w:t>135</w:t>
                    </w:r>
                  </w:p>
                  <w:p w14:paraId="2ED969F8" w14:textId="77777777" w:rsidR="001A627B" w:rsidRDefault="001A627B" w:rsidP="001A627B"/>
                  <w:p w14:paraId="65C30C16" w14:textId="77777777" w:rsidR="001A627B" w:rsidRDefault="001A627B" w:rsidP="001A627B"/>
                </w:txbxContent>
              </v:textbox>
            </v:shape>
          </w:pict>
        </mc:Fallback>
      </mc:AlternateContent>
    </w:r>
    <w:r w:rsidRPr="001A627B">
      <w:rPr>
        <w:noProof/>
      </w:rPr>
      <mc:AlternateContent>
        <mc:Choice Requires="wps">
          <w:drawing>
            <wp:anchor distT="0" distB="0" distL="114300" distR="114300" simplePos="0" relativeHeight="251664384" behindDoc="1" locked="0" layoutInCell="1" allowOverlap="1" wp14:anchorId="40BBB871" wp14:editId="3BE195F7">
              <wp:simplePos x="0" y="0"/>
              <wp:positionH relativeFrom="column">
                <wp:posOffset>2946400</wp:posOffset>
              </wp:positionH>
              <wp:positionV relativeFrom="paragraph">
                <wp:posOffset>10185400</wp:posOffset>
              </wp:positionV>
              <wp:extent cx="443865" cy="146685"/>
              <wp:effectExtent l="0" t="0" r="0" b="571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865" cy="146685"/>
                      </a:xfrm>
                      <a:custGeom>
                        <a:avLst/>
                        <a:gdLst>
                          <a:gd name="T0" fmla="*/ 0 w 434340"/>
                          <a:gd name="T1" fmla="*/ 0 h 137160"/>
                          <a:gd name="T2" fmla="*/ 0 w 434340"/>
                          <a:gd name="T3" fmla="*/ 137160 h 137160"/>
                          <a:gd name="T4" fmla="*/ 434340 w 434340"/>
                          <a:gd name="T5" fmla="*/ 137160 h 137160"/>
                          <a:gd name="T6" fmla="*/ 434340 w 434340"/>
                          <a:gd name="T7" fmla="*/ 0 h 137160"/>
                          <a:gd name="T8" fmla="*/ 0 w 434340"/>
                          <a:gd name="T9" fmla="*/ 0 h 137160"/>
                          <a:gd name="T10" fmla="*/ 0 w 434340"/>
                          <a:gd name="T11" fmla="*/ 0 h 137160"/>
                          <a:gd name="T12" fmla="*/ 434340 w 434340"/>
                          <a:gd name="T13" fmla="*/ 137160 h 137160"/>
                        </a:gdLst>
                        <a:ahLst/>
                        <a:cxnLst>
                          <a:cxn ang="0">
                            <a:pos x="T0" y="T1"/>
                          </a:cxn>
                          <a:cxn ang="0">
                            <a:pos x="T2" y="T3"/>
                          </a:cxn>
                          <a:cxn ang="0">
                            <a:pos x="T4" y="T5"/>
                          </a:cxn>
                          <a:cxn ang="0">
                            <a:pos x="T6" y="T7"/>
                          </a:cxn>
                          <a:cxn ang="0">
                            <a:pos x="T8" y="T9"/>
                          </a:cxn>
                        </a:cxnLst>
                        <a:rect l="T10" t="T11" r="T12" b="T13"/>
                        <a:pathLst>
                          <a:path w="434340" h="137160" extrusionOk="0">
                            <a:moveTo>
                              <a:pt x="0" y="0"/>
                            </a:moveTo>
                            <a:lnTo>
                              <a:pt x="0" y="137160"/>
                            </a:lnTo>
                            <a:lnTo>
                              <a:pt x="434340" y="137160"/>
                            </a:lnTo>
                            <a:lnTo>
                              <a:pt x="434340" y="0"/>
                            </a:lnTo>
                            <a:lnTo>
                              <a:pt x="0" y="0"/>
                            </a:lnTo>
                            <a:close/>
                          </a:path>
                        </a:pathLst>
                      </a:custGeom>
                      <a:solidFill>
                        <a:srgbClr val="FFFFFF"/>
                      </a:solidFill>
                      <a:ln>
                        <a:noFill/>
                      </a:ln>
                    </wps:spPr>
                    <wps:txbx>
                      <w:txbxContent>
                        <w:p w14:paraId="32265BEB" w14:textId="77777777" w:rsidR="001A627B" w:rsidRDefault="001A627B" w:rsidP="001A627B">
                          <w:pPr>
                            <w:spacing w:before="11"/>
                            <w:ind w:left="20" w:firstLine="20"/>
                          </w:pPr>
                          <w:r>
                            <w:rPr>
                              <w:color w:val="0000FF"/>
                              <w:sz w:val="16"/>
                              <w:u w:val="single"/>
                            </w:rPr>
                            <w:t>IJARCCE</w:t>
                          </w:r>
                        </w:p>
                        <w:p w14:paraId="04A11EA4" w14:textId="77777777" w:rsidR="001A627B" w:rsidRDefault="001A627B" w:rsidP="001A627B"/>
                        <w:p w14:paraId="34212C02" w14:textId="77777777" w:rsidR="001A627B" w:rsidRDefault="001A627B" w:rsidP="001A627B"/>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BB871" id="Freeform: Shape 2" o:spid="_x0000_s1034" style="position:absolute;left:0;text-align:left;margin-left:232pt;margin-top:802pt;width:34.95pt;height:11.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340,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" adj="-11796480,,5400" path="m,l,137160r434340,l434340,,,xe" stroked="f">
              <v:stroke joinstyle="miter"/>
              <v:formulas/>
              <v:path arrowok="t" o:extrusionok="f" o:connecttype="custom" o:connectlocs="0,0;0,146685;443865,146685;443865,0;0,0" o:connectangles="0,0,0,0,0" textboxrect="0,0,434340,137160"/>
              <v:textbox inset="7pt,3pt,7pt,3pt">
                <w:txbxContent>
                  <w:p w14:paraId="32265BEB" w14:textId="77777777" w:rsidR="001A627B" w:rsidRDefault="001A627B" w:rsidP="001A627B">
                    <w:pPr>
                      <w:spacing w:before="11"/>
                      <w:ind w:left="20" w:firstLine="20"/>
                    </w:pPr>
                    <w:r>
                      <w:rPr>
                        <w:color w:val="0000FF"/>
                        <w:sz w:val="16"/>
                        <w:u w:val="single"/>
                      </w:rPr>
                      <w:t>IJARCCE</w:t>
                    </w:r>
                  </w:p>
                  <w:p w14:paraId="04A11EA4" w14:textId="77777777" w:rsidR="001A627B" w:rsidRDefault="001A627B" w:rsidP="001A627B"/>
                  <w:p w14:paraId="34212C02" w14:textId="77777777" w:rsidR="001A627B" w:rsidRDefault="001A627B" w:rsidP="001A627B"/>
                </w:txbxContent>
              </v:textbox>
            </v:shape>
          </w:pict>
        </mc:Fallback>
      </mc:AlternateContent>
    </w:r>
    <w:r w:rsidRPr="001A627B">
      <w:rPr>
        <w:noProof/>
      </w:rPr>
      <mc:AlternateContent>
        <mc:Choice Requires="wps">
          <w:drawing>
            <wp:anchor distT="0" distB="0" distL="114300" distR="114300" simplePos="0" relativeHeight="251665408" behindDoc="1" locked="0" layoutInCell="1" allowOverlap="1" wp14:anchorId="7C9FA0F6" wp14:editId="2493DE6B">
              <wp:simplePos x="0" y="0"/>
              <wp:positionH relativeFrom="column">
                <wp:posOffset>355600</wp:posOffset>
              </wp:positionH>
              <wp:positionV relativeFrom="paragraph">
                <wp:posOffset>10185400</wp:posOffset>
              </wp:positionV>
              <wp:extent cx="1064260" cy="146685"/>
              <wp:effectExtent l="0" t="0" r="2540" b="571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4260" cy="146685"/>
                      </a:xfrm>
                      <a:custGeom>
                        <a:avLst/>
                        <a:gdLst>
                          <a:gd name="T0" fmla="*/ 0 w 1054735"/>
                          <a:gd name="T1" fmla="*/ 0 h 137160"/>
                          <a:gd name="T2" fmla="*/ 0 w 1054735"/>
                          <a:gd name="T3" fmla="*/ 137160 h 137160"/>
                          <a:gd name="T4" fmla="*/ 1054735 w 1054735"/>
                          <a:gd name="T5" fmla="*/ 137160 h 137160"/>
                          <a:gd name="T6" fmla="*/ 1054735 w 1054735"/>
                          <a:gd name="T7" fmla="*/ 0 h 137160"/>
                          <a:gd name="T8" fmla="*/ 0 w 1054735"/>
                          <a:gd name="T9" fmla="*/ 0 h 137160"/>
                          <a:gd name="T10" fmla="*/ 0 w 1054735"/>
                          <a:gd name="T11" fmla="*/ 0 h 137160"/>
                          <a:gd name="T12" fmla="*/ 1054735 w 1054735"/>
                          <a:gd name="T13" fmla="*/ 137160 h 137160"/>
                        </a:gdLst>
                        <a:ahLst/>
                        <a:cxnLst>
                          <a:cxn ang="0">
                            <a:pos x="T0" y="T1"/>
                          </a:cxn>
                          <a:cxn ang="0">
                            <a:pos x="T2" y="T3"/>
                          </a:cxn>
                          <a:cxn ang="0">
                            <a:pos x="T4" y="T5"/>
                          </a:cxn>
                          <a:cxn ang="0">
                            <a:pos x="T6" y="T7"/>
                          </a:cxn>
                          <a:cxn ang="0">
                            <a:pos x="T8" y="T9"/>
                          </a:cxn>
                        </a:cxnLst>
                        <a:rect l="T10" t="T11" r="T12" b="T13"/>
                        <a:pathLst>
                          <a:path w="1054735" h="137160" extrusionOk="0">
                            <a:moveTo>
                              <a:pt x="0" y="0"/>
                            </a:moveTo>
                            <a:lnTo>
                              <a:pt x="0" y="137160"/>
                            </a:lnTo>
                            <a:lnTo>
                              <a:pt x="1054735" y="137160"/>
                            </a:lnTo>
                            <a:lnTo>
                              <a:pt x="1054735" y="0"/>
                            </a:lnTo>
                            <a:lnTo>
                              <a:pt x="0" y="0"/>
                            </a:lnTo>
                            <a:close/>
                          </a:path>
                        </a:pathLst>
                      </a:custGeom>
                      <a:solidFill>
                        <a:srgbClr val="FFFFFF"/>
                      </a:solidFill>
                      <a:ln>
                        <a:noFill/>
                      </a:ln>
                    </wps:spPr>
                    <wps:txbx>
                      <w:txbxContent>
                        <w:p w14:paraId="1DBC7866" w14:textId="77777777" w:rsidR="001A627B" w:rsidRDefault="001A627B" w:rsidP="001A627B">
                          <w:pPr>
                            <w:spacing w:before="11"/>
                            <w:ind w:left="20" w:firstLine="20"/>
                          </w:pPr>
                          <w:r>
                            <w:rPr>
                              <w:b/>
                              <w:sz w:val="16"/>
                            </w:rPr>
                            <w:t>Copyright to IJARCCE</w:t>
                          </w:r>
                        </w:p>
                        <w:p w14:paraId="6263AA1C" w14:textId="77777777" w:rsidR="001A627B" w:rsidRDefault="001A627B" w:rsidP="001A627B"/>
                        <w:p w14:paraId="2481D1D6" w14:textId="77777777" w:rsidR="001A627B" w:rsidRDefault="001A627B" w:rsidP="001A627B"/>
                      </w:txbxContent>
                    </wps:txbx>
                    <wps:bodyPr rot="0" vertOverflow="clip" horzOverflow="clip" vert="horz" wrap="square" lIns="88900" tIns="38100" rIns="88900" bIns="381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FA0F6" id="Freeform: Shape 1" o:spid="_x0000_s1035" style="position:absolute;left:0;text-align:left;margin-left:28pt;margin-top:802pt;width:83.8pt;height:11.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54735,13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" adj="-11796480,,5400" path="m,l,137160r1054735,l1054735,,,xe" stroked="f">
              <v:stroke joinstyle="miter"/>
              <v:formulas/>
              <v:path arrowok="t" o:extrusionok="f" o:connecttype="custom" o:connectlocs="0,0;0,146685;1064260,146685;1064260,0;0,0" o:connectangles="0,0,0,0,0" textboxrect="0,0,1054735,137160"/>
              <v:textbox inset="7pt,3pt,7pt,3pt">
                <w:txbxContent>
                  <w:p w14:paraId="1DBC7866" w14:textId="77777777" w:rsidR="001A627B" w:rsidRDefault="001A627B" w:rsidP="001A627B">
                    <w:pPr>
                      <w:spacing w:before="11"/>
                      <w:ind w:left="20" w:firstLine="20"/>
                    </w:pPr>
                    <w:r>
                      <w:rPr>
                        <w:b/>
                        <w:sz w:val="16"/>
                      </w:rPr>
                      <w:t>Copyright to IJARCCE</w:t>
                    </w:r>
                  </w:p>
                  <w:p w14:paraId="6263AA1C" w14:textId="77777777" w:rsidR="001A627B" w:rsidRDefault="001A627B" w:rsidP="001A627B"/>
                  <w:p w14:paraId="2481D1D6" w14:textId="77777777" w:rsidR="001A627B" w:rsidRDefault="001A627B" w:rsidP="001A627B"/>
                </w:txbxContent>
              </v:textbox>
            </v:shape>
          </w:pict>
        </mc:Fallback>
      </mc:AlternateContent>
    </w:r>
  </w:p>
  <w:p w14:paraId="2C7FA53E" w14:textId="77777777" w:rsidR="00000000" w:rsidRDefault="00A057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96F1" w14:textId="77777777" w:rsidR="00A05775" w:rsidRDefault="00A05775" w:rsidP="001A627B">
      <w:r>
        <w:separator/>
      </w:r>
    </w:p>
  </w:footnote>
  <w:footnote w:type="continuationSeparator" w:id="0">
    <w:p w14:paraId="3AE31A2E" w14:textId="77777777" w:rsidR="00A05775" w:rsidRDefault="00A05775" w:rsidP="001A6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B7FA" w14:textId="77777777" w:rsidR="00B0269E" w:rsidRDefault="00B026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4B87" w14:textId="77777777" w:rsidR="00B0269E" w:rsidRDefault="00B0269E" w:rsidP="00B0269E">
    <w:pPr>
      <w:spacing w:line="360" w:lineRule="auto"/>
      <w:ind w:left="14" w:hanging="14"/>
      <w:jc w:val="center"/>
      <w:rPr>
        <w:rFonts w:ascii="Arial" w:eastAsia="Carlito" w:hAnsi="Arial" w:cs="Arial"/>
        <w:color w:val="262626"/>
        <w:sz w:val="32"/>
        <w:szCs w:val="32"/>
      </w:rPr>
    </w:pPr>
    <w:r>
      <w:rPr>
        <w:noProof/>
      </w:rPr>
      <w:drawing>
        <wp:anchor distT="0" distB="0" distL="0" distR="0" simplePos="0" relativeHeight="251673600" behindDoc="1" locked="0" layoutInCell="1" allowOverlap="1" wp14:anchorId="4BF9EAFA" wp14:editId="4DB85AFA">
          <wp:simplePos x="0" y="0"/>
          <wp:positionH relativeFrom="margin">
            <wp:align>left</wp:align>
          </wp:positionH>
          <wp:positionV relativeFrom="paragraph">
            <wp:posOffset>316547</wp:posOffset>
          </wp:positionV>
          <wp:extent cx="264318" cy="214693"/>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318" cy="214693"/>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1" locked="0" layoutInCell="1" allowOverlap="1" wp14:anchorId="348700B6" wp14:editId="3A33226E">
              <wp:simplePos x="0" y="0"/>
              <wp:positionH relativeFrom="column">
                <wp:posOffset>3834765</wp:posOffset>
              </wp:positionH>
              <wp:positionV relativeFrom="paragraph">
                <wp:posOffset>32385</wp:posOffset>
              </wp:positionV>
              <wp:extent cx="2342515" cy="208280"/>
              <wp:effectExtent l="3810" t="381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6DA45" w14:textId="77777777" w:rsidR="00B0269E" w:rsidRDefault="00B0269E" w:rsidP="00B0269E">
                          <w:pPr>
                            <w:pStyle w:val="IEEEHeading2"/>
                            <w:numPr>
                              <w:ilvl w:val="0"/>
                              <w:numId w:val="0"/>
                            </w:numPr>
                            <w:tabs>
                              <w:tab w:val="left" w:pos="720"/>
                            </w:tabs>
                            <w:spacing w:before="0" w:after="0"/>
                            <w:ind w:left="288"/>
                            <w:jc w:val="right"/>
                            <w:rPr>
                              <w:rFonts w:ascii="Arial" w:hAnsi="Arial" w:cs="Arial"/>
                              <w:szCs w:val="20"/>
                            </w:rPr>
                          </w:pPr>
                          <w:r>
                            <w:rPr>
                              <w:rFonts w:ascii="Arial" w:hAnsi="Arial" w:cs="Arial"/>
                              <w:i w:val="0"/>
                              <w:sz w:val="16"/>
                              <w:szCs w:val="16"/>
                            </w:rPr>
                            <w:t>ISSN (O) 2278-1021, ISSN (P) 2319-5940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8700B6" id="_x0000_t202" coordsize="21600,21600" o:spt="202" path="m,l,21600r21600,l21600,xe">
              <v:stroke joinstyle="miter"/>
              <v:path gradientshapeok="t" o:connecttype="rect"/>
            </v:shapetype>
            <v:shape id="Text Box 13" o:spid="_x0000_s1026" type="#_x0000_t202" style="position:absolute;left:0;text-align:left;margin-left:301.95pt;margin-top:2.55pt;width:184.45pt;height:16.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" stroked="f">
              <v:textbox style="mso-fit-shape-to-text:t">
                <w:txbxContent>
                  <w:p w14:paraId="3426DA45" w14:textId="77777777" w:rsidR="00B0269E" w:rsidRDefault="00B0269E" w:rsidP="00B0269E">
                    <w:pPr>
                      <w:pStyle w:val="IEEEHeading2"/>
                      <w:numPr>
                        <w:ilvl w:val="0"/>
                        <w:numId w:val="0"/>
                      </w:numPr>
                      <w:tabs>
                        <w:tab w:val="left" w:pos="720"/>
                      </w:tabs>
                      <w:spacing w:before="0" w:after="0"/>
                      <w:ind w:left="288"/>
                      <w:jc w:val="right"/>
                      <w:rPr>
                        <w:rFonts w:ascii="Arial" w:hAnsi="Arial" w:cs="Arial"/>
                        <w:szCs w:val="20"/>
                      </w:rPr>
                    </w:pPr>
                    <w:r>
                      <w:rPr>
                        <w:rFonts w:ascii="Arial" w:hAnsi="Arial" w:cs="Arial"/>
                        <w:i w:val="0"/>
                        <w:sz w:val="16"/>
                        <w:szCs w:val="16"/>
                      </w:rPr>
                      <w:t>ISSN (O) 2278-1021, ISSN (P) 2319-5940</w:t>
                    </w:r>
                  </w:p>
                </w:txbxContent>
              </v:textbox>
            </v:shape>
          </w:pict>
        </mc:Fallback>
      </mc:AlternateContent>
    </w:r>
    <w:r>
      <w:rPr>
        <w:rFonts w:ascii="Arial" w:hAnsi="Arial" w:cs="Arial"/>
        <w:b/>
        <w:sz w:val="32"/>
        <w:szCs w:val="32"/>
      </w:rPr>
      <w:t>IJARCCE</w:t>
    </w:r>
  </w:p>
  <w:p w14:paraId="27AE584E" w14:textId="77777777" w:rsidR="00B0269E" w:rsidRDefault="00B0269E" w:rsidP="00B0269E">
    <w:pPr>
      <w:spacing w:line="360" w:lineRule="auto"/>
      <w:ind w:left="14" w:hanging="14"/>
      <w:jc w:val="center"/>
      <w:rPr>
        <w:rFonts w:ascii="Arial" w:eastAsia="Calibri" w:hAnsi="Arial" w:cs="Arial"/>
        <w:b/>
        <w:color w:val="002060"/>
        <w:sz w:val="19"/>
        <w:szCs w:val="19"/>
      </w:rPr>
    </w:pPr>
    <w:r>
      <w:rPr>
        <w:rFonts w:ascii="Arial" w:hAnsi="Arial" w:cs="Arial"/>
        <w:b/>
        <w:color w:val="002060"/>
        <w:sz w:val="19"/>
        <w:szCs w:val="19"/>
      </w:rPr>
      <w:t>International Journal of Advanced Research in Computer and Communication Engineering</w:t>
    </w:r>
  </w:p>
  <w:p w14:paraId="667E6F24" w14:textId="77777777" w:rsidR="00B0269E" w:rsidRDefault="00B0269E" w:rsidP="00B0269E">
    <w:pPr>
      <w:spacing w:line="360" w:lineRule="auto"/>
      <w:jc w:val="center"/>
      <w:rPr>
        <w:rFonts w:ascii="Arial" w:hAnsi="Arial" w:cs="Arial"/>
        <w:b/>
        <w:bCs/>
        <w:iCs/>
        <w:kern w:val="36"/>
        <w:sz w:val="18"/>
        <w:szCs w:val="18"/>
      </w:rPr>
    </w:pPr>
    <w:r>
      <w:rPr>
        <w:rFonts w:ascii="Arial" w:hAnsi="Arial" w:cs="Arial"/>
        <w:b/>
        <w:bCs/>
        <w:iCs/>
        <w:kern w:val="36"/>
        <w:sz w:val="18"/>
        <w:szCs w:val="18"/>
      </w:rPr>
      <w:t>Impact Factor 7.39</w:t>
    </w:r>
    <w:r>
      <w:rPr>
        <w:rFonts w:ascii="Arial" w:hAnsi="Arial" w:cs="Arial"/>
        <w:b/>
        <w:bCs/>
        <w:iCs/>
        <w:kern w:val="36"/>
        <w:sz w:val="18"/>
        <w:szCs w:val="18"/>
      </w:rPr>
      <w:sym w:font="Webdings" w:char="F0EF"/>
    </w:r>
    <w:r>
      <w:rPr>
        <w:rFonts w:ascii="Arial" w:hAnsi="Arial" w:cs="Arial"/>
        <w:b/>
        <w:bCs/>
        <w:iCs/>
        <w:kern w:val="36"/>
        <w:sz w:val="18"/>
        <w:szCs w:val="18"/>
      </w:rPr>
      <w:sym w:font="Webdings" w:char="F0F0"/>
    </w:r>
    <w:r>
      <w:rPr>
        <w:rFonts w:ascii="Arial" w:hAnsi="Arial" w:cs="Arial"/>
        <w:b/>
        <w:bCs/>
        <w:iCs/>
        <w:kern w:val="36"/>
        <w:sz w:val="18"/>
        <w:szCs w:val="18"/>
      </w:rPr>
      <w:t>Vol. 11, Issue x, Month 2022</w:t>
    </w:r>
  </w:p>
  <w:p w14:paraId="1B7AAADF" w14:textId="77777777" w:rsidR="00B0269E" w:rsidRDefault="00B0269E" w:rsidP="00B0269E">
    <w:pPr>
      <w:spacing w:line="360" w:lineRule="auto"/>
      <w:jc w:val="center"/>
    </w:pPr>
    <w:r>
      <w:rPr>
        <w:rFonts w:ascii="Arial" w:hAnsi="Arial" w:cs="Arial"/>
        <w:b/>
        <w:bCs/>
        <w:color w:val="0000DE"/>
        <w:sz w:val="18"/>
        <w:szCs w:val="18"/>
      </w:rPr>
      <w:t>DOI:  10.17148/IJARCCE.2022.11xx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8ADB" w14:textId="77777777" w:rsidR="00B0269E" w:rsidRDefault="00B026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9881" w14:textId="77777777" w:rsidR="00B0269E" w:rsidRDefault="00B0269E" w:rsidP="00B0269E">
    <w:pPr>
      <w:spacing w:line="360" w:lineRule="auto"/>
      <w:ind w:left="14" w:hanging="14"/>
      <w:jc w:val="center"/>
      <w:rPr>
        <w:rFonts w:ascii="Arial" w:eastAsia="Carlito" w:hAnsi="Arial" w:cs="Arial"/>
        <w:color w:val="262626"/>
        <w:sz w:val="32"/>
        <w:szCs w:val="32"/>
      </w:rPr>
    </w:pPr>
    <w:r>
      <w:rPr>
        <w:noProof/>
      </w:rPr>
      <w:drawing>
        <wp:anchor distT="0" distB="0" distL="0" distR="0" simplePos="0" relativeHeight="251676672" behindDoc="1" locked="0" layoutInCell="1" allowOverlap="1" wp14:anchorId="550E6AE2" wp14:editId="25275298">
          <wp:simplePos x="0" y="0"/>
          <wp:positionH relativeFrom="margin">
            <wp:align>left</wp:align>
          </wp:positionH>
          <wp:positionV relativeFrom="paragraph">
            <wp:posOffset>316547</wp:posOffset>
          </wp:positionV>
          <wp:extent cx="264318" cy="214693"/>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318" cy="214693"/>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709859AC" wp14:editId="1FB50E21">
              <wp:simplePos x="0" y="0"/>
              <wp:positionH relativeFrom="column">
                <wp:posOffset>3834765</wp:posOffset>
              </wp:positionH>
              <wp:positionV relativeFrom="paragraph">
                <wp:posOffset>32385</wp:posOffset>
              </wp:positionV>
              <wp:extent cx="2342515" cy="208280"/>
              <wp:effectExtent l="3810" t="381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D762E" w14:textId="77777777" w:rsidR="00B0269E" w:rsidRDefault="00B0269E" w:rsidP="00B0269E">
                          <w:pPr>
                            <w:pStyle w:val="IEEEHeading2"/>
                            <w:numPr>
                              <w:ilvl w:val="0"/>
                              <w:numId w:val="0"/>
                            </w:numPr>
                            <w:tabs>
                              <w:tab w:val="left" w:pos="720"/>
                            </w:tabs>
                            <w:spacing w:before="0" w:after="0"/>
                            <w:ind w:left="288"/>
                            <w:jc w:val="right"/>
                            <w:rPr>
                              <w:rFonts w:ascii="Arial" w:hAnsi="Arial" w:cs="Arial"/>
                              <w:szCs w:val="20"/>
                            </w:rPr>
                          </w:pPr>
                          <w:r>
                            <w:rPr>
                              <w:rFonts w:ascii="Arial" w:hAnsi="Arial" w:cs="Arial"/>
                              <w:i w:val="0"/>
                              <w:sz w:val="16"/>
                              <w:szCs w:val="16"/>
                            </w:rPr>
                            <w:t>ISSN (O) 2278-1021, ISSN (P) 2319-5940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9859AC" id="_x0000_t202" coordsize="21600,21600" o:spt="202" path="m,l,21600r21600,l21600,xe">
              <v:stroke joinstyle="miter"/>
              <v:path gradientshapeok="t" o:connecttype="rect"/>
            </v:shapetype>
            <v:shape id="Text Box 20" o:spid="_x0000_s1031" type="#_x0000_t202" style="position:absolute;left:0;text-align:left;margin-left:301.95pt;margin-top:2.55pt;width:184.45pt;height:16.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" stroked="f">
              <v:textbox style="mso-fit-shape-to-text:t">
                <w:txbxContent>
                  <w:p w14:paraId="512D762E" w14:textId="77777777" w:rsidR="00B0269E" w:rsidRDefault="00B0269E" w:rsidP="00B0269E">
                    <w:pPr>
                      <w:pStyle w:val="IEEEHeading2"/>
                      <w:numPr>
                        <w:ilvl w:val="0"/>
                        <w:numId w:val="0"/>
                      </w:numPr>
                      <w:tabs>
                        <w:tab w:val="left" w:pos="720"/>
                      </w:tabs>
                      <w:spacing w:before="0" w:after="0"/>
                      <w:ind w:left="288"/>
                      <w:jc w:val="right"/>
                      <w:rPr>
                        <w:rFonts w:ascii="Arial" w:hAnsi="Arial" w:cs="Arial"/>
                        <w:szCs w:val="20"/>
                      </w:rPr>
                    </w:pPr>
                    <w:r>
                      <w:rPr>
                        <w:rFonts w:ascii="Arial" w:hAnsi="Arial" w:cs="Arial"/>
                        <w:i w:val="0"/>
                        <w:sz w:val="16"/>
                        <w:szCs w:val="16"/>
                      </w:rPr>
                      <w:t>ISSN (O) 2278-1021, ISSN (P) 2319-5940</w:t>
                    </w:r>
                  </w:p>
                </w:txbxContent>
              </v:textbox>
            </v:shape>
          </w:pict>
        </mc:Fallback>
      </mc:AlternateContent>
    </w:r>
    <w:r>
      <w:rPr>
        <w:rFonts w:ascii="Arial" w:hAnsi="Arial" w:cs="Arial"/>
        <w:b/>
        <w:sz w:val="32"/>
        <w:szCs w:val="32"/>
      </w:rPr>
      <w:t>IJARCCE</w:t>
    </w:r>
  </w:p>
  <w:p w14:paraId="35B665E1" w14:textId="77777777" w:rsidR="00B0269E" w:rsidRDefault="00B0269E" w:rsidP="00B0269E">
    <w:pPr>
      <w:spacing w:line="360" w:lineRule="auto"/>
      <w:ind w:left="14" w:hanging="14"/>
      <w:jc w:val="center"/>
      <w:rPr>
        <w:rFonts w:ascii="Arial" w:eastAsia="Calibri" w:hAnsi="Arial" w:cs="Arial"/>
        <w:b/>
        <w:color w:val="002060"/>
        <w:sz w:val="19"/>
        <w:szCs w:val="19"/>
      </w:rPr>
    </w:pPr>
    <w:r>
      <w:rPr>
        <w:rFonts w:ascii="Arial" w:hAnsi="Arial" w:cs="Arial"/>
        <w:b/>
        <w:color w:val="002060"/>
        <w:sz w:val="19"/>
        <w:szCs w:val="19"/>
      </w:rPr>
      <w:t>International Journal of Advanced Research in Computer and Communication Engineering</w:t>
    </w:r>
  </w:p>
  <w:p w14:paraId="316F3A7C" w14:textId="77777777" w:rsidR="00B0269E" w:rsidRDefault="00B0269E" w:rsidP="00B0269E">
    <w:pPr>
      <w:spacing w:line="360" w:lineRule="auto"/>
      <w:jc w:val="center"/>
      <w:rPr>
        <w:rFonts w:ascii="Arial" w:hAnsi="Arial" w:cs="Arial"/>
        <w:b/>
        <w:bCs/>
        <w:iCs/>
        <w:kern w:val="36"/>
        <w:sz w:val="18"/>
        <w:szCs w:val="18"/>
      </w:rPr>
    </w:pPr>
    <w:r>
      <w:rPr>
        <w:rFonts w:ascii="Arial" w:hAnsi="Arial" w:cs="Arial"/>
        <w:b/>
        <w:bCs/>
        <w:iCs/>
        <w:kern w:val="36"/>
        <w:sz w:val="18"/>
        <w:szCs w:val="18"/>
      </w:rPr>
      <w:t>Impact Factor 7.39</w:t>
    </w:r>
    <w:r>
      <w:rPr>
        <w:rFonts w:ascii="Arial" w:hAnsi="Arial" w:cs="Arial"/>
        <w:b/>
        <w:bCs/>
        <w:iCs/>
        <w:kern w:val="36"/>
        <w:sz w:val="18"/>
        <w:szCs w:val="18"/>
      </w:rPr>
      <w:sym w:font="Webdings" w:char="F0EF"/>
    </w:r>
    <w:r>
      <w:rPr>
        <w:rFonts w:ascii="Arial" w:hAnsi="Arial" w:cs="Arial"/>
        <w:b/>
        <w:bCs/>
        <w:iCs/>
        <w:kern w:val="36"/>
        <w:sz w:val="18"/>
        <w:szCs w:val="18"/>
      </w:rPr>
      <w:sym w:font="Webdings" w:char="F0F0"/>
    </w:r>
    <w:r>
      <w:rPr>
        <w:rFonts w:ascii="Arial" w:hAnsi="Arial" w:cs="Arial"/>
        <w:b/>
        <w:bCs/>
        <w:iCs/>
        <w:kern w:val="36"/>
        <w:sz w:val="18"/>
        <w:szCs w:val="18"/>
      </w:rPr>
      <w:t>Vol. 11, Issue x, Month 2022</w:t>
    </w:r>
  </w:p>
  <w:p w14:paraId="13238768" w14:textId="77777777" w:rsidR="00B0269E" w:rsidRDefault="00B0269E" w:rsidP="00B0269E">
    <w:pPr>
      <w:spacing w:line="360" w:lineRule="auto"/>
      <w:jc w:val="center"/>
    </w:pPr>
    <w:r>
      <w:rPr>
        <w:rFonts w:ascii="Arial" w:hAnsi="Arial" w:cs="Arial"/>
        <w:b/>
        <w:bCs/>
        <w:color w:val="0000DE"/>
        <w:sz w:val="18"/>
        <w:szCs w:val="18"/>
      </w:rPr>
      <w:t>DOI:  10.17148/IJARCCE.2022.11xx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5EB49D5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E5A3D68"/>
    <w:multiLevelType w:val="hybridMultilevel"/>
    <w:tmpl w:val="1D00D1F4"/>
    <w:lvl w:ilvl="0" w:tplc="288A8200">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2DBB0978"/>
    <w:multiLevelType w:val="hybridMultilevel"/>
    <w:tmpl w:val="F7DC6AA8"/>
    <w:lvl w:ilvl="0" w:tplc="5716699C">
      <w:start w:val="1"/>
      <w:numFmt w:val="decimal"/>
      <w:lvlText w:val="[%1]."/>
      <w:lvlJc w:val="left"/>
      <w:pPr>
        <w:ind w:left="6173" w:hanging="360"/>
      </w:pPr>
      <w:rPr>
        <w:rFonts w:hint="default"/>
        <w:i w:val="0"/>
      </w:rPr>
    </w:lvl>
    <w:lvl w:ilvl="1" w:tplc="40090019" w:tentative="1">
      <w:start w:val="1"/>
      <w:numFmt w:val="lowerLetter"/>
      <w:lvlText w:val="%2."/>
      <w:lvlJc w:val="left"/>
      <w:pPr>
        <w:ind w:left="6893" w:hanging="360"/>
      </w:pPr>
    </w:lvl>
    <w:lvl w:ilvl="2" w:tplc="4009001B" w:tentative="1">
      <w:start w:val="1"/>
      <w:numFmt w:val="lowerRoman"/>
      <w:lvlText w:val="%3."/>
      <w:lvlJc w:val="right"/>
      <w:pPr>
        <w:ind w:left="7613" w:hanging="180"/>
      </w:pPr>
    </w:lvl>
    <w:lvl w:ilvl="3" w:tplc="4009000F" w:tentative="1">
      <w:start w:val="1"/>
      <w:numFmt w:val="decimal"/>
      <w:lvlText w:val="%4."/>
      <w:lvlJc w:val="left"/>
      <w:pPr>
        <w:ind w:left="8333" w:hanging="360"/>
      </w:pPr>
    </w:lvl>
    <w:lvl w:ilvl="4" w:tplc="40090019" w:tentative="1">
      <w:start w:val="1"/>
      <w:numFmt w:val="lowerLetter"/>
      <w:lvlText w:val="%5."/>
      <w:lvlJc w:val="left"/>
      <w:pPr>
        <w:ind w:left="9053" w:hanging="360"/>
      </w:pPr>
    </w:lvl>
    <w:lvl w:ilvl="5" w:tplc="4009001B" w:tentative="1">
      <w:start w:val="1"/>
      <w:numFmt w:val="lowerRoman"/>
      <w:lvlText w:val="%6."/>
      <w:lvlJc w:val="right"/>
      <w:pPr>
        <w:ind w:left="9773" w:hanging="180"/>
      </w:pPr>
    </w:lvl>
    <w:lvl w:ilvl="6" w:tplc="4009000F" w:tentative="1">
      <w:start w:val="1"/>
      <w:numFmt w:val="decimal"/>
      <w:lvlText w:val="%7."/>
      <w:lvlJc w:val="left"/>
      <w:pPr>
        <w:ind w:left="10493" w:hanging="360"/>
      </w:pPr>
    </w:lvl>
    <w:lvl w:ilvl="7" w:tplc="40090019" w:tentative="1">
      <w:start w:val="1"/>
      <w:numFmt w:val="lowerLetter"/>
      <w:lvlText w:val="%8."/>
      <w:lvlJc w:val="left"/>
      <w:pPr>
        <w:ind w:left="11213" w:hanging="360"/>
      </w:pPr>
    </w:lvl>
    <w:lvl w:ilvl="8" w:tplc="4009001B" w:tentative="1">
      <w:start w:val="1"/>
      <w:numFmt w:val="lowerRoman"/>
      <w:lvlText w:val="%9."/>
      <w:lvlJc w:val="right"/>
      <w:pPr>
        <w:ind w:left="11933" w:hanging="180"/>
      </w:pPr>
    </w:lvl>
  </w:abstractNum>
  <w:abstractNum w:abstractNumId="4" w15:restartNumberingAfterBreak="0">
    <w:nsid w:val="328273D7"/>
    <w:multiLevelType w:val="multilevel"/>
    <w:tmpl w:val="9C8E938C"/>
    <w:numStyleLink w:val="IEEEBullet1"/>
  </w:abstractNum>
  <w:abstractNum w:abstractNumId="5" w15:restartNumberingAfterBreak="0">
    <w:nsid w:val="356B7C7A"/>
    <w:multiLevelType w:val="hybridMultilevel"/>
    <w:tmpl w:val="940AE6C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58FE576E"/>
    <w:multiLevelType w:val="hybridMultilevel"/>
    <w:tmpl w:val="C52EE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2"/>
  </w:num>
  <w:num w:numId="7">
    <w:abstractNumId w:val="3"/>
  </w:num>
  <w:num w:numId="8">
    <w:abstractNumId w:val="9"/>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7B"/>
    <w:rsid w:val="00005388"/>
    <w:rsid w:val="00006310"/>
    <w:rsid w:val="00011E43"/>
    <w:rsid w:val="00085B5A"/>
    <w:rsid w:val="00093B9A"/>
    <w:rsid w:val="0009753C"/>
    <w:rsid w:val="000A7A1A"/>
    <w:rsid w:val="000C03B8"/>
    <w:rsid w:val="000C3E4C"/>
    <w:rsid w:val="0012527A"/>
    <w:rsid w:val="00134675"/>
    <w:rsid w:val="00142C3D"/>
    <w:rsid w:val="001456E6"/>
    <w:rsid w:val="00152D9B"/>
    <w:rsid w:val="001645D3"/>
    <w:rsid w:val="001A627B"/>
    <w:rsid w:val="001F7586"/>
    <w:rsid w:val="0021038B"/>
    <w:rsid w:val="00236506"/>
    <w:rsid w:val="002616C0"/>
    <w:rsid w:val="002816D6"/>
    <w:rsid w:val="002A537B"/>
    <w:rsid w:val="002C60AD"/>
    <w:rsid w:val="002E32C2"/>
    <w:rsid w:val="00300DAB"/>
    <w:rsid w:val="00323D79"/>
    <w:rsid w:val="00324D38"/>
    <w:rsid w:val="00363DC7"/>
    <w:rsid w:val="00393F1C"/>
    <w:rsid w:val="0039714E"/>
    <w:rsid w:val="0040545D"/>
    <w:rsid w:val="00405A47"/>
    <w:rsid w:val="00414EC9"/>
    <w:rsid w:val="00421685"/>
    <w:rsid w:val="00435C3F"/>
    <w:rsid w:val="00452736"/>
    <w:rsid w:val="00473C38"/>
    <w:rsid w:val="004C626C"/>
    <w:rsid w:val="004D54AC"/>
    <w:rsid w:val="00510046"/>
    <w:rsid w:val="00541921"/>
    <w:rsid w:val="0054641D"/>
    <w:rsid w:val="005817E6"/>
    <w:rsid w:val="00584BF5"/>
    <w:rsid w:val="00587F1C"/>
    <w:rsid w:val="005B2971"/>
    <w:rsid w:val="005B579E"/>
    <w:rsid w:val="005F5F9E"/>
    <w:rsid w:val="005F67ED"/>
    <w:rsid w:val="006206B3"/>
    <w:rsid w:val="00630173"/>
    <w:rsid w:val="00713156"/>
    <w:rsid w:val="0073362F"/>
    <w:rsid w:val="00751501"/>
    <w:rsid w:val="00772AD1"/>
    <w:rsid w:val="00787176"/>
    <w:rsid w:val="007A6BFA"/>
    <w:rsid w:val="007B25C3"/>
    <w:rsid w:val="007E3997"/>
    <w:rsid w:val="007F2E7A"/>
    <w:rsid w:val="007F73B1"/>
    <w:rsid w:val="008244E1"/>
    <w:rsid w:val="00893220"/>
    <w:rsid w:val="008E7F59"/>
    <w:rsid w:val="009360D2"/>
    <w:rsid w:val="009F6159"/>
    <w:rsid w:val="009F6A5A"/>
    <w:rsid w:val="00A044E9"/>
    <w:rsid w:val="00A05775"/>
    <w:rsid w:val="00A14F37"/>
    <w:rsid w:val="00A40918"/>
    <w:rsid w:val="00A774DD"/>
    <w:rsid w:val="00A9189C"/>
    <w:rsid w:val="00AA5B9B"/>
    <w:rsid w:val="00AB435D"/>
    <w:rsid w:val="00AE0A4F"/>
    <w:rsid w:val="00B01157"/>
    <w:rsid w:val="00B0269E"/>
    <w:rsid w:val="00B02A1B"/>
    <w:rsid w:val="00B049AB"/>
    <w:rsid w:val="00B54C32"/>
    <w:rsid w:val="00B901B8"/>
    <w:rsid w:val="00BC2CD2"/>
    <w:rsid w:val="00BF75F4"/>
    <w:rsid w:val="00C11CE3"/>
    <w:rsid w:val="00C12F5D"/>
    <w:rsid w:val="00C31051"/>
    <w:rsid w:val="00C60D80"/>
    <w:rsid w:val="00C82CEB"/>
    <w:rsid w:val="00C92643"/>
    <w:rsid w:val="00CB44B6"/>
    <w:rsid w:val="00D26EC5"/>
    <w:rsid w:val="00D30E74"/>
    <w:rsid w:val="00D606FD"/>
    <w:rsid w:val="00D72810"/>
    <w:rsid w:val="00D90B76"/>
    <w:rsid w:val="00D960EC"/>
    <w:rsid w:val="00DA2CC9"/>
    <w:rsid w:val="00DC4B1C"/>
    <w:rsid w:val="00DF00D3"/>
    <w:rsid w:val="00DF4A25"/>
    <w:rsid w:val="00E37FF5"/>
    <w:rsid w:val="00E6428B"/>
    <w:rsid w:val="00E71881"/>
    <w:rsid w:val="00ED1147"/>
    <w:rsid w:val="00EF5F8E"/>
    <w:rsid w:val="00F10F0B"/>
    <w:rsid w:val="00F26CF2"/>
    <w:rsid w:val="00F56B82"/>
    <w:rsid w:val="00F60605"/>
    <w:rsid w:val="00F63D44"/>
    <w:rsid w:val="00F8417A"/>
    <w:rsid w:val="00FB2875"/>
    <w:rsid w:val="00FE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0E3EE"/>
  <w15:chartTrackingRefBased/>
  <w15:docId w15:val="{74848611-D244-4ACE-9C0E-4C653956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01"/>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DA2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51501"/>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27B"/>
    <w:pPr>
      <w:tabs>
        <w:tab w:val="center" w:pos="4513"/>
        <w:tab w:val="right" w:pos="9026"/>
      </w:tabs>
    </w:pPr>
  </w:style>
  <w:style w:type="character" w:customStyle="1" w:styleId="HeaderChar">
    <w:name w:val="Header Char"/>
    <w:basedOn w:val="DefaultParagraphFont"/>
    <w:link w:val="Header"/>
    <w:uiPriority w:val="99"/>
    <w:rsid w:val="001A627B"/>
  </w:style>
  <w:style w:type="paragraph" w:styleId="Footer">
    <w:name w:val="footer"/>
    <w:aliases w:val="Footer Char Char,Char Char Char"/>
    <w:basedOn w:val="Normal"/>
    <w:link w:val="FooterChar"/>
    <w:uiPriority w:val="99"/>
    <w:unhideWhenUsed/>
    <w:qFormat/>
    <w:rsid w:val="001A627B"/>
    <w:pPr>
      <w:tabs>
        <w:tab w:val="center" w:pos="4513"/>
        <w:tab w:val="right" w:pos="9026"/>
      </w:tabs>
    </w:pPr>
  </w:style>
  <w:style w:type="character" w:customStyle="1" w:styleId="FooterChar">
    <w:name w:val="Footer Char"/>
    <w:aliases w:val="Footer Char Char Char,Char Char Char Char"/>
    <w:basedOn w:val="DefaultParagraphFont"/>
    <w:link w:val="Footer"/>
    <w:uiPriority w:val="99"/>
    <w:qFormat/>
    <w:rsid w:val="001A627B"/>
  </w:style>
  <w:style w:type="paragraph" w:customStyle="1" w:styleId="IEEEHeading2">
    <w:name w:val="IEEE Heading 2"/>
    <w:basedOn w:val="Normal"/>
    <w:next w:val="Normal"/>
    <w:rsid w:val="001A627B"/>
    <w:pPr>
      <w:numPr>
        <w:numId w:val="1"/>
      </w:numPr>
      <w:adjustRightInd w:val="0"/>
      <w:snapToGrid w:val="0"/>
      <w:spacing w:before="150" w:after="60"/>
      <w:ind w:left="289" w:hanging="289"/>
    </w:pPr>
    <w:rPr>
      <w:i/>
      <w:sz w:val="20"/>
    </w:rPr>
  </w:style>
  <w:style w:type="character" w:styleId="Hyperlink">
    <w:name w:val="Hyperlink"/>
    <w:basedOn w:val="DefaultParagraphFont"/>
    <w:unhideWhenUsed/>
    <w:rsid w:val="001A627B"/>
    <w:rPr>
      <w:color w:val="0563C1" w:themeColor="hyperlink"/>
      <w:u w:val="single"/>
    </w:rPr>
  </w:style>
  <w:style w:type="character" w:customStyle="1" w:styleId="Heading3Char">
    <w:name w:val="Heading 3 Char"/>
    <w:basedOn w:val="DefaultParagraphFont"/>
    <w:link w:val="Heading3"/>
    <w:rsid w:val="00751501"/>
    <w:rPr>
      <w:rFonts w:ascii="Arial" w:eastAsia="SimSun" w:hAnsi="Arial" w:cs="Arial"/>
      <w:b/>
      <w:bCs/>
      <w:sz w:val="26"/>
      <w:szCs w:val="26"/>
      <w:lang w:val="en-AU" w:eastAsia="zh-CN"/>
    </w:rPr>
  </w:style>
  <w:style w:type="paragraph" w:customStyle="1" w:styleId="IEEEAuthorAffiliation">
    <w:name w:val="IEEE Author Affiliation"/>
    <w:basedOn w:val="Normal"/>
    <w:next w:val="Normal"/>
    <w:rsid w:val="00751501"/>
    <w:pPr>
      <w:spacing w:after="60"/>
      <w:jc w:val="center"/>
    </w:pPr>
    <w:rPr>
      <w:rFonts w:eastAsia="Times New Roman"/>
      <w:i/>
      <w:sz w:val="20"/>
      <w:lang w:val="en-GB" w:eastAsia="en-GB"/>
    </w:rPr>
  </w:style>
  <w:style w:type="paragraph" w:customStyle="1" w:styleId="IEEEAbstractHeading">
    <w:name w:val="IEEE Abstract Heading"/>
    <w:basedOn w:val="IEEEAbtract"/>
    <w:next w:val="IEEEAbtract"/>
    <w:link w:val="IEEEAbstractHeadingChar"/>
    <w:rsid w:val="00751501"/>
    <w:rPr>
      <w:i/>
    </w:rPr>
  </w:style>
  <w:style w:type="character" w:customStyle="1" w:styleId="IEEEAbstractHeadingChar">
    <w:name w:val="IEEE Abstract Heading Char"/>
    <w:basedOn w:val="DefaultParagraphFont"/>
    <w:link w:val="IEEEAbstractHeading"/>
    <w:rsid w:val="00751501"/>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51501"/>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751501"/>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51501"/>
    <w:pPr>
      <w:adjustRightInd w:val="0"/>
      <w:snapToGrid w:val="0"/>
      <w:ind w:firstLine="216"/>
      <w:jc w:val="both"/>
    </w:pPr>
    <w:rPr>
      <w:sz w:val="20"/>
    </w:rPr>
  </w:style>
  <w:style w:type="paragraph" w:customStyle="1" w:styleId="IEEEHeading1">
    <w:name w:val="IEEE Heading 1"/>
    <w:basedOn w:val="Normal"/>
    <w:next w:val="IEEEParagraph"/>
    <w:rsid w:val="00751501"/>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751501"/>
    <w:pPr>
      <w:ind w:firstLine="0"/>
      <w:jc w:val="left"/>
    </w:pPr>
    <w:rPr>
      <w:sz w:val="18"/>
    </w:rPr>
  </w:style>
  <w:style w:type="paragraph" w:customStyle="1" w:styleId="IEEETitle">
    <w:name w:val="IEEE Title"/>
    <w:basedOn w:val="Normal"/>
    <w:next w:val="Normal"/>
    <w:rsid w:val="00751501"/>
    <w:pPr>
      <w:adjustRightInd w:val="0"/>
      <w:snapToGrid w:val="0"/>
      <w:jc w:val="center"/>
    </w:pPr>
    <w:rPr>
      <w:sz w:val="48"/>
    </w:rPr>
  </w:style>
  <w:style w:type="paragraph" w:customStyle="1" w:styleId="IEEETableCaption">
    <w:name w:val="IEEE Table Caption"/>
    <w:basedOn w:val="Normal"/>
    <w:next w:val="IEEEParagraph"/>
    <w:rsid w:val="00751501"/>
    <w:pPr>
      <w:spacing w:before="120" w:after="120"/>
      <w:jc w:val="center"/>
    </w:pPr>
    <w:rPr>
      <w:smallCaps/>
      <w:sz w:val="16"/>
    </w:rPr>
  </w:style>
  <w:style w:type="character" w:customStyle="1" w:styleId="IEEEParagraphChar">
    <w:name w:val="IEEE Paragraph Char"/>
    <w:basedOn w:val="DefaultParagraphFont"/>
    <w:link w:val="IEEEParagraph"/>
    <w:rsid w:val="00751501"/>
    <w:rPr>
      <w:rFonts w:ascii="Times New Roman" w:eastAsia="SimSun" w:hAnsi="Times New Roman" w:cs="Times New Roman"/>
      <w:sz w:val="20"/>
      <w:szCs w:val="24"/>
      <w:lang w:val="en-AU" w:eastAsia="zh-CN"/>
    </w:rPr>
  </w:style>
  <w:style w:type="numbering" w:customStyle="1" w:styleId="IEEEBullet1">
    <w:name w:val="IEEE Bullet 1"/>
    <w:basedOn w:val="NoList"/>
    <w:rsid w:val="00751501"/>
    <w:pPr>
      <w:numPr>
        <w:numId w:val="3"/>
      </w:numPr>
    </w:pPr>
  </w:style>
  <w:style w:type="paragraph" w:customStyle="1" w:styleId="IEEEFigure">
    <w:name w:val="IEEE Figure"/>
    <w:basedOn w:val="Normal"/>
    <w:next w:val="Normal"/>
    <w:rsid w:val="00751501"/>
    <w:pPr>
      <w:jc w:val="center"/>
    </w:pPr>
  </w:style>
  <w:style w:type="paragraph" w:customStyle="1" w:styleId="IEEEReferenceItem">
    <w:name w:val="IEEE Reference Item"/>
    <w:basedOn w:val="Normal"/>
    <w:rsid w:val="00751501"/>
    <w:pPr>
      <w:numPr>
        <w:numId w:val="6"/>
      </w:numPr>
      <w:adjustRightInd w:val="0"/>
      <w:snapToGrid w:val="0"/>
      <w:jc w:val="both"/>
    </w:pPr>
    <w:rPr>
      <w:sz w:val="16"/>
      <w:lang w:val="en-US"/>
    </w:rPr>
  </w:style>
  <w:style w:type="paragraph" w:customStyle="1" w:styleId="IEEEFigureCaptionMulti-Lines">
    <w:name w:val="IEEE Figure Caption Multi-Lines"/>
    <w:basedOn w:val="Normal"/>
    <w:next w:val="IEEEParagraph"/>
    <w:rsid w:val="00751501"/>
    <w:pPr>
      <w:spacing w:before="120" w:after="120"/>
      <w:jc w:val="both"/>
    </w:pPr>
    <w:rPr>
      <w:sz w:val="16"/>
    </w:rPr>
  </w:style>
  <w:style w:type="paragraph" w:customStyle="1" w:styleId="IEEETableHeaderCentered">
    <w:name w:val="IEEE Table Header Centered"/>
    <w:basedOn w:val="IEEETableCell"/>
    <w:rsid w:val="00751501"/>
    <w:pPr>
      <w:jc w:val="center"/>
    </w:pPr>
    <w:rPr>
      <w:b/>
      <w:bCs/>
    </w:rPr>
  </w:style>
  <w:style w:type="paragraph" w:customStyle="1" w:styleId="IEEETableHeaderLeft-Justified">
    <w:name w:val="IEEE Table Header Left-Justified"/>
    <w:basedOn w:val="IEEETableCell"/>
    <w:rsid w:val="00751501"/>
    <w:rPr>
      <w:b/>
      <w:bCs/>
    </w:rPr>
  </w:style>
  <w:style w:type="paragraph" w:customStyle="1" w:styleId="papertitle">
    <w:name w:val="paper title"/>
    <w:rsid w:val="0012527A"/>
    <w:pPr>
      <w:spacing w:after="120" w:line="240" w:lineRule="auto"/>
      <w:jc w:val="center"/>
    </w:pPr>
    <w:rPr>
      <w:rFonts w:ascii="Times New Roman" w:eastAsia="MS Mincho" w:hAnsi="Times New Roman" w:cs="Times New Roman"/>
      <w:noProof/>
      <w:sz w:val="48"/>
      <w:szCs w:val="48"/>
      <w:lang w:val="en-US"/>
    </w:rPr>
  </w:style>
  <w:style w:type="paragraph" w:customStyle="1" w:styleId="sponsors">
    <w:name w:val="sponsors"/>
    <w:rsid w:val="0045273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Default">
    <w:name w:val="Default"/>
    <w:rsid w:val="00B01157"/>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11E43"/>
    <w:rPr>
      <w:color w:val="605E5C"/>
      <w:shd w:val="clear" w:color="auto" w:fill="E1DFDD"/>
    </w:rPr>
  </w:style>
  <w:style w:type="paragraph" w:styleId="BodyText">
    <w:name w:val="Body Text"/>
    <w:basedOn w:val="Normal"/>
    <w:link w:val="BodyTextChar"/>
    <w:rsid w:val="0039714E"/>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39714E"/>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8244E1"/>
    <w:pPr>
      <w:numPr>
        <w:numId w:val="9"/>
      </w:numPr>
      <w:tabs>
        <w:tab w:val="clear" w:pos="648"/>
      </w:tabs>
      <w:ind w:left="576" w:hanging="288"/>
    </w:pPr>
  </w:style>
  <w:style w:type="paragraph" w:styleId="ListParagraph">
    <w:name w:val="List Paragraph"/>
    <w:basedOn w:val="Normal"/>
    <w:uiPriority w:val="34"/>
    <w:qFormat/>
    <w:rsid w:val="00AE0A4F"/>
    <w:pPr>
      <w:ind w:left="720"/>
      <w:contextualSpacing/>
    </w:pPr>
  </w:style>
  <w:style w:type="character" w:styleId="Emphasis">
    <w:name w:val="Emphasis"/>
    <w:basedOn w:val="DefaultParagraphFont"/>
    <w:qFormat/>
    <w:rsid w:val="00D606FD"/>
    <w:rPr>
      <w:i/>
      <w:iCs/>
    </w:rPr>
  </w:style>
  <w:style w:type="character" w:customStyle="1" w:styleId="Heading2Char">
    <w:name w:val="Heading 2 Char"/>
    <w:basedOn w:val="DefaultParagraphFont"/>
    <w:link w:val="Heading2"/>
    <w:uiPriority w:val="9"/>
    <w:semiHidden/>
    <w:rsid w:val="00DA2CC9"/>
    <w:rPr>
      <w:rFonts w:asciiTheme="majorHAnsi" w:eastAsiaTheme="majorEastAsia" w:hAnsiTheme="majorHAnsi" w:cstheme="majorBidi"/>
      <w:color w:val="2F5496" w:themeColor="accent1" w:themeShade="BF"/>
      <w:sz w:val="26"/>
      <w:szCs w:val="2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anesh@mite.ac.in" TargetMode="Externa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yperlink" Target="file:///C:\Users\Suprabha\OneDrive\Desktop\MAJOR%20PROJECT\shravankumarsk2000@gmail.com"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uprabha\OneDrive\Desktop\MAJOR%20PROJECT\mbsachin2000@gmail.com"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mailto:soorajshetty604@g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Suprabha\OneDrive\Desktop\MAJOR%20PROJECT\suprabha611@gmail.com" TargetMode="Externa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hyperlink" Target="https://ijarcc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ijarc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SUPRABHA .</cp:lastModifiedBy>
  <cp:revision>88</cp:revision>
  <dcterms:created xsi:type="dcterms:W3CDTF">2022-06-20T14:50:00Z</dcterms:created>
  <dcterms:modified xsi:type="dcterms:W3CDTF">2022-06-27T13:37:00Z</dcterms:modified>
</cp:coreProperties>
</file>