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109AE" w14:textId="41E5C5EB" w:rsidR="004D22F8" w:rsidRPr="001257F9" w:rsidRDefault="001257F9">
      <w:p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6AD4D" wp14:editId="6BC11176">
            <wp:extent cx="5934075" cy="8095479"/>
            <wp:effectExtent l="0" t="0" r="0" b="1270"/>
            <wp:docPr id="2012549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49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714" cy="811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12D8" w14:textId="77777777" w:rsidR="001257F9" w:rsidRPr="001257F9" w:rsidRDefault="001257F9">
      <w:pPr>
        <w:rPr>
          <w:rFonts w:ascii="Times New Roman" w:hAnsi="Times New Roman" w:cs="Times New Roman"/>
          <w:sz w:val="28"/>
          <w:szCs w:val="28"/>
        </w:rPr>
      </w:pPr>
    </w:p>
    <w:p w14:paraId="2F6AA20B" w14:textId="77777777" w:rsidR="001257F9" w:rsidRPr="001257F9" w:rsidRDefault="001257F9">
      <w:pPr>
        <w:rPr>
          <w:rFonts w:ascii="Times New Roman" w:hAnsi="Times New Roman" w:cs="Times New Roman"/>
          <w:sz w:val="28"/>
          <w:szCs w:val="28"/>
        </w:rPr>
      </w:pPr>
    </w:p>
    <w:p w14:paraId="69DE0AF5" w14:textId="77777777" w:rsidR="001257F9" w:rsidRPr="001257F9" w:rsidRDefault="001257F9" w:rsidP="001257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7F9">
        <w:rPr>
          <w:rFonts w:ascii="Times New Roman" w:hAnsi="Times New Roman" w:cs="Times New Roman"/>
          <w:b/>
          <w:bCs/>
          <w:sz w:val="28"/>
          <w:szCs w:val="28"/>
        </w:rPr>
        <w:lastRenderedPageBreak/>
        <w:t>Cross-Attention in Practice (Encoder-Decoder Architecture)</w:t>
      </w:r>
    </w:p>
    <w:p w14:paraId="06573B3D" w14:textId="77777777" w:rsidR="001257F9" w:rsidRPr="001257F9" w:rsidRDefault="001257F9" w:rsidP="001257F9">
      <w:p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 xml:space="preserve">In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encoder-decoder</w:t>
      </w:r>
      <w:r w:rsidRPr="001257F9">
        <w:rPr>
          <w:rFonts w:ascii="Times New Roman" w:hAnsi="Times New Roman" w:cs="Times New Roman"/>
          <w:sz w:val="28"/>
          <w:szCs w:val="28"/>
        </w:rPr>
        <w:t xml:space="preserve"> architectures like the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Transformer</w:t>
      </w:r>
      <w:r w:rsidRPr="001257F9">
        <w:rPr>
          <w:rFonts w:ascii="Times New Roman" w:hAnsi="Times New Roman" w:cs="Times New Roman"/>
          <w:sz w:val="28"/>
          <w:szCs w:val="28"/>
        </w:rPr>
        <w:t xml:space="preserve"> model, the encoder processes the source sequence and generates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key-value pairs</w:t>
      </w:r>
      <w:r w:rsidRPr="001257F9">
        <w:rPr>
          <w:rFonts w:ascii="Times New Roman" w:hAnsi="Times New Roman" w:cs="Times New Roman"/>
          <w:sz w:val="28"/>
          <w:szCs w:val="28"/>
        </w:rPr>
        <w:t>. These are then passed to the decoder during cross-attention.</w:t>
      </w:r>
    </w:p>
    <w:p w14:paraId="5B884BA8" w14:textId="77777777" w:rsidR="001257F9" w:rsidRPr="001257F9" w:rsidRDefault="001257F9" w:rsidP="00125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b/>
          <w:bCs/>
          <w:sz w:val="28"/>
          <w:szCs w:val="28"/>
        </w:rPr>
        <w:t>Encoder</w:t>
      </w:r>
      <w:r w:rsidRPr="001257F9">
        <w:rPr>
          <w:rFonts w:ascii="Times New Roman" w:hAnsi="Times New Roman" w:cs="Times New Roman"/>
          <w:sz w:val="28"/>
          <w:szCs w:val="28"/>
        </w:rPr>
        <w:t>:</w:t>
      </w:r>
    </w:p>
    <w:p w14:paraId="16CB443A" w14:textId="77777777" w:rsidR="001257F9" w:rsidRPr="001257F9" w:rsidRDefault="001257F9" w:rsidP="00125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 xml:space="preserve">The encoder takes the source sequence and produces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contextualized embeddings</w:t>
      </w:r>
      <w:r w:rsidRPr="001257F9">
        <w:rPr>
          <w:rFonts w:ascii="Times New Roman" w:hAnsi="Times New Roman" w:cs="Times New Roman"/>
          <w:sz w:val="28"/>
          <w:szCs w:val="28"/>
        </w:rPr>
        <w:t xml:space="preserve"> for each token (e.g., words in a sentence).</w:t>
      </w:r>
    </w:p>
    <w:p w14:paraId="0F051088" w14:textId="77777777" w:rsidR="001257F9" w:rsidRPr="001257F9" w:rsidRDefault="001257F9" w:rsidP="00125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>The output from the encoder consists of key-value pairs (</w:t>
      </w:r>
      <w:proofErr w:type="gramStart"/>
      <w:r w:rsidRPr="001257F9">
        <w:rPr>
          <w:rFonts w:ascii="Times New Roman" w:hAnsi="Times New Roman" w:cs="Times New Roman"/>
          <w:sz w:val="28"/>
          <w:szCs w:val="28"/>
        </w:rPr>
        <w:t>K,V</w:t>
      </w:r>
      <w:proofErr w:type="gramEnd"/>
      <w:r w:rsidRPr="001257F9">
        <w:rPr>
          <w:rFonts w:ascii="Times New Roman" w:hAnsi="Times New Roman" w:cs="Times New Roman"/>
          <w:sz w:val="28"/>
          <w:szCs w:val="28"/>
        </w:rPr>
        <w:t>)(K, V)(K,V) for each token.</w:t>
      </w:r>
    </w:p>
    <w:p w14:paraId="5057F25E" w14:textId="77777777" w:rsidR="001257F9" w:rsidRPr="001257F9" w:rsidRDefault="001257F9" w:rsidP="00125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b/>
          <w:bCs/>
          <w:sz w:val="28"/>
          <w:szCs w:val="28"/>
        </w:rPr>
        <w:t>Decoder</w:t>
      </w:r>
      <w:r w:rsidRPr="001257F9">
        <w:rPr>
          <w:rFonts w:ascii="Times New Roman" w:hAnsi="Times New Roman" w:cs="Times New Roman"/>
          <w:sz w:val="28"/>
          <w:szCs w:val="28"/>
        </w:rPr>
        <w:t>:</w:t>
      </w:r>
    </w:p>
    <w:p w14:paraId="58F9EC7E" w14:textId="77777777" w:rsidR="001257F9" w:rsidRPr="001257F9" w:rsidRDefault="001257F9" w:rsidP="00125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>The decoder takes the target sequence (e.g., an initial token or partially generated sequence) and generates queries based on the current target token.</w:t>
      </w:r>
    </w:p>
    <w:p w14:paraId="06F290A4" w14:textId="77777777" w:rsidR="001257F9" w:rsidRPr="001257F9" w:rsidRDefault="001257F9" w:rsidP="00125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>The decoder uses the cross-attention mechanism to attend to the encoder's output, forming a context vector based on the most relevant tokens from the source sequence.</w:t>
      </w:r>
    </w:p>
    <w:p w14:paraId="22A3A884" w14:textId="77777777" w:rsidR="001257F9" w:rsidRPr="001257F9" w:rsidRDefault="001257F9" w:rsidP="001257F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b/>
          <w:bCs/>
          <w:sz w:val="28"/>
          <w:szCs w:val="28"/>
        </w:rPr>
        <w:t>Attention Flow</w:t>
      </w:r>
      <w:r w:rsidRPr="001257F9">
        <w:rPr>
          <w:rFonts w:ascii="Times New Roman" w:hAnsi="Times New Roman" w:cs="Times New Roman"/>
          <w:sz w:val="28"/>
          <w:szCs w:val="28"/>
        </w:rPr>
        <w:t>:</w:t>
      </w:r>
    </w:p>
    <w:p w14:paraId="7B84879F" w14:textId="77777777" w:rsidR="001257F9" w:rsidRPr="001257F9" w:rsidRDefault="001257F9" w:rsidP="001257F9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>Cross-attention allows the decoder to focus on specific tokens in the source sequence that are most relevant to the current step in generating the target sequence.</w:t>
      </w:r>
    </w:p>
    <w:p w14:paraId="2653DD64" w14:textId="77777777" w:rsidR="001257F9" w:rsidRPr="001257F9" w:rsidRDefault="001257F9" w:rsidP="001257F9">
      <w:p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 xml:space="preserve">For example, in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machine translation</w:t>
      </w:r>
      <w:r w:rsidRPr="001257F9">
        <w:rPr>
          <w:rFonts w:ascii="Times New Roman" w:hAnsi="Times New Roman" w:cs="Times New Roman"/>
          <w:sz w:val="28"/>
          <w:szCs w:val="28"/>
        </w:rPr>
        <w:t>:</w:t>
      </w:r>
    </w:p>
    <w:p w14:paraId="7A611E44" w14:textId="77777777" w:rsidR="001257F9" w:rsidRPr="001257F9" w:rsidRDefault="001257F9" w:rsidP="001257F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 xml:space="preserve">The encoder takes the input sentence in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English</w:t>
      </w:r>
      <w:r w:rsidRPr="001257F9">
        <w:rPr>
          <w:rFonts w:ascii="Times New Roman" w:hAnsi="Times New Roman" w:cs="Times New Roman"/>
          <w:sz w:val="28"/>
          <w:szCs w:val="28"/>
        </w:rPr>
        <w:t>: "I love cats."</w:t>
      </w:r>
    </w:p>
    <w:p w14:paraId="7AD307D7" w14:textId="77777777" w:rsidR="001257F9" w:rsidRPr="001257F9" w:rsidRDefault="001257F9" w:rsidP="001257F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 xml:space="preserve">The decoder generates the target translation in </w:t>
      </w:r>
      <w:r w:rsidRPr="001257F9">
        <w:rPr>
          <w:rFonts w:ascii="Times New Roman" w:hAnsi="Times New Roman" w:cs="Times New Roman"/>
          <w:b/>
          <w:bCs/>
          <w:sz w:val="28"/>
          <w:szCs w:val="28"/>
        </w:rPr>
        <w:t>French</w:t>
      </w:r>
      <w:r w:rsidRPr="001257F9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1257F9">
        <w:rPr>
          <w:rFonts w:ascii="Times New Roman" w:hAnsi="Times New Roman" w:cs="Times New Roman"/>
          <w:sz w:val="28"/>
          <w:szCs w:val="28"/>
        </w:rPr>
        <w:t>J'aime</w:t>
      </w:r>
      <w:proofErr w:type="spellEnd"/>
      <w:r w:rsidRPr="001257F9">
        <w:rPr>
          <w:rFonts w:ascii="Times New Roman" w:hAnsi="Times New Roman" w:cs="Times New Roman"/>
          <w:sz w:val="28"/>
          <w:szCs w:val="28"/>
        </w:rPr>
        <w:t xml:space="preserve"> les chats."</w:t>
      </w:r>
    </w:p>
    <w:p w14:paraId="0CE0CE1A" w14:textId="77777777" w:rsidR="001257F9" w:rsidRPr="001257F9" w:rsidRDefault="001257F9" w:rsidP="001257F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257F9">
        <w:rPr>
          <w:rFonts w:ascii="Times New Roman" w:hAnsi="Times New Roman" w:cs="Times New Roman"/>
          <w:sz w:val="28"/>
          <w:szCs w:val="28"/>
        </w:rPr>
        <w:t>At each decoding step, the decoder will use cross-attention to focus on specific words in the English sentence ("I", "love", "cats") while generating the corresponding French words ("J'", "</w:t>
      </w:r>
      <w:proofErr w:type="spellStart"/>
      <w:r w:rsidRPr="001257F9">
        <w:rPr>
          <w:rFonts w:ascii="Times New Roman" w:hAnsi="Times New Roman" w:cs="Times New Roman"/>
          <w:sz w:val="28"/>
          <w:szCs w:val="28"/>
        </w:rPr>
        <w:t>aime</w:t>
      </w:r>
      <w:proofErr w:type="spellEnd"/>
      <w:r w:rsidRPr="001257F9">
        <w:rPr>
          <w:rFonts w:ascii="Times New Roman" w:hAnsi="Times New Roman" w:cs="Times New Roman"/>
          <w:sz w:val="28"/>
          <w:szCs w:val="28"/>
        </w:rPr>
        <w:t>", "les").</w:t>
      </w:r>
    </w:p>
    <w:p w14:paraId="66BE2E02" w14:textId="77777777" w:rsidR="001257F9" w:rsidRPr="001257F9" w:rsidRDefault="001257F9">
      <w:pPr>
        <w:rPr>
          <w:rFonts w:ascii="Times New Roman" w:hAnsi="Times New Roman" w:cs="Times New Roman"/>
          <w:sz w:val="28"/>
          <w:szCs w:val="28"/>
        </w:rPr>
      </w:pPr>
    </w:p>
    <w:sectPr w:rsidR="001257F9" w:rsidRPr="0012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165D4"/>
    <w:multiLevelType w:val="multilevel"/>
    <w:tmpl w:val="8412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D4114"/>
    <w:multiLevelType w:val="multilevel"/>
    <w:tmpl w:val="9C1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024551">
    <w:abstractNumId w:val="0"/>
  </w:num>
  <w:num w:numId="2" w16cid:durableId="1111049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76"/>
    <w:rsid w:val="001257F9"/>
    <w:rsid w:val="002B33F5"/>
    <w:rsid w:val="004D22F8"/>
    <w:rsid w:val="007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C8D0"/>
  <w15:chartTrackingRefBased/>
  <w15:docId w15:val="{FFE60FB6-E61F-459E-8834-FDBF6384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Shrayon Bose</dc:creator>
  <cp:keywords/>
  <dc:description/>
  <cp:lastModifiedBy>Shrayon Bose</cp:lastModifiedBy>
  <cp:revision>2</cp:revision>
  <dcterms:created xsi:type="dcterms:W3CDTF">2024-12-03T06:07:00Z</dcterms:created>
  <dcterms:modified xsi:type="dcterms:W3CDTF">2024-12-03T06:08:00Z</dcterms:modified>
</cp:coreProperties>
</file>