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product-requirements-document-prd"/>
    <w:p>
      <w:pPr>
        <w:pStyle w:val="1"/>
      </w:pPr>
      <w:r>
        <w:t xml:space="preserve">Product Requirements Document (PRD)</w:t>
      </w:r>
    </w:p>
    <w:bookmarkStart w:id="21" w:name="Xbdca1981b3599fb955f735aadee60ab324ef668"/>
    <w:p>
      <w:pPr>
        <w:pStyle w:val="2"/>
      </w:pPr>
      <w:r>
        <w:t xml:space="preserve">PromptRed: Adversarial Scanner for SaaS Customer Support Bot Guardrails</w:t>
      </w:r>
    </w:p>
    <w:p>
      <w:r>
        <w:pict>
          <v:rect style="width:0;height:1.5pt" o:hralign="center" o:hrstd="t" o:hr="t"/>
        </w:pict>
      </w:r>
    </w:p>
    <w:bookmarkStart w:id="20" w:name="document-control"/>
    <w:p>
      <w:pPr>
        <w:pStyle w:val="3"/>
      </w:pPr>
      <w: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Document Title</w:t>
            </w:r>
          </w:p>
        </w:tc>
        <w:tc>
          <w:tcPr/>
          <w:p>
            <w:pPr>
              <w:pStyle w:val="Compact"/>
              <w:jc w:val="left"/>
            </w:pPr>
            <w:r>
              <w:t xml:space="preserve">Product Requirements Document — PromptRed MVP</w:t>
            </w:r>
          </w:p>
        </w:tc>
      </w:tr>
      <w:tr>
        <w:tc>
          <w:tcPr/>
          <w:p>
            <w:pPr>
              <w:pStyle w:val="Compact"/>
              <w:jc w:val="left"/>
            </w:pPr>
            <w:r>
              <w:rPr>
                <w:b/>
                <w:bCs/>
              </w:rPr>
              <w:t xml:space="preserve">Version</w:t>
            </w:r>
          </w:p>
        </w:tc>
        <w:tc>
          <w:tcPr/>
          <w:p>
            <w:pPr>
              <w:pStyle w:val="Compact"/>
              <w:jc w:val="left"/>
            </w:pPr>
            <w:r>
              <w:t xml:space="preserve">1.0</w:t>
            </w:r>
          </w:p>
        </w:tc>
      </w:tr>
      <w:tr>
        <w:tc>
          <w:tcPr/>
          <w:p>
            <w:pPr>
              <w:pStyle w:val="Compact"/>
              <w:jc w:val="left"/>
            </w:pPr>
            <w:r>
              <w:rPr>
                <w:b/>
                <w:bCs/>
              </w:rPr>
              <w:t xml:space="preserve">Date</w:t>
            </w:r>
          </w:p>
        </w:tc>
        <w:tc>
          <w:tcPr/>
          <w:p>
            <w:pPr>
              <w:pStyle w:val="Compact"/>
              <w:jc w:val="left"/>
            </w:pPr>
            <w:r>
              <w:t xml:space="preserve">15 August 2026</w:t>
            </w:r>
          </w:p>
        </w:tc>
      </w:tr>
      <w:tr>
        <w:tc>
          <w:tcPr/>
          <w:p>
            <w:pPr>
              <w:pStyle w:val="Compact"/>
              <w:jc w:val="left"/>
            </w:pPr>
            <w:r>
              <w:rPr>
                <w:b/>
                <w:bCs/>
              </w:rPr>
              <w:t xml:space="preserve">Author</w:t>
            </w:r>
          </w:p>
        </w:tc>
        <w:tc>
          <w:tcPr/>
          <w:p>
            <w:pPr>
              <w:pStyle w:val="Compact"/>
              <w:jc w:val="left"/>
            </w:pPr>
            <w:r>
              <w:t xml:space="preserve">[Your Name]</w:t>
            </w:r>
          </w:p>
        </w:tc>
      </w:tr>
      <w:tr>
        <w:tc>
          <w:tcPr/>
          <w:p>
            <w:pPr>
              <w:pStyle w:val="Compact"/>
              <w:jc w:val="left"/>
            </w:pPr>
            <w:r>
              <w:rPr>
                <w:b/>
                <w:bCs/>
              </w:rPr>
              <w:t xml:space="preserve">Status</w:t>
            </w:r>
          </w:p>
        </w:tc>
        <w:tc>
          <w:tcPr/>
          <w:p>
            <w:pPr>
              <w:pStyle w:val="Compact"/>
              <w:jc w:val="left"/>
            </w:pPr>
            <w:r>
              <w:t xml:space="preserve">Draft — Pending Stakeholder Review</w:t>
            </w:r>
          </w:p>
        </w:tc>
      </w:tr>
      <w:tr>
        <w:tc>
          <w:tcPr/>
          <w:p>
            <w:pPr>
              <w:pStyle w:val="Compact"/>
              <w:jc w:val="left"/>
            </w:pPr>
            <w:r>
              <w:rPr>
                <w:b/>
                <w:bCs/>
              </w:rPr>
              <w:t xml:space="preserve">Distribution</w:t>
            </w:r>
          </w:p>
        </w:tc>
        <w:tc>
          <w:tcPr/>
          <w:p>
            <w:pPr>
              <w:pStyle w:val="Compact"/>
              <w:jc w:val="left"/>
            </w:pPr>
            <w:r>
              <w:t xml:space="preserve">Engineering Lead, Security Lead, Product Manager, Course Instructor</w:t>
            </w:r>
          </w:p>
        </w:tc>
      </w:tr>
    </w:tbl>
    <w:p>
      <w:r>
        <w:pict>
          <v:rect style="width:0;height:1.5pt" o:hralign="center" o:hrstd="t" o:hr="t"/>
        </w:pict>
      </w:r>
    </w:p>
    <w:bookmarkEnd w:id="20"/>
    <w:bookmarkEnd w:id="21"/>
    <w:bookmarkStart w:id="22" w:name="executive-summary"/>
    <w:p>
      <w:pPr>
        <w:pStyle w:val="2"/>
      </w:pPr>
      <w:r>
        <w:t xml:space="preserve">1. Executive Summary</w:t>
      </w:r>
    </w:p>
    <w:p>
      <w:pPr>
        <w:pStyle w:val="FirstParagraph"/>
      </w:pPr>
      <w:r>
        <w:rPr>
          <w:b/>
          <w:bCs/>
        </w:rPr>
        <w:t xml:space="preserve">PromptRed</w:t>
      </w:r>
      <w:r>
        <w:t xml:space="preserve"> </w:t>
      </w:r>
      <w:r>
        <w:t xml:space="preserve">is an automated adversarial vulnerability scanner designed to test the guardrails of LLM-powered customer support bots in SaaS environments. The product allows AI/ML engineers and application security leads to paste a system prompt, select target guardrail categories, and receive a structured report of exploitable weaknesses—complete with severity ratings and concrete remediation suggestions.</w:t>
      </w:r>
    </w:p>
    <w:p>
      <w:pPr>
        <w:pStyle w:val="a0"/>
      </w:pPr>
      <w:r>
        <w:t xml:space="preserve">The MVP is scoped to a single domain (SaaS customer support) and four specific guardrail categories, deliverable within a 25-day sprint.</w:t>
      </w:r>
    </w:p>
    <w:p>
      <w:r>
        <w:pict>
          <v:rect style="width:0;height:1.5pt" o:hralign="center" o:hrstd="t" o:hr="t"/>
        </w:pict>
      </w:r>
    </w:p>
    <w:bookmarkEnd w:id="22"/>
    <w:bookmarkStart w:id="26" w:name="business-context-problem-statement"/>
    <w:p>
      <w:pPr>
        <w:pStyle w:val="2"/>
      </w:pPr>
      <w:r>
        <w:t xml:space="preserve">2. Business Context &amp; Problem Statement</w:t>
      </w:r>
    </w:p>
    <w:bookmarkStart w:id="23" w:name="the-problem"/>
    <w:p>
      <w:pPr>
        <w:pStyle w:val="3"/>
      </w:pPr>
      <w:r>
        <w:t xml:space="preserve">2.1 The Problem</w:t>
      </w:r>
    </w:p>
    <w:p>
      <w:pPr>
        <w:pStyle w:val="FirstParagraph"/>
      </w:pPr>
      <w:r>
        <w:t xml:space="preserve">SaaS companies are rapidly deploying LLM-powered customer support bots to handle account inquiries, billing disputes, and refund requests. These bots rely on system prompts to enforce critical guardrails:</w:t>
      </w:r>
    </w:p>
    <w:p>
      <w:pPr>
        <w:pStyle w:val="Compact"/>
        <w:numPr>
          <w:ilvl w:val="0"/>
          <w:numId w:val="1001"/>
        </w:numPr>
      </w:pPr>
      <w:r>
        <w:t xml:space="preserve">No unauthorized refunds above a threshold</w:t>
      </w:r>
    </w:p>
    <w:p>
      <w:pPr>
        <w:pStyle w:val="Compact"/>
        <w:numPr>
          <w:ilvl w:val="0"/>
          <w:numId w:val="1001"/>
        </w:numPr>
      </w:pPr>
      <w:r>
        <w:t xml:space="preserve">No disclosure of personally identifiable information (PII)</w:t>
      </w:r>
    </w:p>
    <w:p>
      <w:pPr>
        <w:pStyle w:val="Compact"/>
        <w:numPr>
          <w:ilvl w:val="0"/>
          <w:numId w:val="1001"/>
        </w:numPr>
      </w:pPr>
      <w:r>
        <w:t xml:space="preserve">No leakage of the system prompt itself</w:t>
      </w:r>
    </w:p>
    <w:p>
      <w:pPr>
        <w:pStyle w:val="Compact"/>
        <w:numPr>
          <w:ilvl w:val="0"/>
          <w:numId w:val="1001"/>
        </w:numPr>
      </w:pPr>
      <w:r>
        <w:t xml:space="preserve">No circumvention of company policy</w:t>
      </w:r>
    </w:p>
    <w:p>
      <w:pPr>
        <w:pStyle w:val="FirstParagraph"/>
      </w:pPr>
      <w:r>
        <w:t xml:space="preserve">Currently, engineering teams validate these prompts through</w:t>
      </w:r>
      <w:r>
        <w:t xml:space="preserve"> </w:t>
      </w:r>
      <w:r>
        <w:rPr>
          <w:b/>
          <w:bCs/>
        </w:rPr>
        <w:t xml:space="preserve">ad-hoc manual red-teaming</w:t>
      </w:r>
      <w:r>
        <w:t xml:space="preserve"> </w:t>
      </w:r>
      <w:r>
        <w:t xml:space="preserve">or</w:t>
      </w:r>
      <w:r>
        <w:t xml:space="preserve"> </w:t>
      </w:r>
      <w:r>
        <w:rPr>
          <w:b/>
          <w:bCs/>
        </w:rPr>
        <w:t xml:space="preserve">superficial keyword checks</w:t>
      </w:r>
      <w:r>
        <w:t xml:space="preserve">. This approach:</w:t>
      </w:r>
    </w:p>
    <w:p>
      <w:pPr>
        <w:pStyle w:val="Compact"/>
        <w:numPr>
          <w:ilvl w:val="0"/>
          <w:numId w:val="1002"/>
        </w:numPr>
      </w:pPr>
      <w:r>
        <w:t xml:space="preserve">Misses an estimated 70%+ of vulnerability classes</w:t>
      </w:r>
    </w:p>
    <w:p>
      <w:pPr>
        <w:pStyle w:val="Compact"/>
        <w:numPr>
          <w:ilvl w:val="0"/>
          <w:numId w:val="1002"/>
        </w:numPr>
      </w:pPr>
      <w:r>
        <w:t xml:space="preserve">Cannot keep pace with the weekly evolution of jailbreak techniques</w:t>
      </w:r>
    </w:p>
    <w:p>
      <w:pPr>
        <w:pStyle w:val="Compact"/>
        <w:numPr>
          <w:ilvl w:val="0"/>
          <w:numId w:val="1002"/>
        </w:numPr>
      </w:pPr>
      <w:r>
        <w:t xml:space="preserve">Provides no reproducible audit trail for compliance</w:t>
      </w:r>
    </w:p>
    <w:p>
      <w:pPr>
        <w:pStyle w:val="Compact"/>
        <w:numPr>
          <w:ilvl w:val="0"/>
          <w:numId w:val="1002"/>
        </w:numPr>
      </w:pPr>
      <w:r>
        <w:t xml:space="preserve">Creates</w:t>
      </w:r>
      <w:r>
        <w:t xml:space="preserve"> </w:t>
      </w:r>
      <w:r>
        <w:rPr>
          <w:b/>
          <w:bCs/>
        </w:rPr>
        <w:t xml:space="preserve">silent failures</w:t>
      </w:r>
      <w:r>
        <w:t xml:space="preserve">: a prompt that passes manual review may still be exploitable, leading to undetected security incidents</w:t>
      </w:r>
    </w:p>
    <w:bookmarkEnd w:id="23"/>
    <w:bookmarkStart w:id="24" w:name="impact-of-inaction"/>
    <w:p>
      <w:pPr>
        <w:pStyle w:val="3"/>
      </w:pPr>
      <w:r>
        <w:t xml:space="preserve">2.2 Impact of Inaction</w:t>
      </w:r>
    </w:p>
    <w:p>
      <w:pPr>
        <w:pStyle w:val="FirstParagraph"/>
      </w:pPr>
      <w:r>
        <w:t xml:space="preserve">A single undetected prompt injection can result 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Consequence</w:t>
            </w:r>
          </w:p>
        </w:tc>
      </w:tr>
      <w:tr>
        <w:tc>
          <w:tcPr/>
          <w:p>
            <w:pPr>
              <w:pStyle w:val="Compact"/>
              <w:jc w:val="left"/>
            </w:pPr>
            <w:r>
              <w:t xml:space="preserve">Unauthorized refunds</w:t>
            </w:r>
          </w:p>
        </w:tc>
        <w:tc>
          <w:tcPr/>
          <w:p>
            <w:pPr>
              <w:pStyle w:val="Compact"/>
              <w:jc w:val="left"/>
            </w:pPr>
            <w:r>
              <w:t xml:space="preserve">Direct financial loss, revenue leakage</w:t>
            </w:r>
          </w:p>
        </w:tc>
      </w:tr>
      <w:tr>
        <w:tc>
          <w:tcPr/>
          <w:p>
            <w:pPr>
              <w:pStyle w:val="Compact"/>
              <w:jc w:val="left"/>
            </w:pPr>
            <w:r>
              <w:t xml:space="preserve">Cross-user data access</w:t>
            </w:r>
          </w:p>
        </w:tc>
        <w:tc>
          <w:tcPr/>
          <w:p>
            <w:pPr>
              <w:pStyle w:val="Compact"/>
              <w:jc w:val="left"/>
            </w:pPr>
            <w:r>
              <w:t xml:space="preserve">GDPR/CCPA violations, regulatory fines</w:t>
            </w:r>
          </w:p>
        </w:tc>
      </w:tr>
      <w:tr>
        <w:tc>
          <w:tcPr/>
          <w:p>
            <w:pPr>
              <w:pStyle w:val="Compact"/>
              <w:jc w:val="left"/>
            </w:pPr>
            <w:r>
              <w:t xml:space="preserve">System prompt extraction</w:t>
            </w:r>
          </w:p>
        </w:tc>
        <w:tc>
          <w:tcPr/>
          <w:p>
            <w:pPr>
              <w:pStyle w:val="Compact"/>
              <w:jc w:val="left"/>
            </w:pPr>
            <w:r>
              <w:t xml:space="preserve">Intellectual property loss, adversarial replication</w:t>
            </w:r>
          </w:p>
        </w:tc>
      </w:tr>
      <w:tr>
        <w:tc>
          <w:tcPr/>
          <w:p>
            <w:pPr>
              <w:pStyle w:val="Compact"/>
              <w:jc w:val="left"/>
            </w:pPr>
            <w:r>
              <w:t xml:space="preserve">Policy circumvention</w:t>
            </w:r>
          </w:p>
        </w:tc>
        <w:tc>
          <w:tcPr/>
          <w:p>
            <w:pPr>
              <w:pStyle w:val="Compact"/>
              <w:jc w:val="left"/>
            </w:pPr>
            <w:r>
              <w:t xml:space="preserve">Reputational damage, customer churn</w:t>
            </w:r>
          </w:p>
        </w:tc>
      </w:tr>
    </w:tbl>
    <w:bookmarkEnd w:id="24"/>
    <w:bookmarkStart w:id="25" w:name="why-now"/>
    <w:p>
      <w:pPr>
        <w:pStyle w:val="3"/>
      </w:pPr>
      <w:r>
        <w:t xml:space="preserve">2.3 Why Now</w:t>
      </w:r>
    </w:p>
    <w:p>
      <w:pPr>
        <w:pStyle w:val="FirstParagraph"/>
      </w:pPr>
      <w:r>
        <w:t xml:space="preserve">LLM adoption is outpacing security validation. Teams ship features weekly but audit prompts quarterly. There is no systematic, automated tool for continuous adversarial testing of system prompts in the customer support domain.</w:t>
      </w:r>
    </w:p>
    <w:p>
      <w:r>
        <w:pict>
          <v:rect style="width:0;height:1.5pt" o:hralign="center" o:hrstd="t" o:hr="t"/>
        </w:pict>
      </w:r>
    </w:p>
    <w:bookmarkEnd w:id="25"/>
    <w:bookmarkEnd w:id="26"/>
    <w:bookmarkStart w:id="31" w:name="stakeholder-analysis"/>
    <w:p>
      <w:pPr>
        <w:pStyle w:val="2"/>
      </w:pPr>
      <w:r>
        <w:t xml:space="preserve">3. Stakeholder Analysis</w:t>
      </w:r>
    </w:p>
    <w:p>
      <w:pPr>
        <w:pStyle w:val="FirstParagraph"/>
      </w:pPr>
      <w:r>
        <w:t xml:space="preserve">This section defines</w:t>
      </w:r>
      <w:r>
        <w:t xml:space="preserve"> </w:t>
      </w:r>
      <w:r>
        <w:rPr>
          <w:b/>
          <w:bCs/>
        </w:rPr>
        <w:t xml:space="preserve">who needs this product</w:t>
      </w:r>
      <w:r>
        <w:t xml:space="preserve"> </w:t>
      </w:r>
      <w:r>
        <w:t xml:space="preserve">and</w:t>
      </w:r>
      <w:r>
        <w:t xml:space="preserve"> </w:t>
      </w:r>
      <w:r>
        <w:rPr>
          <w:b/>
          <w:bCs/>
        </w:rPr>
        <w:t xml:space="preserve">what they specifically want</w:t>
      </w:r>
      <w:r>
        <w:t xml:space="preserve"> </w:t>
      </w:r>
      <w:r>
        <w:t xml:space="preserve">from it. This is the primary input for engineering task assignment.</w:t>
      </w:r>
    </w:p>
    <w:bookmarkStart w:id="27" w:name="X82e90d2b95ad69bc441d9ca2ab144d844196d43"/>
    <w:p>
      <w:pPr>
        <w:pStyle w:val="3"/>
      </w:pPr>
      <w:r>
        <w:t xml:space="preserve">3.1 Primary Stakeholder: AI/ML Engineer (The Builder)</w:t>
      </w:r>
    </w:p>
    <w:p>
      <w:pPr>
        <w:pStyle w:val="FirstParagraph"/>
      </w:pPr>
      <w:r>
        <w:rPr>
          <w:b/>
          <w:bCs/>
        </w:rPr>
        <w:t xml:space="preserve">Role:</w:t>
      </w:r>
      <w:r>
        <w:t xml:space="preserve"> </w:t>
      </w:r>
      <w:r>
        <w:t xml:space="preserve">Develops and deploys the customer support bot.</w:t>
      </w:r>
      <w:r>
        <w:br/>
      </w:r>
      <w:r>
        <w:rPr>
          <w:b/>
          <w:bCs/>
        </w:rPr>
        <w:t xml:space="preserve">Needs:</w:t>
      </w:r>
      <w:r>
        <w:t xml:space="preserve"> </w:t>
      </w:r>
      <w:r>
        <w:t xml:space="preserve">- A fast, repeatable way to verify that a new system prompt is robust before deployment</w:t>
      </w:r>
      <w:r>
        <w:t xml:space="preserve"> </w:t>
      </w:r>
      <w:r>
        <w:t xml:space="preserve">- Concrete evidence (attack transcripts) to show security reviewers that testing was thorough</w:t>
      </w:r>
      <w:r>
        <w:t xml:space="preserve"> </w:t>
      </w:r>
      <w:r>
        <w:t xml:space="preserve">- Actionable fix suggestions, not just</w:t>
      </w:r>
      <w:r>
        <w:t xml:space="preserve"> </w:t>
      </w:r>
      <w:r>
        <w:t xml:space="preserve">“</w:t>
      </w:r>
      <w:r>
        <w:t xml:space="preserve">your prompt is bad</w:t>
      </w:r>
      <w:r>
        <w:t xml:space="preserve">”</w:t>
      </w:r>
      <w:r>
        <w:t xml:space="preserve"> </w:t>
      </w:r>
      <w:r>
        <w:t xml:space="preserve">- No need to learn adversarial ML theory; the tool should abstract complexity</w:t>
      </w:r>
    </w:p>
    <w:p>
      <w:pPr>
        <w:pStyle w:val="a0"/>
      </w:pPr>
      <w:r>
        <w:rPr>
          <w:b/>
          <w:bCs/>
        </w:rPr>
        <w:t xml:space="preserve">What they want to see:</w:t>
      </w:r>
      <w:r>
        <w:t xml:space="preserve"> </w:t>
      </w:r>
      <w:r>
        <w:t xml:space="preserve">A report that says</w:t>
      </w:r>
      <w:r>
        <w:t xml:space="preserve"> </w:t>
      </w:r>
      <w:r>
        <w:rPr>
          <w:i/>
          <w:iCs/>
        </w:rPr>
        <w:t xml:space="preserve">“</w:t>
      </w:r>
      <w:r>
        <w:rPr>
          <w:i/>
          <w:iCs/>
        </w:rPr>
        <w:t xml:space="preserve">Guardrail X failed under Attack Y. Apply Fix Z.</w:t>
      </w:r>
      <w:r>
        <w:rPr>
          <w:i/>
          <w:iCs/>
        </w:rPr>
        <w:t xml:space="preserve">”</w:t>
      </w:r>
    </w:p>
    <w:bookmarkEnd w:id="27"/>
    <w:bookmarkStart w:id="28" w:name="Xf0eed5f4ccf35c2a817d0bf42338a4dc21c9b4c"/>
    <w:p>
      <w:pPr>
        <w:pStyle w:val="3"/>
      </w:pPr>
      <w:r>
        <w:t xml:space="preserve">3.2 Secondary Stakeholder: Application Security Lead (The Gatekeeper)</w:t>
      </w:r>
    </w:p>
    <w:p>
      <w:pPr>
        <w:pStyle w:val="FirstParagraph"/>
      </w:pPr>
      <w:r>
        <w:rPr>
          <w:b/>
          <w:bCs/>
        </w:rPr>
        <w:t xml:space="preserve">Role:</w:t>
      </w:r>
      <w:r>
        <w:t xml:space="preserve"> </w:t>
      </w:r>
      <w:r>
        <w:t xml:space="preserve">Approves or blocks bot deployment based on security posture.</w:t>
      </w:r>
      <w:r>
        <w:br/>
      </w:r>
      <w:r>
        <w:rPr>
          <w:b/>
          <w:bCs/>
        </w:rPr>
        <w:t xml:space="preserve">Needs:</w:t>
      </w:r>
      <w:r>
        <w:t xml:space="preserve"> </w:t>
      </w:r>
      <w:r>
        <w:t xml:space="preserve">- Standardized, reproducible test results that can be compared across releases</w:t>
      </w:r>
      <w:r>
        <w:t xml:space="preserve"> </w:t>
      </w:r>
      <w:r>
        <w:t xml:space="preserve">- Coverage metrics (</w:t>
      </w:r>
      <w:r>
        <w:t xml:space="preserve">“</w:t>
      </w:r>
      <w:r>
        <w:t xml:space="preserve">Did we test all 4 guardrail categories?</w:t>
      </w:r>
      <w:r>
        <w:t xml:space="preserve">”</w:t>
      </w:r>
      <w:r>
        <w:t xml:space="preserve">)</w:t>
      </w:r>
      <w:r>
        <w:t xml:space="preserve"> </w:t>
      </w:r>
      <w:r>
        <w:t xml:space="preserve">- Severity scoring aligned to business risk, not technical curiosity</w:t>
      </w:r>
      <w:r>
        <w:t xml:space="preserve"> </w:t>
      </w:r>
      <w:r>
        <w:t xml:space="preserve">- An audit trail for compliance and incident post-mortems</w:t>
      </w:r>
    </w:p>
    <w:p>
      <w:pPr>
        <w:pStyle w:val="a0"/>
      </w:pPr>
      <w:r>
        <w:rPr>
          <w:b/>
          <w:bCs/>
        </w:rPr>
        <w:t xml:space="preserve">What they want to see:</w:t>
      </w:r>
      <w:r>
        <w:t xml:space="preserve"> </w:t>
      </w:r>
      <w:r>
        <w:t xml:space="preserve">A dashboard showing</w:t>
      </w:r>
      <w:r>
        <w:t xml:space="preserve"> </w:t>
      </w:r>
      <w:r>
        <w:rPr>
          <w:i/>
          <w:iCs/>
        </w:rPr>
        <w:t xml:space="preserve">“</w:t>
      </w:r>
      <w:r>
        <w:rPr>
          <w:i/>
          <w:iCs/>
        </w:rPr>
        <w:t xml:space="preserve">v3.2 prompt: 1 Critical, 2 Medium, 0 Low — do not ship.</w:t>
      </w:r>
      <w:r>
        <w:rPr>
          <w:i/>
          <w:iCs/>
        </w:rPr>
        <w:t xml:space="preserve">”</w:t>
      </w:r>
    </w:p>
    <w:bookmarkEnd w:id="28"/>
    <w:bookmarkStart w:id="29" w:name="Xfb96e9e0d5f8c42b4a8516de2b21ec37073609e"/>
    <w:p>
      <w:pPr>
        <w:pStyle w:val="3"/>
      </w:pPr>
      <w:r>
        <w:t xml:space="preserve">3.3 Tertiary Stakeholder: Product Manager (The Business Owner)</w:t>
      </w:r>
    </w:p>
    <w:p>
      <w:pPr>
        <w:pStyle w:val="FirstParagraph"/>
      </w:pPr>
      <w:r>
        <w:rPr>
          <w:b/>
          <w:bCs/>
        </w:rPr>
        <w:t xml:space="preserve">Role:</w:t>
      </w:r>
      <w:r>
        <w:t xml:space="preserve"> </w:t>
      </w:r>
      <w:r>
        <w:t xml:space="preserve">Owns the support bot roadmap and balances feature velocity with risk.</w:t>
      </w:r>
      <w:r>
        <w:br/>
      </w:r>
      <w:r>
        <w:rPr>
          <w:b/>
          <w:bCs/>
        </w:rPr>
        <w:t xml:space="preserve">Needs:</w:t>
      </w:r>
      <w:r>
        <w:t xml:space="preserve"> </w:t>
      </w:r>
      <w:r>
        <w:t xml:space="preserve">- Assurance that security testing does not block releases for weeks</w:t>
      </w:r>
      <w:r>
        <w:t xml:space="preserve"> </w:t>
      </w:r>
      <w:r>
        <w:t xml:space="preserve">- Visibility into which vulnerabilities are acceptable risks vs. ship-blockers</w:t>
      </w:r>
      <w:r>
        <w:t xml:space="preserve"> </w:t>
      </w:r>
      <w:r>
        <w:t xml:space="preserve">- Low operational cost (no dedicated red-team headcount)</w:t>
      </w:r>
    </w:p>
    <w:p>
      <w:pPr>
        <w:pStyle w:val="a0"/>
      </w:pPr>
      <w:r>
        <w:rPr>
          <w:b/>
          <w:bCs/>
        </w:rPr>
        <w:t xml:space="preserve">What they want to see:</w:t>
      </w:r>
      <w:r>
        <w:t xml:space="preserve"> </w:t>
      </w:r>
      <w:r>
        <w:rPr>
          <w:i/>
          <w:iCs/>
        </w:rPr>
        <w:t xml:space="preserve">“</w:t>
      </w:r>
      <w:r>
        <w:rPr>
          <w:i/>
          <w:iCs/>
        </w:rPr>
        <w:t xml:space="preserve">Automated testing reduced security review time from 2 weeks to 10 minutes.</w:t>
      </w:r>
      <w:r>
        <w:rPr>
          <w:i/>
          <w:iCs/>
        </w:rPr>
        <w:t xml:space="preserve">”</w:t>
      </w:r>
    </w:p>
    <w:bookmarkEnd w:id="29"/>
    <w:bookmarkStart w:id="30" w:name="stakeholder-needs-summary-table"/>
    <w:p>
      <w:pPr>
        <w:pStyle w:val="3"/>
      </w:pPr>
      <w:r>
        <w:t xml:space="preserve">3.4 Stakeholder Needs 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Stakeholder</w:t>
            </w:r>
          </w:p>
        </w:tc>
        <w:tc>
          <w:tcPr/>
          <w:p>
            <w:pPr>
              <w:pStyle w:val="Compact"/>
              <w:jc w:val="left"/>
            </w:pPr>
            <w:r>
              <w:t xml:space="preserve">Primary Need</w:t>
            </w:r>
          </w:p>
        </w:tc>
        <w:tc>
          <w:tcPr/>
          <w:p>
            <w:pPr>
              <w:pStyle w:val="Compact"/>
              <w:jc w:val="left"/>
            </w:pPr>
            <w:r>
              <w:t xml:space="preserve">Success Criteria</w:t>
            </w:r>
          </w:p>
        </w:tc>
      </w:tr>
      <w:tr>
        <w:tc>
          <w:tcPr/>
          <w:p>
            <w:pPr>
              <w:pStyle w:val="Compact"/>
              <w:jc w:val="left"/>
            </w:pPr>
            <w:r>
              <w:t xml:space="preserve">AI/ML Engineer</w:t>
            </w:r>
          </w:p>
        </w:tc>
        <w:tc>
          <w:tcPr/>
          <w:p>
            <w:pPr>
              <w:pStyle w:val="Compact"/>
              <w:jc w:val="left"/>
            </w:pPr>
            <w:r>
              <w:t xml:space="preserve">Pre-deployment guardrail validation</w:t>
            </w:r>
          </w:p>
        </w:tc>
        <w:tc>
          <w:tcPr/>
          <w:p>
            <w:pPr>
              <w:pStyle w:val="Compact"/>
              <w:jc w:val="left"/>
            </w:pPr>
            <w:r>
              <w:t xml:space="preserve">≥60% exploit success rate on known-weak prompts; zero false</w:t>
            </w:r>
            <w:r>
              <w:t xml:space="preserve"> </w:t>
            </w:r>
            <w:r>
              <w:t xml:space="preserve">“</w:t>
            </w:r>
            <w:r>
              <w:t xml:space="preserve">secure</w:t>
            </w:r>
            <w:r>
              <w:t xml:space="preserve">”</w:t>
            </w:r>
            <w:r>
              <w:t xml:space="preserve"> </w:t>
            </w:r>
            <w:r>
              <w:t xml:space="preserve">reports</w:t>
            </w:r>
          </w:p>
        </w:tc>
      </w:tr>
      <w:tr>
        <w:tc>
          <w:tcPr/>
          <w:p>
            <w:pPr>
              <w:pStyle w:val="Compact"/>
              <w:jc w:val="left"/>
            </w:pPr>
            <w:r>
              <w:t xml:space="preserve">Security Lead</w:t>
            </w:r>
          </w:p>
        </w:tc>
        <w:tc>
          <w:tcPr/>
          <w:p>
            <w:pPr>
              <w:pStyle w:val="Compact"/>
              <w:jc w:val="left"/>
            </w:pPr>
            <w:r>
              <w:t xml:space="preserve">Standardized, auditable coverage</w:t>
            </w:r>
          </w:p>
        </w:tc>
        <w:tc>
          <w:tcPr/>
          <w:p>
            <w:pPr>
              <w:pStyle w:val="Compact"/>
              <w:jc w:val="left"/>
            </w:pPr>
            <w:r>
              <w:t xml:space="preserve">All 4 guardrail categories tested per run; structured report exportable</w:t>
            </w:r>
          </w:p>
        </w:tc>
      </w:tr>
      <w:tr>
        <w:tc>
          <w:tcPr/>
          <w:p>
            <w:pPr>
              <w:pStyle w:val="Compact"/>
              <w:jc w:val="left"/>
            </w:pPr>
            <w:r>
              <w:t xml:space="preserve">Product Manager</w:t>
            </w:r>
          </w:p>
        </w:tc>
        <w:tc>
          <w:tcPr/>
          <w:p>
            <w:pPr>
              <w:pStyle w:val="Compact"/>
              <w:jc w:val="left"/>
            </w:pPr>
            <w:r>
              <w:t xml:space="preserve">Fast, low-cost security gate</w:t>
            </w:r>
          </w:p>
        </w:tc>
        <w:tc>
          <w:tcPr/>
          <w:p>
            <w:pPr>
              <w:pStyle w:val="Compact"/>
              <w:jc w:val="left"/>
            </w:pPr>
            <w:r>
              <w:t xml:space="preserve">End-to-end test completes in ≤10 minutes; no dedicated red-team required</w:t>
            </w:r>
          </w:p>
        </w:tc>
      </w:tr>
    </w:tbl>
    <w:p>
      <w:r>
        <w:pict>
          <v:rect style="width:0;height:1.5pt" o:hralign="center" o:hrstd="t" o:hr="t"/>
        </w:pict>
      </w:r>
    </w:p>
    <w:bookmarkEnd w:id="30"/>
    <w:bookmarkEnd w:id="31"/>
    <w:bookmarkStart w:id="34" w:name="product-vision-objectives"/>
    <w:p>
      <w:pPr>
        <w:pStyle w:val="2"/>
      </w:pPr>
      <w:r>
        <w:t xml:space="preserve">4. Product Vision &amp; Objectives</w:t>
      </w:r>
    </w:p>
    <w:bookmarkStart w:id="32" w:name="vision"/>
    <w:p>
      <w:pPr>
        <w:pStyle w:val="3"/>
      </w:pPr>
      <w:r>
        <w:t xml:space="preserve">4.1 Vision</w:t>
      </w:r>
    </w:p>
    <w:p>
      <w:pPr>
        <w:pStyle w:val="FirstParagraph"/>
      </w:pPr>
      <w:r>
        <w:rPr>
          <w:i/>
          <w:iCs/>
        </w:rPr>
        <w:t xml:space="preserve">Every SaaS customer support bot ships with a machine-generated, human-reviewed adversarial test report attached.</w:t>
      </w:r>
    </w:p>
    <w:bookmarkEnd w:id="32"/>
    <w:bookmarkStart w:id="33" w:name="objectives-mvp"/>
    <w:p>
      <w:pPr>
        <w:pStyle w:val="3"/>
      </w:pPr>
      <w:r>
        <w:t xml:space="preserve">4.2 Objectives (MVP)</w:t>
      </w:r>
    </w:p>
    <w:p>
      <w:pPr>
        <w:pStyle w:val="Compact"/>
        <w:numPr>
          <w:ilvl w:val="0"/>
          <w:numId w:val="1003"/>
        </w:numPr>
      </w:pPr>
      <w:r>
        <w:rPr>
          <w:b/>
          <w:bCs/>
        </w:rPr>
        <w:t xml:space="preserve">Automate</w:t>
      </w:r>
      <w:r>
        <w:t xml:space="preserve"> </w:t>
      </w:r>
      <w:r>
        <w:t xml:space="preserve">the generation of domain-specific adversarial attacks against SaaS support bot prompts.</w:t>
      </w:r>
    </w:p>
    <w:p>
      <w:pPr>
        <w:pStyle w:val="Compact"/>
        <w:numPr>
          <w:ilvl w:val="0"/>
          <w:numId w:val="1003"/>
        </w:numPr>
      </w:pPr>
      <w:r>
        <w:rPr>
          <w:b/>
          <w:bCs/>
        </w:rPr>
        <w:t xml:space="preserve">Detect</w:t>
      </w:r>
      <w:r>
        <w:t xml:space="preserve"> </w:t>
      </w:r>
      <w:r>
        <w:t xml:space="preserve">guardrail bypasses across 4 critical categories with measurable coverage.</w:t>
      </w:r>
    </w:p>
    <w:p>
      <w:pPr>
        <w:pStyle w:val="Compact"/>
        <w:numPr>
          <w:ilvl w:val="0"/>
          <w:numId w:val="1003"/>
        </w:numPr>
      </w:pPr>
      <w:r>
        <w:rPr>
          <w:b/>
          <w:bCs/>
        </w:rPr>
        <w:t xml:space="preserve">Explain</w:t>
      </w:r>
      <w:r>
        <w:t xml:space="preserve"> </w:t>
      </w:r>
      <w:r>
        <w:t xml:space="preserve">each vulnerability with severity, transcript, and a concrete fix suggestion.</w:t>
      </w:r>
    </w:p>
    <w:p>
      <w:pPr>
        <w:pStyle w:val="Compact"/>
        <w:numPr>
          <w:ilvl w:val="0"/>
          <w:numId w:val="1003"/>
        </w:numPr>
      </w:pPr>
      <w:r>
        <w:rPr>
          <w:b/>
          <w:bCs/>
        </w:rPr>
        <w:t xml:space="preserve">Demonstrate</w:t>
      </w:r>
      <w:r>
        <w:t xml:space="preserve"> </w:t>
      </w:r>
      <w:r>
        <w:t xml:space="preserve">value in 10 minutes per prompt, without requiring adversarial ML expertise from the user.</w:t>
      </w:r>
    </w:p>
    <w:p>
      <w:r>
        <w:pict>
          <v:rect style="width:0;height:1.5pt" o:hralign="center" o:hrstd="t" o:hr="t"/>
        </w:pict>
      </w:r>
    </w:p>
    <w:bookmarkEnd w:id="33"/>
    <w:bookmarkEnd w:id="34"/>
    <w:bookmarkStart w:id="37" w:name="scope"/>
    <w:p>
      <w:pPr>
        <w:pStyle w:val="2"/>
      </w:pPr>
      <w:r>
        <w:t xml:space="preserve">5. Scope</w:t>
      </w:r>
    </w:p>
    <w:bookmarkStart w:id="35" w:name="in-scope-mvp"/>
    <w:p>
      <w:pPr>
        <w:pStyle w:val="3"/>
      </w:pPr>
      <w:r>
        <w:t xml:space="preserve">5.1 In Scope (MVP)</w:t>
      </w:r>
    </w:p>
    <w:p>
      <w:pPr>
        <w:pStyle w:val="Compact"/>
        <w:numPr>
          <w:ilvl w:val="0"/>
          <w:numId w:val="1004"/>
        </w:numPr>
      </w:pPr>
      <w:r>
        <w:t xml:space="preserve">Single target domain: SaaS customer support bots</w:t>
      </w:r>
    </w:p>
    <w:p>
      <w:pPr>
        <w:pStyle w:val="Compact"/>
        <w:numPr>
          <w:ilvl w:val="0"/>
          <w:numId w:val="1004"/>
        </w:numPr>
      </w:pPr>
      <w:r>
        <w:t xml:space="preserve">Four guardrail categories:</w:t>
      </w:r>
    </w:p>
    <w:p>
      <w:pPr>
        <w:pStyle w:val="Compact"/>
        <w:numPr>
          <w:ilvl w:val="1"/>
          <w:numId w:val="1005"/>
        </w:numPr>
      </w:pPr>
      <w:r>
        <w:rPr>
          <w:b/>
          <w:bCs/>
        </w:rPr>
        <w:t xml:space="preserve">System Prompt Extraction</w:t>
      </w:r>
      <w:r>
        <w:t xml:space="preserve"> </w:t>
      </w:r>
      <w:r>
        <w:t xml:space="preserve">— preventing the bot from revealing its hidden instructions</w:t>
      </w:r>
    </w:p>
    <w:p>
      <w:pPr>
        <w:pStyle w:val="Compact"/>
        <w:numPr>
          <w:ilvl w:val="1"/>
          <w:numId w:val="1005"/>
        </w:numPr>
      </w:pPr>
      <w:r>
        <w:rPr>
          <w:b/>
          <w:bCs/>
        </w:rPr>
        <w:t xml:space="preserve">Unauthorized Refund / Privilege Escalation</w:t>
      </w:r>
      <w:r>
        <w:t xml:space="preserve"> </w:t>
      </w:r>
      <w:r>
        <w:t xml:space="preserve">— preventing financial actions without proper authorization</w:t>
      </w:r>
    </w:p>
    <w:p>
      <w:pPr>
        <w:pStyle w:val="Compact"/>
        <w:numPr>
          <w:ilvl w:val="1"/>
          <w:numId w:val="1005"/>
        </w:numPr>
      </w:pPr>
      <w:r>
        <w:rPr>
          <w:b/>
          <w:bCs/>
        </w:rPr>
        <w:t xml:space="preserve">Cross-User Data Access</w:t>
      </w:r>
      <w:r>
        <w:t xml:space="preserve"> </w:t>
      </w:r>
      <w:r>
        <w:t xml:space="preserve">— preventing PII or account data leakage across sessions</w:t>
      </w:r>
    </w:p>
    <w:p>
      <w:pPr>
        <w:pStyle w:val="Compact"/>
        <w:numPr>
          <w:ilvl w:val="1"/>
          <w:numId w:val="1005"/>
        </w:numPr>
      </w:pPr>
      <w:r>
        <w:rPr>
          <w:b/>
          <w:bCs/>
        </w:rPr>
        <w:t xml:space="preserve">Policy Circumvention</w:t>
      </w:r>
      <w:r>
        <w:t xml:space="preserve"> </w:t>
      </w:r>
      <w:r>
        <w:t xml:space="preserve">— preventing users from bypassing stated company policies (e.g.,</w:t>
      </w:r>
      <w:r>
        <w:t xml:space="preserve"> </w:t>
      </w:r>
      <w:r>
        <w:t xml:space="preserve">“</w:t>
      </w:r>
      <w:r>
        <w:t xml:space="preserve">no medical advice</w:t>
      </w:r>
      <w:r>
        <w:t xml:space="preserve">”</w:t>
      </w:r>
      <w:r>
        <w:t xml:space="preserve">)</w:t>
      </w:r>
    </w:p>
    <w:p>
      <w:pPr>
        <w:pStyle w:val="Compact"/>
        <w:numPr>
          <w:ilvl w:val="0"/>
          <w:numId w:val="1004"/>
        </w:numPr>
      </w:pPr>
      <w:r>
        <w:t xml:space="preserve">Synthetic target bot for demonstration and testing</w:t>
      </w:r>
    </w:p>
    <w:p>
      <w:pPr>
        <w:pStyle w:val="Compact"/>
        <w:numPr>
          <w:ilvl w:val="0"/>
          <w:numId w:val="1004"/>
        </w:numPr>
      </w:pPr>
      <w:r>
        <w:t xml:space="preserve">Streamlit-based web UI</w:t>
      </w:r>
    </w:p>
    <w:p>
      <w:pPr>
        <w:pStyle w:val="Compact"/>
        <w:numPr>
          <w:ilvl w:val="0"/>
          <w:numId w:val="1004"/>
        </w:numPr>
      </w:pPr>
      <w:r>
        <w:t xml:space="preserve">Local vector storage of successful attacks for retrieval</w:t>
      </w:r>
    </w:p>
    <w:p>
      <w:pPr>
        <w:pStyle w:val="Compact"/>
        <w:numPr>
          <w:ilvl w:val="0"/>
          <w:numId w:val="1004"/>
        </w:numPr>
      </w:pPr>
      <w:r>
        <w:t xml:space="preserve">Structured severity scoring (Critical / High / Medium / Low)</w:t>
      </w:r>
    </w:p>
    <w:p>
      <w:pPr>
        <w:pStyle w:val="Compact"/>
        <w:numPr>
          <w:ilvl w:val="0"/>
          <w:numId w:val="1004"/>
        </w:numPr>
      </w:pPr>
      <w:r>
        <w:t xml:space="preserve">Remediation suggestion engine</w:t>
      </w:r>
    </w:p>
    <w:bookmarkEnd w:id="35"/>
    <w:bookmarkStart w:id="36" w:name="out-of-scope-post-mvp"/>
    <w:p>
      <w:pPr>
        <w:pStyle w:val="3"/>
      </w:pPr>
      <w:r>
        <w:t xml:space="preserve">5.2 Out of Scope (Post-MVP)</w:t>
      </w:r>
    </w:p>
    <w:p>
      <w:pPr>
        <w:pStyle w:val="Compact"/>
        <w:numPr>
          <w:ilvl w:val="0"/>
          <w:numId w:val="1006"/>
        </w:numPr>
      </w:pPr>
      <w:r>
        <w:t xml:space="preserve">Real-time monitoring of production bot conversations</w:t>
      </w:r>
    </w:p>
    <w:p>
      <w:pPr>
        <w:pStyle w:val="Compact"/>
        <w:numPr>
          <w:ilvl w:val="0"/>
          <w:numId w:val="1006"/>
        </w:numPr>
      </w:pPr>
      <w:r>
        <w:t xml:space="preserve">Integration with CI/CD pipelines (GitHub Actions, etc.)</w:t>
      </w:r>
    </w:p>
    <w:p>
      <w:pPr>
        <w:pStyle w:val="Compact"/>
        <w:numPr>
          <w:ilvl w:val="0"/>
          <w:numId w:val="1006"/>
        </w:numPr>
      </w:pPr>
      <w:r>
        <w:t xml:space="preserve">Multi-language support beyond English</w:t>
      </w:r>
    </w:p>
    <w:p>
      <w:pPr>
        <w:pStyle w:val="Compact"/>
        <w:numPr>
          <w:ilvl w:val="0"/>
          <w:numId w:val="1006"/>
        </w:numPr>
      </w:pPr>
      <w:r>
        <w:t xml:space="preserve">Multi-modal attacks (image-based prompt injection)</w:t>
      </w:r>
    </w:p>
    <w:p>
      <w:pPr>
        <w:pStyle w:val="Compact"/>
        <w:numPr>
          <w:ilvl w:val="0"/>
          <w:numId w:val="1006"/>
        </w:numPr>
      </w:pPr>
      <w:r>
        <w:t xml:space="preserve">Compliance certification reporting (SOC 2, ISO 27001)</w:t>
      </w:r>
    </w:p>
    <w:p>
      <w:pPr>
        <w:pStyle w:val="Compact"/>
        <w:numPr>
          <w:ilvl w:val="0"/>
          <w:numId w:val="1006"/>
        </w:numPr>
      </w:pPr>
      <w:r>
        <w:t xml:space="preserve">User authentication or role-based access control</w:t>
      </w:r>
    </w:p>
    <w:p>
      <w:r>
        <w:pict>
          <v:rect style="width:0;height:1.5pt" o:hralign="center" o:hrstd="t" o:hr="t"/>
        </w:pict>
      </w:r>
    </w:p>
    <w:bookmarkEnd w:id="36"/>
    <w:bookmarkEnd w:id="37"/>
    <w:bookmarkStart w:id="48" w:name="functional-requirements"/>
    <w:p>
      <w:pPr>
        <w:pStyle w:val="2"/>
      </w:pPr>
      <w:r>
        <w:t xml:space="preserve">6. Functional Requirements</w:t>
      </w:r>
    </w:p>
    <w:p>
      <w:pPr>
        <w:pStyle w:val="FirstParagraph"/>
      </w:pPr>
      <w:r>
        <w:rPr>
          <w:i/>
          <w:iCs/>
        </w:rPr>
        <w:t xml:space="preserve">These are the specific, assignable tasks for engineers.</w:t>
      </w:r>
    </w:p>
    <w:bookmarkStart w:id="38" w:name="fr-01-synthetic-target-bot-simulator"/>
    <w:p>
      <w:pPr>
        <w:pStyle w:val="3"/>
      </w:pPr>
      <w:r>
        <w:t xml:space="preserve">FR-01: Synthetic Target Bot Simulator</w:t>
      </w:r>
    </w:p>
    <w:p>
      <w:pPr>
        <w:pStyle w:val="FirstParagraph"/>
      </w:pPr>
      <w:r>
        <w:rPr>
          <w:b/>
          <w:bCs/>
        </w:rPr>
        <w:t xml:space="preserve">Priority:</w:t>
      </w:r>
      <w:r>
        <w:t xml:space="preserve"> </w:t>
      </w:r>
      <w:r>
        <w:t xml:space="preserve">P0</w:t>
      </w:r>
      <w:r>
        <w:br/>
      </w:r>
      <w:r>
        <w:rPr>
          <w:b/>
          <w:bCs/>
        </w:rPr>
        <w:t xml:space="preserve">Description:</w:t>
      </w:r>
      <w:r>
        <w:t xml:space="preserve"> </w:t>
      </w:r>
      <w:r>
        <w:t xml:space="preserve">The system shall provide a configurable synthetic customer support bot that responds to user inputs based on a provided system prompt.</w:t>
      </w:r>
      <w:r>
        <w:br/>
      </w:r>
      <w:r>
        <w:rPr>
          <w:b/>
          <w:bCs/>
        </w:rPr>
        <w:t xml:space="preserve">Acceptance Criteria:</w:t>
      </w:r>
      <w:r>
        <w:t xml:space="preserve"> </w:t>
      </w:r>
      <w:r>
        <w:t xml:space="preserve">- Accepts a system prompt via text input</w:t>
      </w:r>
      <w:r>
        <w:t xml:space="preserve"> </w:t>
      </w:r>
      <w:r>
        <w:t xml:space="preserve">- Maintains conversation state across multiple turns</w:t>
      </w:r>
      <w:r>
        <w:t xml:space="preserve"> </w:t>
      </w:r>
      <w:r>
        <w:t xml:space="preserve">- Returns responses consistent with the system prompt</w:t>
      </w:r>
      <w:r>
        <w:t xml:space="preserve"> </w:t>
      </w:r>
      <w:r>
        <w:t xml:space="preserve">- Can be pre-loaded with 5 known-vulnerable prompt variants for demo purposes</w:t>
      </w:r>
    </w:p>
    <w:p>
      <w:pPr>
        <w:pStyle w:val="a0"/>
      </w:pPr>
      <w:r>
        <w:rPr>
          <w:b/>
          <w:bCs/>
        </w:rPr>
        <w:t xml:space="preserve">Assigned to:</w:t>
      </w:r>
      <w:r>
        <w:t xml:space="preserve"> </w:t>
      </w:r>
      <w:r>
        <w:t xml:space="preserve">Backend Engineer</w:t>
      </w:r>
    </w:p>
    <w:p>
      <w:r>
        <w:pict>
          <v:rect style="width:0;height:1.5pt" o:hralign="center" o:hrstd="t" o:hr="t"/>
        </w:pict>
      </w:r>
    </w:p>
    <w:bookmarkEnd w:id="38"/>
    <w:bookmarkStart w:id="39" w:name="fr-02-attack-taxonomy-engine"/>
    <w:p>
      <w:pPr>
        <w:pStyle w:val="3"/>
      </w:pPr>
      <w:r>
        <w:t xml:space="preserve">FR-02: Attack Taxonomy Engine</w:t>
      </w:r>
    </w:p>
    <w:p>
      <w:pPr>
        <w:pStyle w:val="FirstParagraph"/>
      </w:pPr>
      <w:r>
        <w:rPr>
          <w:b/>
          <w:bCs/>
        </w:rPr>
        <w:t xml:space="preserve">Priority:</w:t>
      </w:r>
      <w:r>
        <w:t xml:space="preserve"> </w:t>
      </w:r>
      <w:r>
        <w:t xml:space="preserve">P0</w:t>
      </w:r>
      <w:r>
        <w:br/>
      </w:r>
      <w:r>
        <w:rPr>
          <w:b/>
          <w:bCs/>
        </w:rPr>
        <w:t xml:space="preserve">Description:</w:t>
      </w:r>
      <w:r>
        <w:t xml:space="preserve"> </w:t>
      </w:r>
      <w:r>
        <w:t xml:space="preserve">The system shall implement a structured taxonomy of 4 guardrail categories, each mapped to specific attack patterns and test objectives.</w:t>
      </w:r>
      <w:r>
        <w:br/>
      </w:r>
      <w:r>
        <w:rPr>
          <w:b/>
          <w:bCs/>
        </w:rPr>
        <w:t xml:space="preserve">Acceptance Criteria:</w:t>
      </w:r>
      <w:r>
        <w:t xml:space="preserve"> </w:t>
      </w:r>
      <w:r>
        <w:t xml:space="preserve">- Taxonomy is extensible (new categories can be added)</w:t>
      </w:r>
      <w:r>
        <w:t xml:space="preserve"> </w:t>
      </w:r>
      <w:r>
        <w:t xml:space="preserve">- Each category has ≥3 distinct attack patterns</w:t>
      </w:r>
      <w:r>
        <w:t xml:space="preserve"> </w:t>
      </w:r>
      <w:r>
        <w:t xml:space="preserve">- Patterns are stored as structured metadata (JSON), not hard-coded strings</w:t>
      </w:r>
      <w:r>
        <w:t xml:space="preserve"> </w:t>
      </w:r>
      <w:r>
        <w:t xml:space="preserve">- UI allows user to select which categories to test</w:t>
      </w:r>
    </w:p>
    <w:p>
      <w:pPr>
        <w:pStyle w:val="a0"/>
      </w:pPr>
      <w:r>
        <w:rPr>
          <w:b/>
          <w:bCs/>
        </w:rPr>
        <w:t xml:space="preserve">Assigned to:</w:t>
      </w:r>
      <w:r>
        <w:t xml:space="preserve"> </w:t>
      </w:r>
      <w:r>
        <w:t xml:space="preserve">Security Engineer / Architect</w:t>
      </w:r>
    </w:p>
    <w:p>
      <w:r>
        <w:pict>
          <v:rect style="width:0;height:1.5pt" o:hralign="center" o:hrstd="t" o:hr="t"/>
        </w:pict>
      </w:r>
    </w:p>
    <w:bookmarkEnd w:id="39"/>
    <w:bookmarkStart w:id="40" w:name="fr-03-llm-attack-generator"/>
    <w:p>
      <w:pPr>
        <w:pStyle w:val="3"/>
      </w:pPr>
      <w:r>
        <w:t xml:space="preserve">FR-03: LLM Attack Generator</w:t>
      </w:r>
    </w:p>
    <w:p>
      <w:pPr>
        <w:pStyle w:val="FirstParagraph"/>
      </w:pPr>
      <w:r>
        <w:rPr>
          <w:b/>
          <w:bCs/>
        </w:rPr>
        <w:t xml:space="preserve">Priority:</w:t>
      </w:r>
      <w:r>
        <w:t xml:space="preserve"> </w:t>
      </w:r>
      <w:r>
        <w:t xml:space="preserve">P0</w:t>
      </w:r>
      <w:r>
        <w:br/>
      </w:r>
      <w:r>
        <w:rPr>
          <w:b/>
          <w:bCs/>
        </w:rPr>
        <w:t xml:space="preserve">Description:</w:t>
      </w:r>
      <w:r>
        <w:t xml:space="preserve"> </w:t>
      </w:r>
      <w:r>
        <w:t xml:space="preserve">The system shall use the rented LLM API to generate novel adversarial prompts targeting the selected guardrail categories.</w:t>
      </w:r>
      <w:r>
        <w:br/>
      </w:r>
      <w:r>
        <w:rPr>
          <w:b/>
          <w:bCs/>
        </w:rPr>
        <w:t xml:space="preserve">Acceptance Criteria:</w:t>
      </w:r>
      <w:r>
        <w:t xml:space="preserve"> </w:t>
      </w:r>
      <w:r>
        <w:t xml:space="preserve">- Generator accepts: target system prompt, selected guardrail category, conversation history</w:t>
      </w:r>
      <w:r>
        <w:t xml:space="preserve"> </w:t>
      </w:r>
      <w:r>
        <w:t xml:space="preserve">- Generator returns: a novel attack string and the technique name</w:t>
      </w:r>
      <w:r>
        <w:t xml:space="preserve"> </w:t>
      </w:r>
      <w:r>
        <w:t xml:space="preserve">- Generator uses few-shot prompting with examples from the taxonomy</w:t>
      </w:r>
      <w:r>
        <w:t xml:space="preserve"> </w:t>
      </w:r>
      <w:r>
        <w:t xml:space="preserve">- Output is constrained to text-based attacks only (no images, audio)</w:t>
      </w:r>
    </w:p>
    <w:p>
      <w:pPr>
        <w:pStyle w:val="a0"/>
      </w:pPr>
      <w:r>
        <w:rPr>
          <w:b/>
          <w:bCs/>
        </w:rPr>
        <w:t xml:space="preserve">Assigned to:</w:t>
      </w:r>
      <w:r>
        <w:t xml:space="preserve"> </w:t>
      </w:r>
      <w:r>
        <w:t xml:space="preserve">AI/ML Engineer</w:t>
      </w:r>
    </w:p>
    <w:p>
      <w:r>
        <w:pict>
          <v:rect style="width:0;height:1.5pt" o:hralign="center" o:hrstd="t" o:hr="t"/>
        </w:pict>
      </w:r>
    </w:p>
    <w:bookmarkEnd w:id="40"/>
    <w:bookmarkStart w:id="41" w:name="fr-04-multi-turn-test-harness"/>
    <w:p>
      <w:pPr>
        <w:pStyle w:val="3"/>
      </w:pPr>
      <w:r>
        <w:t xml:space="preserve">FR-04: Multi-Turn Test Harness</w:t>
      </w:r>
    </w:p>
    <w:p>
      <w:pPr>
        <w:pStyle w:val="FirstParagraph"/>
      </w:pPr>
      <w:r>
        <w:rPr>
          <w:b/>
          <w:bCs/>
        </w:rPr>
        <w:t xml:space="preserve">Priority:</w:t>
      </w:r>
      <w:r>
        <w:t xml:space="preserve"> </w:t>
      </w:r>
      <w:r>
        <w:t xml:space="preserve">P0</w:t>
      </w:r>
      <w:r>
        <w:br/>
      </w:r>
      <w:r>
        <w:rPr>
          <w:b/>
          <w:bCs/>
        </w:rPr>
        <w:t xml:space="preserve">Description:</w:t>
      </w:r>
      <w:r>
        <w:t xml:space="preserve"> </w:t>
      </w:r>
      <w:r>
        <w:t xml:space="preserve">The system shall orchestrate a loop that feeds generated attacks into the target bot, captures responses, and iterates up to a configurable turn limit.</w:t>
      </w:r>
      <w:r>
        <w:br/>
      </w:r>
      <w:r>
        <w:rPr>
          <w:b/>
          <w:bCs/>
        </w:rPr>
        <w:t xml:space="preserve">Acceptance Criteria:</w:t>
      </w:r>
      <w:r>
        <w:t xml:space="preserve"> </w:t>
      </w:r>
      <w:r>
        <w:t xml:space="preserve">- Supports 1-turn and 3-turn attack sequences</w:t>
      </w:r>
      <w:r>
        <w:t xml:space="preserve"> </w:t>
      </w:r>
      <w:r>
        <w:t xml:space="preserve">- Stores full conversation transcript per test case</w:t>
      </w:r>
      <w:r>
        <w:t xml:space="preserve"> </w:t>
      </w:r>
      <w:r>
        <w:t xml:space="preserve">- Handles API timeouts and retries gracefully</w:t>
      </w:r>
      <w:r>
        <w:t xml:space="preserve"> </w:t>
      </w:r>
      <w:r>
        <w:t xml:space="preserve">- Execution time per attack ≤30 seconds</w:t>
      </w:r>
    </w:p>
    <w:p>
      <w:pPr>
        <w:pStyle w:val="a0"/>
      </w:pPr>
      <w:r>
        <w:rPr>
          <w:b/>
          <w:bCs/>
        </w:rPr>
        <w:t xml:space="preserve">Assigned to:</w:t>
      </w:r>
      <w:r>
        <w:t xml:space="preserve"> </w:t>
      </w:r>
      <w:r>
        <w:t xml:space="preserve">Backend Engineer</w:t>
      </w:r>
    </w:p>
    <w:p>
      <w:r>
        <w:pict>
          <v:rect style="width:0;height:1.5pt" o:hralign="center" o:hrstd="t" o:hr="t"/>
        </w:pict>
      </w:r>
    </w:p>
    <w:bookmarkEnd w:id="41"/>
    <w:bookmarkStart w:id="42" w:name="fr-05-llm-response-evaluator"/>
    <w:p>
      <w:pPr>
        <w:pStyle w:val="3"/>
      </w:pPr>
      <w:r>
        <w:t xml:space="preserve">FR-05: LLM Response Evaluator</w:t>
      </w:r>
    </w:p>
    <w:p>
      <w:pPr>
        <w:pStyle w:val="FirstParagraph"/>
      </w:pPr>
      <w:r>
        <w:rPr>
          <w:b/>
          <w:bCs/>
        </w:rPr>
        <w:t xml:space="preserve">Priority:</w:t>
      </w:r>
      <w:r>
        <w:t xml:space="preserve"> </w:t>
      </w:r>
      <w:r>
        <w:t xml:space="preserve">P0</w:t>
      </w:r>
      <w:r>
        <w:br/>
      </w:r>
      <w:r>
        <w:rPr>
          <w:b/>
          <w:bCs/>
        </w:rPr>
        <w:t xml:space="preserve">Description:</w:t>
      </w:r>
      <w:r>
        <w:t xml:space="preserve"> </w:t>
      </w:r>
      <w:r>
        <w:t xml:space="preserve">The system shall use the rented LLM API to evaluate whether a target bot response constitutes a guardrail breach.</w:t>
      </w:r>
      <w:r>
        <w:br/>
      </w:r>
      <w:r>
        <w:rPr>
          <w:b/>
          <w:bCs/>
        </w:rPr>
        <w:t xml:space="preserve">Acceptance Criteria:</w:t>
      </w:r>
      <w:r>
        <w:t xml:space="preserve"> </w:t>
      </w:r>
      <w:r>
        <w:t xml:space="preserve">- Evaluator accepts: attack transcript, target guardrail description, bot response</w:t>
      </w:r>
      <w:r>
        <w:t xml:space="preserve"> </w:t>
      </w:r>
      <w:r>
        <w:t xml:space="preserve">- Evaluator returns:</w:t>
      </w:r>
      <w:r>
        <w:t xml:space="preserve"> </w:t>
      </w:r>
      <w:r>
        <w:rPr>
          <w:rStyle w:val="VerbatimChar"/>
        </w:rPr>
        <w:t xml:space="preserve">BREACHED</w:t>
      </w:r>
      <w:r>
        <w:t xml:space="preserve"> </w:t>
      </w:r>
      <w:r>
        <w:t xml:space="preserve">or</w:t>
      </w:r>
      <w:r>
        <w:t xml:space="preserve"> </w:t>
      </w:r>
      <w:r>
        <w:rPr>
          <w:rStyle w:val="VerbatimChar"/>
        </w:rPr>
        <w:t xml:space="preserve">NOT_BREACHED</w:t>
      </w:r>
      <w:r>
        <w:t xml:space="preserve"> </w:t>
      </w:r>
      <w:r>
        <w:t xml:space="preserve">with a 1-sentence explanation</w:t>
      </w:r>
      <w:r>
        <w:t xml:space="preserve"> </w:t>
      </w:r>
      <w:r>
        <w:t xml:space="preserve">- Evaluator uses a structured output format (JSON) to enable programmatic parsing</w:t>
      </w:r>
      <w:r>
        <w:t xml:space="preserve"> </w:t>
      </w:r>
      <w:r>
        <w:t xml:space="preserve">- Confidence score included (High / Medium / Low)</w:t>
      </w:r>
    </w:p>
    <w:p>
      <w:pPr>
        <w:pStyle w:val="a0"/>
      </w:pPr>
      <w:r>
        <w:rPr>
          <w:b/>
          <w:bCs/>
        </w:rPr>
        <w:t xml:space="preserve">Assigned to:</w:t>
      </w:r>
      <w:r>
        <w:t xml:space="preserve"> </w:t>
      </w:r>
      <w:r>
        <w:t xml:space="preserve">AI/ML Engineer</w:t>
      </w:r>
    </w:p>
    <w:p>
      <w:r>
        <w:pict>
          <v:rect style="width:0;height:1.5pt" o:hralign="center" o:hrstd="t" o:hr="t"/>
        </w:pict>
      </w:r>
    </w:p>
    <w:bookmarkEnd w:id="42"/>
    <w:bookmarkStart w:id="43" w:name="fr-06-severity-scoring-engine"/>
    <w:p>
      <w:pPr>
        <w:pStyle w:val="3"/>
      </w:pPr>
      <w:r>
        <w:t xml:space="preserve">FR-06: Severity Scoring Engine</w:t>
      </w:r>
    </w:p>
    <w:p>
      <w:pPr>
        <w:pStyle w:val="FirstParagraph"/>
      </w:pPr>
      <w:r>
        <w:rPr>
          <w:b/>
          <w:bCs/>
        </w:rPr>
        <w:t xml:space="preserve">Priority:</w:t>
      </w:r>
      <w:r>
        <w:t xml:space="preserve"> </w:t>
      </w:r>
      <w:r>
        <w:t xml:space="preserve">P1</w:t>
      </w:r>
      <w:r>
        <w:br/>
      </w:r>
      <w:r>
        <w:rPr>
          <w:b/>
          <w:bCs/>
        </w:rPr>
        <w:t xml:space="preserve">Description:</w:t>
      </w:r>
      <w:r>
        <w:t xml:space="preserve"> </w:t>
      </w:r>
      <w:r>
        <w:t xml:space="preserve">The system shall classify each confirmed breach by business severity.</w:t>
      </w:r>
      <w:r>
        <w:br/>
      </w:r>
      <w:r>
        <w:rPr>
          <w:b/>
          <w:bCs/>
        </w:rPr>
        <w:t xml:space="preserve">Acceptance Criteria:</w:t>
      </w:r>
      <w:r>
        <w:t xml:space="preserve"> </w:t>
      </w:r>
      <w:r>
        <w:t xml:space="preserve">- Mapping: Refund bypass → Critical; PII leakage → Critical; Prompt extraction → High; Policy circumvention → Medium/High</w:t>
      </w:r>
      <w:r>
        <w:t xml:space="preserve"> </w:t>
      </w:r>
      <w:r>
        <w:t xml:space="preserve">- Severity is determined by guardrail category + evaluator confidence</w:t>
      </w:r>
      <w:r>
        <w:t xml:space="preserve"> </w:t>
      </w:r>
      <w:r>
        <w:t xml:space="preserve">- Severity rules are configurable via a scoring rubric file</w:t>
      </w:r>
    </w:p>
    <w:p>
      <w:pPr>
        <w:pStyle w:val="a0"/>
      </w:pPr>
      <w:r>
        <w:rPr>
          <w:b/>
          <w:bCs/>
        </w:rPr>
        <w:t xml:space="preserve">Assigned to:</w:t>
      </w:r>
      <w:r>
        <w:t xml:space="preserve"> </w:t>
      </w:r>
      <w:r>
        <w:t xml:space="preserve">Product Engineer</w:t>
      </w:r>
    </w:p>
    <w:p>
      <w:r>
        <w:pict>
          <v:rect style="width:0;height:1.5pt" o:hralign="center" o:hrstd="t" o:hr="t"/>
        </w:pict>
      </w:r>
    </w:p>
    <w:bookmarkEnd w:id="43"/>
    <w:bookmarkStart w:id="44" w:name="fr-07-remediation-suggestion-generator"/>
    <w:p>
      <w:pPr>
        <w:pStyle w:val="3"/>
      </w:pPr>
      <w:r>
        <w:t xml:space="preserve">FR-07: Remediation Suggestion Generator</w:t>
      </w:r>
    </w:p>
    <w:p>
      <w:pPr>
        <w:pStyle w:val="FirstParagraph"/>
      </w:pPr>
      <w:r>
        <w:rPr>
          <w:b/>
          <w:bCs/>
        </w:rPr>
        <w:t xml:space="preserve">Priority:</w:t>
      </w:r>
      <w:r>
        <w:t xml:space="preserve"> </w:t>
      </w:r>
      <w:r>
        <w:t xml:space="preserve">P1</w:t>
      </w:r>
      <w:r>
        <w:br/>
      </w:r>
      <w:r>
        <w:rPr>
          <w:b/>
          <w:bCs/>
        </w:rPr>
        <w:t xml:space="preserve">Description:</w:t>
      </w:r>
      <w:r>
        <w:t xml:space="preserve"> </w:t>
      </w:r>
      <w:r>
        <w:t xml:space="preserve">For each confirmed vulnerability, the system shall generate a concrete prompt-hardening suggestion.</w:t>
      </w:r>
      <w:r>
        <w:br/>
      </w:r>
      <w:r>
        <w:rPr>
          <w:b/>
          <w:bCs/>
        </w:rPr>
        <w:t xml:space="preserve">Acceptance Criteria:</w:t>
      </w:r>
      <w:r>
        <w:t xml:space="preserve"> </w:t>
      </w:r>
      <w:r>
        <w:t xml:space="preserve">- Suggestion references the specific vulnerable clause in the original prompt</w:t>
      </w:r>
      <w:r>
        <w:t xml:space="preserve"> </w:t>
      </w:r>
      <w:r>
        <w:t xml:space="preserve">- Suggestion is actionable (e.g.,</w:t>
      </w:r>
      <w:r>
        <w:t xml:space="preserve"> </w:t>
      </w:r>
      <w:r>
        <w:t xml:space="preserve">“</w:t>
      </w:r>
      <w:r>
        <w:t xml:space="preserve">Add delimiter validation: reject inputs containing ```</w:t>
      </w:r>
      <w:r>
        <w:rPr>
          <w:rStyle w:val="VerbatimChar"/>
        </w:rPr>
        <w:t xml:space="preserve">or</w:t>
      </w:r>
      <w:r>
        <w:t xml:space="preserve">]]&gt;`</w:t>
      </w:r>
      <w:r>
        <w:t xml:space="preserve">”</w:t>
      </w:r>
      <w:r>
        <w:t xml:space="preserve">)</w:t>
      </w:r>
      <w:r>
        <w:t xml:space="preserve"> </w:t>
      </w:r>
      <w:r>
        <w:t xml:space="preserve">- Suggestion is generated via the rented LLM API, templated by vulnerability class</w:t>
      </w:r>
    </w:p>
    <w:p>
      <w:pPr>
        <w:pStyle w:val="a0"/>
      </w:pPr>
      <w:r>
        <w:rPr>
          <w:b/>
          <w:bCs/>
        </w:rPr>
        <w:t xml:space="preserve">Assigned to:</w:t>
      </w:r>
      <w:r>
        <w:t xml:space="preserve"> </w:t>
      </w:r>
      <w:r>
        <w:t xml:space="preserve">AI/ML Engineer</w:t>
      </w:r>
    </w:p>
    <w:p>
      <w:r>
        <w:pict>
          <v:rect style="width:0;height:1.5pt" o:hralign="center" o:hrstd="t" o:hr="t"/>
        </w:pict>
      </w:r>
    </w:p>
    <w:bookmarkEnd w:id="44"/>
    <w:bookmarkStart w:id="45" w:name="X32ea4e8b07580a2d2f158675b28aa96f8d48454"/>
    <w:p>
      <w:pPr>
        <w:pStyle w:val="3"/>
      </w:pPr>
      <w:r>
        <w:t xml:space="preserve">FR-08: Local Vector Store for Attack Memory</w:t>
      </w:r>
    </w:p>
    <w:p>
      <w:pPr>
        <w:pStyle w:val="FirstParagraph"/>
      </w:pPr>
      <w:r>
        <w:rPr>
          <w:b/>
          <w:bCs/>
        </w:rPr>
        <w:t xml:space="preserve">Priority:</w:t>
      </w:r>
      <w:r>
        <w:t xml:space="preserve"> </w:t>
      </w:r>
      <w:r>
        <w:t xml:space="preserve">P1</w:t>
      </w:r>
      <w:r>
        <w:br/>
      </w:r>
      <w:r>
        <w:rPr>
          <w:b/>
          <w:bCs/>
        </w:rPr>
        <w:t xml:space="preserve">Description:</w:t>
      </w:r>
      <w:r>
        <w:t xml:space="preserve"> </w:t>
      </w:r>
      <w:r>
        <w:t xml:space="preserve">The system shall store successful attacks in a local vector database to enable semantic retrieval in future runs.</w:t>
      </w:r>
      <w:r>
        <w:br/>
      </w:r>
      <w:r>
        <w:rPr>
          <w:b/>
          <w:bCs/>
        </w:rPr>
        <w:t xml:space="preserve">Acceptance Criteria:</w:t>
      </w:r>
      <w:r>
        <w:t xml:space="preserve"> </w:t>
      </w:r>
      <w:r>
        <w:t xml:space="preserve">- Uses ChromaDB or similar (local, no external service)</w:t>
      </w:r>
      <w:r>
        <w:t xml:space="preserve"> </w:t>
      </w:r>
      <w:r>
        <w:t xml:space="preserve">- Embeddings generated via API or local sentence-transformer</w:t>
      </w:r>
      <w:r>
        <w:t xml:space="preserve"> </w:t>
      </w:r>
      <w:r>
        <w:t xml:space="preserve">- Supports similarity search:</w:t>
      </w:r>
      <w:r>
        <w:t xml:space="preserve"> </w:t>
      </w:r>
      <w:r>
        <w:t xml:space="preserve">“</w:t>
      </w:r>
      <w:r>
        <w:t xml:space="preserve">Find past attacks similar to this new prompt</w:t>
      </w:r>
      <w:r>
        <w:t xml:space="preserve">”</w:t>
      </w:r>
      <w:r>
        <w:t xml:space="preserve"> </w:t>
      </w:r>
      <w:r>
        <w:t xml:space="preserve">- Data persists across sessions</w:t>
      </w:r>
    </w:p>
    <w:p>
      <w:pPr>
        <w:pStyle w:val="a0"/>
      </w:pPr>
      <w:r>
        <w:rPr>
          <w:b/>
          <w:bCs/>
        </w:rPr>
        <w:t xml:space="preserve">Assigned to:</w:t>
      </w:r>
      <w:r>
        <w:t xml:space="preserve"> </w:t>
      </w:r>
      <w:r>
        <w:t xml:space="preserve">Backend Engineer</w:t>
      </w:r>
    </w:p>
    <w:p>
      <w:r>
        <w:pict>
          <v:rect style="width:0;height:1.5pt" o:hralign="center" o:hrstd="t" o:hr="t"/>
        </w:pict>
      </w:r>
    </w:p>
    <w:bookmarkEnd w:id="45"/>
    <w:bookmarkStart w:id="46" w:name="fr-09-streamlit-dashboard-ui"/>
    <w:p>
      <w:pPr>
        <w:pStyle w:val="3"/>
      </w:pPr>
      <w:r>
        <w:t xml:space="preserve">FR-09: Streamlit Dashboard UI</w:t>
      </w:r>
    </w:p>
    <w:p>
      <w:pPr>
        <w:pStyle w:val="FirstParagraph"/>
      </w:pPr>
      <w:r>
        <w:rPr>
          <w:b/>
          <w:bCs/>
        </w:rPr>
        <w:t xml:space="preserve">Priority:</w:t>
      </w:r>
      <w:r>
        <w:t xml:space="preserve"> </w:t>
      </w:r>
      <w:r>
        <w:t xml:space="preserve">P0</w:t>
      </w:r>
      <w:r>
        <w:br/>
      </w:r>
      <w:r>
        <w:rPr>
          <w:b/>
          <w:bCs/>
        </w:rPr>
        <w:t xml:space="preserve">Description:</w:t>
      </w:r>
      <w:r>
        <w:t xml:space="preserve"> </w:t>
      </w:r>
      <w:r>
        <w:t xml:space="preserve">The system shall provide a web-based interface for input, execution, and reporting.</w:t>
      </w:r>
      <w:r>
        <w:br/>
      </w:r>
      <w:r>
        <w:rPr>
          <w:b/>
          <w:bCs/>
        </w:rPr>
        <w:t xml:space="preserve">Acceptance Criteria:</w:t>
      </w:r>
      <w:r>
        <w:t xml:space="preserve"> </w:t>
      </w:r>
      <w:r>
        <w:t xml:space="preserve">- Left panel: System prompt input box + guardrail category checkboxes</w:t>
      </w:r>
      <w:r>
        <w:t xml:space="preserve"> </w:t>
      </w:r>
      <w:r>
        <w:t xml:space="preserve">- Center:</w:t>
      </w:r>
      <w:r>
        <w:t xml:space="preserve"> </w:t>
      </w:r>
      <w:r>
        <w:t xml:space="preserve">“</w:t>
      </w:r>
      <w:r>
        <w:t xml:space="preserve">Run Test</w:t>
      </w:r>
      <w:r>
        <w:t xml:space="preserve">”</w:t>
      </w:r>
      <w:r>
        <w:t xml:space="preserve"> </w:t>
      </w:r>
      <w:r>
        <w:t xml:space="preserve">button with progress indicator</w:t>
      </w:r>
      <w:r>
        <w:t xml:space="preserve"> </w:t>
      </w:r>
      <w:r>
        <w:t xml:space="preserve">- Right panel: Results table with columns:</w:t>
      </w:r>
      <w:r>
        <w:t xml:space="preserve"> </w:t>
      </w:r>
      <w:r>
        <w:rPr>
          <w:rStyle w:val="VerbatimChar"/>
        </w:rPr>
        <w:t xml:space="preserve">Attack # | Technique | Guardrail | Breached? | Severity | Suggested Fix</w:t>
      </w:r>
      <w:r>
        <w:t xml:space="preserve"> </w:t>
      </w:r>
      <w:r>
        <w:t xml:space="preserve">- Pre-loaded demo mode: 2 vulnerable prompts selectable from dropdown</w:t>
      </w:r>
      <w:r>
        <w:t xml:space="preserve"> </w:t>
      </w:r>
      <w:r>
        <w:t xml:space="preserve">- Export report to Markdown</w:t>
      </w:r>
    </w:p>
    <w:p>
      <w:pPr>
        <w:pStyle w:val="a0"/>
      </w:pPr>
      <w:r>
        <w:rPr>
          <w:b/>
          <w:bCs/>
        </w:rPr>
        <w:t xml:space="preserve">Assigned to:</w:t>
      </w:r>
      <w:r>
        <w:t xml:space="preserve"> </w:t>
      </w:r>
      <w:r>
        <w:t xml:space="preserve">Frontend Engineer / Full-Stack</w:t>
      </w:r>
    </w:p>
    <w:p>
      <w:r>
        <w:pict>
          <v:rect style="width:0;height:1.5pt" o:hralign="center" o:hrstd="t" o:hr="t"/>
        </w:pict>
      </w:r>
    </w:p>
    <w:bookmarkEnd w:id="46"/>
    <w:bookmarkStart w:id="47" w:name="fr-10-evaluation-benchmarking-suite"/>
    <w:p>
      <w:pPr>
        <w:pStyle w:val="3"/>
      </w:pPr>
      <w:r>
        <w:t xml:space="preserve">FR-10: Evaluation &amp; Benchmarking Suite</w:t>
      </w:r>
    </w:p>
    <w:p>
      <w:pPr>
        <w:pStyle w:val="FirstParagraph"/>
      </w:pPr>
      <w:r>
        <w:rPr>
          <w:b/>
          <w:bCs/>
        </w:rPr>
        <w:t xml:space="preserve">Priority:</w:t>
      </w:r>
      <w:r>
        <w:t xml:space="preserve"> </w:t>
      </w:r>
      <w:r>
        <w:t xml:space="preserve">P1</w:t>
      </w:r>
      <w:r>
        <w:br/>
      </w:r>
      <w:r>
        <w:rPr>
          <w:b/>
          <w:bCs/>
        </w:rPr>
        <w:t xml:space="preserve">Description:</w:t>
      </w:r>
      <w:r>
        <w:t xml:space="preserve"> </w:t>
      </w:r>
      <w:r>
        <w:t xml:space="preserve">The system shall include a benchmark mode to measure effectiveness against known-vulnerable prompts.</w:t>
      </w:r>
      <w:r>
        <w:br/>
      </w:r>
      <w:r>
        <w:rPr>
          <w:b/>
          <w:bCs/>
        </w:rPr>
        <w:t xml:space="preserve">Acceptance Criteria:</w:t>
      </w:r>
      <w:r>
        <w:t xml:space="preserve"> </w:t>
      </w:r>
      <w:r>
        <w:t xml:space="preserve">- 5 synthetic vulnerable prompts with 10 planted vulnerabilities (2 per prompt)</w:t>
      </w:r>
      <w:r>
        <w:t xml:space="preserve"> </w:t>
      </w:r>
      <w:r>
        <w:t xml:space="preserve">- Benchmark output: Coverage (categories found), Recall (vulnerabilities found / planted), Time-to-first-exploit</w:t>
      </w:r>
      <w:r>
        <w:t xml:space="preserve"> </w:t>
      </w:r>
      <w:r>
        <w:t xml:space="preserve">- Human baseline comparison: manual red-team results vs. automated results</w:t>
      </w:r>
    </w:p>
    <w:p>
      <w:pPr>
        <w:pStyle w:val="a0"/>
      </w:pPr>
      <w:r>
        <w:rPr>
          <w:b/>
          <w:bCs/>
        </w:rPr>
        <w:t xml:space="preserve">Assigned to:</w:t>
      </w:r>
      <w:r>
        <w:t xml:space="preserve"> </w:t>
      </w:r>
      <w:r>
        <w:t xml:space="preserve">QA / Security Engineer</w:t>
      </w:r>
    </w:p>
    <w:p>
      <w:r>
        <w:pict>
          <v:rect style="width:0;height:1.5pt" o:hralign="center" o:hrstd="t" o:hr="t"/>
        </w:pict>
      </w:r>
    </w:p>
    <w:bookmarkEnd w:id="47"/>
    <w:bookmarkEnd w:id="48"/>
    <w:bookmarkStart w:id="54" w:name="non-functional-requirements"/>
    <w:p>
      <w:pPr>
        <w:pStyle w:val="2"/>
      </w:pPr>
      <w:r>
        <w:t xml:space="preserve">7. Non-Functional Requirements</w:t>
      </w:r>
    </w:p>
    <w:bookmarkStart w:id="49" w:name="nfr-01-performance"/>
    <w:p>
      <w:pPr>
        <w:pStyle w:val="3"/>
      </w:pPr>
      <w:r>
        <w:t xml:space="preserve">NFR-01: Performance</w:t>
      </w:r>
    </w:p>
    <w:p>
      <w:pPr>
        <w:pStyle w:val="Compact"/>
        <w:numPr>
          <w:ilvl w:val="0"/>
          <w:numId w:val="1007"/>
        </w:numPr>
      </w:pPr>
      <w:r>
        <w:t xml:space="preserve">End-to-end scan of 1 prompt across 4 categories completes in ≤10 minutes</w:t>
      </w:r>
    </w:p>
    <w:p>
      <w:pPr>
        <w:pStyle w:val="Compact"/>
        <w:numPr>
          <w:ilvl w:val="0"/>
          <w:numId w:val="1007"/>
        </w:numPr>
      </w:pPr>
      <w:r>
        <w:t xml:space="preserve">Individual API calls timeout after 30 seconds with 2 retries</w:t>
      </w:r>
    </w:p>
    <w:bookmarkEnd w:id="49"/>
    <w:bookmarkStart w:id="50" w:name="nfr-02-security-ethics"/>
    <w:p>
      <w:pPr>
        <w:pStyle w:val="3"/>
      </w:pPr>
      <w:r>
        <w:t xml:space="preserve">NFR-02: Security &amp; Ethics</w:t>
      </w:r>
    </w:p>
    <w:p>
      <w:pPr>
        <w:pStyle w:val="Compact"/>
        <w:numPr>
          <w:ilvl w:val="0"/>
          <w:numId w:val="1008"/>
        </w:numPr>
      </w:pPr>
      <w:r>
        <w:t xml:space="preserve">Tool only accepts prompts pasted by the user (no external scraping)</w:t>
      </w:r>
    </w:p>
    <w:p>
      <w:pPr>
        <w:pStyle w:val="Compact"/>
        <w:numPr>
          <w:ilvl w:val="0"/>
          <w:numId w:val="1008"/>
        </w:numPr>
      </w:pPr>
      <w:r>
        <w:t xml:space="preserve">All outputs watermarked:</w:t>
      </w:r>
      <w:r>
        <w:t xml:space="preserve"> </w:t>
      </w:r>
      <w:r>
        <w:t xml:space="preserve">“</w:t>
      </w:r>
      <w:r>
        <w:t xml:space="preserve">Generated by PromptRed for authorized defensive testing only</w:t>
      </w:r>
      <w:r>
        <w:t xml:space="preserve">”</w:t>
      </w:r>
    </w:p>
    <w:p>
      <w:pPr>
        <w:pStyle w:val="Compact"/>
        <w:numPr>
          <w:ilvl w:val="0"/>
          <w:numId w:val="1008"/>
        </w:numPr>
      </w:pPr>
      <w:r>
        <w:t xml:space="preserve">Splash screen requires ethical-use acknowledgment before first use</w:t>
      </w:r>
    </w:p>
    <w:p>
      <w:pPr>
        <w:pStyle w:val="Compact"/>
        <w:numPr>
          <w:ilvl w:val="0"/>
          <w:numId w:val="1008"/>
        </w:numPr>
      </w:pPr>
      <w:r>
        <w:t xml:space="preserve">No real customer data or production prompts required for MVP</w:t>
      </w:r>
    </w:p>
    <w:bookmarkEnd w:id="50"/>
    <w:bookmarkStart w:id="51" w:name="nfr-03-reliability"/>
    <w:p>
      <w:pPr>
        <w:pStyle w:val="3"/>
      </w:pPr>
      <w:r>
        <w:t xml:space="preserve">NFR-03: Reliability</w:t>
      </w:r>
    </w:p>
    <w:p>
      <w:pPr>
        <w:pStyle w:val="Compact"/>
        <w:numPr>
          <w:ilvl w:val="0"/>
          <w:numId w:val="1009"/>
        </w:numPr>
      </w:pPr>
      <w:r>
        <w:t xml:space="preserve">System handles LLM API rate limits gracefully (exponential backoff)</w:t>
      </w:r>
    </w:p>
    <w:p>
      <w:pPr>
        <w:pStyle w:val="Compact"/>
        <w:numPr>
          <w:ilvl w:val="0"/>
          <w:numId w:val="1009"/>
        </w:numPr>
      </w:pPr>
      <w:r>
        <w:t xml:space="preserve">If the LLM refuses to generate an attack (safety filter), the system logs the refusal and attempts an alternative framing</w:t>
      </w:r>
    </w:p>
    <w:bookmarkEnd w:id="51"/>
    <w:bookmarkStart w:id="52" w:name="nfr-04-usability"/>
    <w:p>
      <w:pPr>
        <w:pStyle w:val="3"/>
      </w:pPr>
      <w:r>
        <w:t xml:space="preserve">NFR-04: Usability</w:t>
      </w:r>
    </w:p>
    <w:p>
      <w:pPr>
        <w:pStyle w:val="Compact"/>
        <w:numPr>
          <w:ilvl w:val="0"/>
          <w:numId w:val="1010"/>
        </w:numPr>
      </w:pPr>
      <w:r>
        <w:t xml:space="preserve">A non-security engineer can run a test and interpret results without training</w:t>
      </w:r>
    </w:p>
    <w:p>
      <w:pPr>
        <w:pStyle w:val="Compact"/>
        <w:numPr>
          <w:ilvl w:val="0"/>
          <w:numId w:val="1010"/>
        </w:numPr>
      </w:pPr>
      <w:r>
        <w:t xml:space="preserve">All severity labels include a tooltip explaining the business impact</w:t>
      </w:r>
    </w:p>
    <w:bookmarkEnd w:id="52"/>
    <w:bookmarkStart w:id="53" w:name="nfr-05-maintainability"/>
    <w:p>
      <w:pPr>
        <w:pStyle w:val="3"/>
      </w:pPr>
      <w:r>
        <w:t xml:space="preserve">NFR-05: Maintainability</w:t>
      </w:r>
    </w:p>
    <w:p>
      <w:pPr>
        <w:pStyle w:val="Compact"/>
        <w:numPr>
          <w:ilvl w:val="0"/>
          <w:numId w:val="1011"/>
        </w:numPr>
      </w:pPr>
      <w:r>
        <w:t xml:space="preserve">Attack taxonomy stored in external JSON/YAML, not code</w:t>
      </w:r>
    </w:p>
    <w:p>
      <w:pPr>
        <w:pStyle w:val="Compact"/>
        <w:numPr>
          <w:ilvl w:val="0"/>
          <w:numId w:val="1011"/>
        </w:numPr>
      </w:pPr>
      <w:r>
        <w:t xml:space="preserve">Prompt templates for LLM calls stored in separate files for easy tuning</w:t>
      </w:r>
    </w:p>
    <w:p>
      <w:r>
        <w:pict>
          <v:rect style="width:0;height:1.5pt" o:hralign="center" o:hrstd="t" o:hr="t"/>
        </w:pict>
      </w:r>
    </w:p>
    <w:bookmarkEnd w:id="53"/>
    <w:bookmarkEnd w:id="54"/>
    <w:bookmarkStart w:id="57" w:name="architecture-buildbuy-decisions"/>
    <w:p>
      <w:pPr>
        <w:pStyle w:val="2"/>
      </w:pPr>
      <w:r>
        <w:t xml:space="preserve">8. Architecture &amp; Build/Buy Decisions</w:t>
      </w:r>
    </w:p>
    <w:bookmarkStart w:id="55" w:name="what-we-rent-buy"/>
    <w:p>
      <w:pPr>
        <w:pStyle w:val="3"/>
      </w:pPr>
      <w:r>
        <w:t xml:space="preserve">8.1 What We Rent (Buy)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Provider</w:t>
            </w:r>
          </w:p>
        </w:tc>
        <w:tc>
          <w:tcPr/>
          <w:p>
            <w:pPr>
              <w:pStyle w:val="Compact"/>
              <w:jc w:val="left"/>
            </w:pPr>
            <w:r>
              <w:t xml:space="preserve">Purpose</w:t>
            </w:r>
          </w:p>
        </w:tc>
      </w:tr>
      <w:tr>
        <w:tc>
          <w:tcPr/>
          <w:p>
            <w:pPr>
              <w:pStyle w:val="Compact"/>
              <w:jc w:val="left"/>
            </w:pPr>
            <w:r>
              <w:t xml:space="preserve">Foundation Model</w:t>
            </w:r>
          </w:p>
        </w:tc>
        <w:tc>
          <w:tcPr/>
          <w:p>
            <w:pPr>
              <w:pStyle w:val="Compact"/>
              <w:jc w:val="left"/>
            </w:pPr>
            <w:r>
              <w:t xml:space="preserve">Course-provided LLM API</w:t>
            </w:r>
          </w:p>
        </w:tc>
        <w:tc>
          <w:tcPr/>
          <w:p>
            <w:pPr>
              <w:pStyle w:val="Compact"/>
              <w:jc w:val="left"/>
            </w:pPr>
            <w:r>
              <w:t xml:space="preserve">Attack generation, response evaluation, severity assessment, remediation suggestion</w:t>
            </w:r>
          </w:p>
        </w:tc>
      </w:tr>
      <w:tr>
        <w:tc>
          <w:tcPr/>
          <w:p>
            <w:pPr>
              <w:pStyle w:val="Compact"/>
              <w:jc w:val="left"/>
            </w:pPr>
            <w:r>
              <w:t xml:space="preserve">Compute</w:t>
            </w:r>
          </w:p>
        </w:tc>
        <w:tc>
          <w:tcPr/>
          <w:p>
            <w:pPr>
              <w:pStyle w:val="Compact"/>
              <w:jc w:val="left"/>
            </w:pPr>
            <w:r>
              <w:t xml:space="preserve">API tokens</w:t>
            </w:r>
          </w:p>
        </w:tc>
        <w:tc>
          <w:tcPr/>
          <w:p>
            <w:pPr>
              <w:pStyle w:val="Compact"/>
              <w:jc w:val="left"/>
            </w:pPr>
            <w:r>
              <w:t xml:space="preserve">No GPU infrastructure required</w:t>
            </w:r>
          </w:p>
        </w:tc>
      </w:tr>
    </w:tbl>
    <w:p>
      <w:pPr>
        <w:pStyle w:val="a0"/>
      </w:pPr>
      <w:r>
        <w:rPr>
          <w:b/>
          <w:bCs/>
        </w:rPr>
        <w:t xml:space="preserve">Rationale:</w:t>
      </w:r>
      <w:r>
        <w:t xml:space="preserve"> </w:t>
      </w:r>
      <w:r>
        <w:t xml:space="preserve">Training a creative adversarial model from scratch is impossible within 25 days and unnecessary. The foundation model already possesses the linguistic flexibility and world knowledge required.</w:t>
      </w:r>
    </w:p>
    <w:bookmarkEnd w:id="55"/>
    <w:bookmarkStart w:id="56" w:name="what-we-build"/>
    <w:p>
      <w:pPr>
        <w:pStyle w:val="3"/>
      </w:pPr>
      <w:r>
        <w:t xml:space="preserve">8.2 What We Build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Attack Taxonomy</w:t>
            </w:r>
          </w:p>
        </w:tc>
        <w:tc>
          <w:tcPr/>
          <w:p>
            <w:pPr>
              <w:pStyle w:val="Compact"/>
              <w:jc w:val="left"/>
            </w:pPr>
            <w:r>
              <w:t xml:space="preserve">Python + JSON/YAML</w:t>
            </w:r>
          </w:p>
        </w:tc>
        <w:tc>
          <w:tcPr/>
          <w:p>
            <w:pPr>
              <w:pStyle w:val="Compact"/>
              <w:jc w:val="left"/>
            </w:pPr>
            <w:r>
              <w:t xml:space="preserve">Domain-specific security framework</w:t>
            </w:r>
          </w:p>
        </w:tc>
      </w:tr>
      <w:tr>
        <w:tc>
          <w:tcPr/>
          <w:p>
            <w:pPr>
              <w:pStyle w:val="Compact"/>
              <w:jc w:val="left"/>
            </w:pPr>
            <w:r>
              <w:t xml:space="preserve">Target Bot Simulator</w:t>
            </w:r>
          </w:p>
        </w:tc>
        <w:tc>
          <w:tcPr/>
          <w:p>
            <w:pPr>
              <w:pStyle w:val="Compact"/>
              <w:jc w:val="left"/>
            </w:pPr>
            <w:r>
              <w:t xml:space="preserve">Python (OpenAI-compatible wrapper)</w:t>
            </w:r>
          </w:p>
        </w:tc>
        <w:tc>
          <w:tcPr/>
          <w:p>
            <w:pPr>
              <w:pStyle w:val="Compact"/>
              <w:jc w:val="left"/>
            </w:pPr>
            <w:r>
              <w:t xml:space="preserve">Controlled victim for testing</w:t>
            </w:r>
          </w:p>
        </w:tc>
      </w:tr>
      <w:tr>
        <w:tc>
          <w:tcPr/>
          <w:p>
            <w:pPr>
              <w:pStyle w:val="Compact"/>
              <w:jc w:val="left"/>
            </w:pPr>
            <w:r>
              <w:t xml:space="preserve">Test Harness</w:t>
            </w:r>
          </w:p>
        </w:tc>
        <w:tc>
          <w:tcPr/>
          <w:p>
            <w:pPr>
              <w:pStyle w:val="Compact"/>
              <w:jc w:val="left"/>
            </w:pPr>
            <w:r>
              <w:t xml:space="preserve">Python (asyncio)</w:t>
            </w:r>
          </w:p>
        </w:tc>
        <w:tc>
          <w:tcPr/>
          <w:p>
            <w:pPr>
              <w:pStyle w:val="Compact"/>
              <w:jc w:val="left"/>
            </w:pPr>
            <w:r>
              <w:t xml:space="preserve">Orchestration loop</w:t>
            </w:r>
          </w:p>
        </w:tc>
      </w:tr>
      <w:tr>
        <w:tc>
          <w:tcPr/>
          <w:p>
            <w:pPr>
              <w:pStyle w:val="Compact"/>
              <w:jc w:val="left"/>
            </w:pPr>
            <w:r>
              <w:t xml:space="preserve">Severity Scorer</w:t>
            </w:r>
          </w:p>
        </w:tc>
        <w:tc>
          <w:tcPr/>
          <w:p>
            <w:pPr>
              <w:pStyle w:val="Compact"/>
              <w:jc w:val="left"/>
            </w:pPr>
            <w:r>
              <w:t xml:space="preserve">Python</w:t>
            </w:r>
          </w:p>
        </w:tc>
        <w:tc>
          <w:tcPr/>
          <w:p>
            <w:pPr>
              <w:pStyle w:val="Compact"/>
              <w:jc w:val="left"/>
            </w:pPr>
            <w:r>
              <w:t xml:space="preserve">Business-risk mapping</w:t>
            </w:r>
          </w:p>
        </w:tc>
      </w:tr>
      <w:tr>
        <w:tc>
          <w:tcPr/>
          <w:p>
            <w:pPr>
              <w:pStyle w:val="Compact"/>
              <w:jc w:val="left"/>
            </w:pPr>
            <w:r>
              <w:t xml:space="preserve">Vector Store</w:t>
            </w:r>
          </w:p>
        </w:tc>
        <w:tc>
          <w:tcPr/>
          <w:p>
            <w:pPr>
              <w:pStyle w:val="Compact"/>
              <w:jc w:val="left"/>
            </w:pPr>
            <w:r>
              <w:t xml:space="preserve">ChromaDB (local)</w:t>
            </w:r>
          </w:p>
        </w:tc>
        <w:tc>
          <w:tcPr/>
          <w:p>
            <w:pPr>
              <w:pStyle w:val="Compact"/>
              <w:jc w:val="left"/>
            </w:pPr>
            <w:r>
              <w:t xml:space="preserve">Attack memory and retrieval</w:t>
            </w:r>
          </w:p>
        </w:tc>
      </w:tr>
      <w:tr>
        <w:tc>
          <w:tcPr/>
          <w:p>
            <w:pPr>
              <w:pStyle w:val="Compact"/>
              <w:jc w:val="left"/>
            </w:pPr>
            <w:r>
              <w:t xml:space="preserve">Dashboard</w:t>
            </w:r>
          </w:p>
        </w:tc>
        <w:tc>
          <w:tcPr/>
          <w:p>
            <w:pPr>
              <w:pStyle w:val="Compact"/>
              <w:jc w:val="left"/>
            </w:pPr>
            <w:r>
              <w:t xml:space="preserve">Streamlit</w:t>
            </w:r>
          </w:p>
        </w:tc>
        <w:tc>
          <w:tcPr/>
          <w:p>
            <w:pPr>
              <w:pStyle w:val="Compact"/>
              <w:jc w:val="left"/>
            </w:pPr>
            <w:r>
              <w:t xml:space="preserve">User interface</w:t>
            </w:r>
          </w:p>
        </w:tc>
      </w:tr>
    </w:tbl>
    <w:p>
      <w:pPr>
        <w:pStyle w:val="a0"/>
      </w:pPr>
      <w:r>
        <w:rPr>
          <w:b/>
          <w:bCs/>
        </w:rPr>
        <w:t xml:space="preserve">Rationale:</w:t>
      </w:r>
      <w:r>
        <w:t xml:space="preserve"> </w:t>
      </w:r>
      <w:r>
        <w:t xml:space="preserve">The rented LLM provides raw reasoning. The build layer provides the domain scaffolding, reproducibility, and user experience that turns raw reasoning into a product.</w:t>
      </w:r>
    </w:p>
    <w:p>
      <w:r>
        <w:pict>
          <v:rect style="width:0;height:1.5pt" o:hralign="center" o:hrstd="t" o:hr="t"/>
        </w:pict>
      </w:r>
    </w:p>
    <w:bookmarkEnd w:id="56"/>
    <w:bookmarkEnd w:id="57"/>
    <w:bookmarkStart w:id="58" w:name="data-requirements"/>
    <w:p>
      <w:pPr>
        <w:pStyle w:val="2"/>
      </w:pPr>
      <w:r>
        <w:t xml:space="preserve">9. Data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Type</w:t>
            </w:r>
          </w:p>
        </w:tc>
        <w:tc>
          <w:tcPr/>
          <w:p>
            <w:pPr>
              <w:pStyle w:val="Compact"/>
              <w:jc w:val="left"/>
            </w:pPr>
            <w:r>
              <w:t xml:space="preserve">Source</w:t>
            </w:r>
          </w:p>
        </w:tc>
        <w:tc>
          <w:tcPr/>
          <w:p>
            <w:pPr>
              <w:pStyle w:val="Compact"/>
              <w:jc w:val="left"/>
            </w:pPr>
            <w:r>
              <w:t xml:space="preserve">Volume</w:t>
            </w:r>
          </w:p>
        </w:tc>
        <w:tc>
          <w:tcPr/>
          <w:p>
            <w:pPr>
              <w:pStyle w:val="Compact"/>
              <w:jc w:val="left"/>
            </w:pPr>
            <w:r>
              <w:t xml:space="preserve">Sensitivity</w:t>
            </w:r>
          </w:p>
        </w:tc>
      </w:tr>
      <w:tr>
        <w:tc>
          <w:tcPr/>
          <w:p>
            <w:pPr>
              <w:pStyle w:val="Compact"/>
              <w:jc w:val="left"/>
            </w:pPr>
            <w:r>
              <w:t xml:space="preserve">Target system prompts</w:t>
            </w:r>
          </w:p>
        </w:tc>
        <w:tc>
          <w:tcPr/>
          <w:p>
            <w:pPr>
              <w:pStyle w:val="Compact"/>
              <w:jc w:val="left"/>
            </w:pPr>
            <w:r>
              <w:t xml:space="preserve">Synthetic (authored for MVP)</w:t>
            </w:r>
          </w:p>
        </w:tc>
        <w:tc>
          <w:tcPr/>
          <w:p>
            <w:pPr>
              <w:pStyle w:val="Compact"/>
              <w:jc w:val="left"/>
            </w:pPr>
            <w:r>
              <w:t xml:space="preserve">5 variants + 1 baseline</w:t>
            </w:r>
          </w:p>
        </w:tc>
        <w:tc>
          <w:tcPr/>
          <w:p>
            <w:pPr>
              <w:pStyle w:val="Compact"/>
              <w:jc w:val="left"/>
            </w:pPr>
            <w:r>
              <w:t xml:space="preserve">None — synthetic</w:t>
            </w:r>
          </w:p>
        </w:tc>
      </w:tr>
      <w:tr>
        <w:tc>
          <w:tcPr/>
          <w:p>
            <w:pPr>
              <w:pStyle w:val="Compact"/>
              <w:jc w:val="left"/>
            </w:pPr>
            <w:r>
              <w:t xml:space="preserve">Attack seed patterns</w:t>
            </w:r>
          </w:p>
        </w:tc>
        <w:tc>
          <w:tcPr/>
          <w:p>
            <w:pPr>
              <w:pStyle w:val="Compact"/>
              <w:jc w:val="left"/>
            </w:pPr>
            <w:r>
              <w:t xml:space="preserve">Public datasets (JailbreakChat, HarmBench)</w:t>
            </w:r>
          </w:p>
        </w:tc>
        <w:tc>
          <w:tcPr/>
          <w:p>
            <w:pPr>
              <w:pStyle w:val="Compact"/>
              <w:jc w:val="left"/>
            </w:pPr>
            <w:r>
              <w:t xml:space="preserve">~50 seed patterns</w:t>
            </w:r>
          </w:p>
        </w:tc>
        <w:tc>
          <w:tcPr/>
          <w:p>
            <w:pPr>
              <w:pStyle w:val="Compact"/>
              <w:jc w:val="left"/>
            </w:pPr>
            <w:r>
              <w:t xml:space="preserve">None — public research</w:t>
            </w:r>
          </w:p>
        </w:tc>
      </w:tr>
      <w:tr>
        <w:tc>
          <w:tcPr/>
          <w:p>
            <w:pPr>
              <w:pStyle w:val="Compact"/>
              <w:jc w:val="left"/>
            </w:pPr>
            <w:r>
              <w:t xml:space="preserve">Conversation transcripts</w:t>
            </w:r>
          </w:p>
        </w:tc>
        <w:tc>
          <w:tcPr/>
          <w:p>
            <w:pPr>
              <w:pStyle w:val="Compact"/>
              <w:jc w:val="left"/>
            </w:pPr>
            <w:r>
              <w:t xml:space="preserve">Generated during test runs</w:t>
            </w:r>
          </w:p>
        </w:tc>
        <w:tc>
          <w:tcPr/>
          <w:p>
            <w:pPr>
              <w:pStyle w:val="Compact"/>
              <w:jc w:val="left"/>
            </w:pPr>
            <w:r>
              <w:t xml:space="preserve">~200 transcripts per full test</w:t>
            </w:r>
          </w:p>
        </w:tc>
        <w:tc>
          <w:tcPr/>
          <w:p>
            <w:pPr>
              <w:pStyle w:val="Compact"/>
              <w:jc w:val="left"/>
            </w:pPr>
            <w:r>
              <w:t xml:space="preserve">Low — synthetic content</w:t>
            </w:r>
          </w:p>
        </w:tc>
      </w:tr>
      <w:tr>
        <w:tc>
          <w:tcPr/>
          <w:p>
            <w:pPr>
              <w:pStyle w:val="Compact"/>
              <w:jc w:val="left"/>
            </w:pPr>
            <w:r>
              <w:t xml:space="preserve">Attack embeddings</w:t>
            </w:r>
          </w:p>
        </w:tc>
        <w:tc>
          <w:tcPr/>
          <w:p>
            <w:pPr>
              <w:pStyle w:val="Compact"/>
              <w:jc w:val="left"/>
            </w:pPr>
            <w:r>
              <w:t xml:space="preserve">Generated from successful attacks</w:t>
            </w:r>
          </w:p>
        </w:tc>
        <w:tc>
          <w:tcPr/>
          <w:p>
            <w:pPr>
              <w:pStyle w:val="Compact"/>
              <w:jc w:val="left"/>
            </w:pPr>
            <w:r>
              <w:t xml:space="preserve">~100 vectors</w:t>
            </w:r>
          </w:p>
        </w:tc>
        <w:tc>
          <w:tcPr/>
          <w:p>
            <w:pPr>
              <w:pStyle w:val="Compact"/>
              <w:jc w:val="left"/>
            </w:pPr>
            <w:r>
              <w:t xml:space="preserve">Low — text strings</w:t>
            </w:r>
          </w:p>
        </w:tc>
      </w:tr>
    </w:tbl>
    <w:p>
      <w:pPr>
        <w:pStyle w:val="a0"/>
      </w:pPr>
      <w:r>
        <w:rPr>
          <w:b/>
          <w:bCs/>
        </w:rPr>
        <w:t xml:space="preserve">Data Residency:</w:t>
      </w:r>
      <w:r>
        <w:t xml:space="preserve"> </w:t>
      </w:r>
      <w:r>
        <w:t xml:space="preserve">All data stored locally. Only synthetic prompts and attack strings are sent to the rented LLM API.</w:t>
      </w:r>
    </w:p>
    <w:p>
      <w:r>
        <w:pict>
          <v:rect style="width:0;height:1.5pt" o:hralign="center" o:hrstd="t" o:hr="t"/>
        </w:pict>
      </w:r>
    </w:p>
    <w:bookmarkEnd w:id="58"/>
    <w:bookmarkStart w:id="62" w:name="user-stories"/>
    <w:p>
      <w:pPr>
        <w:pStyle w:val="2"/>
      </w:pPr>
      <w:r>
        <w:t xml:space="preserve">10. User Stories</w:t>
      </w:r>
    </w:p>
    <w:bookmarkStart w:id="59" w:name="Xa9c7e9340a86876dfa1c432fafe036661e3720f"/>
    <w:p>
      <w:pPr>
        <w:pStyle w:val="3"/>
      </w:pPr>
      <w:r>
        <w:t xml:space="preserve">US-01: The AI Engineer Pre-Deployment Check</w:t>
      </w:r>
    </w:p>
    <w:p>
      <w:pPr>
        <w:pStyle w:val="aa"/>
      </w:pPr>
      <w:r>
        <w:rPr>
          <w:i/>
          <w:iCs/>
        </w:rPr>
        <w:t xml:space="preserve">As an</w:t>
      </w:r>
      <w:r>
        <w:t xml:space="preserve"> </w:t>
      </w:r>
      <w:r>
        <w:t xml:space="preserve">AI engineer,</w:t>
      </w:r>
      <w:r>
        <w:t xml:space="preserve"> </w:t>
      </w:r>
      <w:r>
        <w:rPr>
          <w:i/>
          <w:iCs/>
        </w:rPr>
        <w:t xml:space="preserve">I want to</w:t>
      </w:r>
      <w:r>
        <w:t xml:space="preserve"> </w:t>
      </w:r>
      <w:r>
        <w:t xml:space="preserve">paste my new system prompt into PromptRed and run a 10-minute automated test,</w:t>
      </w:r>
      <w:r>
        <w:t xml:space="preserve"> </w:t>
      </w:r>
      <w:r>
        <w:rPr>
          <w:i/>
          <w:iCs/>
        </w:rPr>
        <w:t xml:space="preserve">so that</w:t>
      </w:r>
      <w:r>
        <w:t xml:space="preserve"> </w:t>
      </w:r>
      <w:r>
        <w:t xml:space="preserve">I can ship to production with evidence that the guardrails hold.</w:t>
      </w:r>
    </w:p>
    <w:bookmarkEnd w:id="59"/>
    <w:bookmarkStart w:id="60" w:name="us-02-the-security-lead-audit"/>
    <w:p>
      <w:pPr>
        <w:pStyle w:val="3"/>
      </w:pPr>
      <w:r>
        <w:t xml:space="preserve">US-02: The Security Lead Audit</w:t>
      </w:r>
    </w:p>
    <w:p>
      <w:pPr>
        <w:pStyle w:val="aa"/>
      </w:pPr>
      <w:r>
        <w:rPr>
          <w:i/>
          <w:iCs/>
        </w:rPr>
        <w:t xml:space="preserve">As a</w:t>
      </w:r>
      <w:r>
        <w:t xml:space="preserve"> </w:t>
      </w:r>
      <w:r>
        <w:t xml:space="preserve">security lead,</w:t>
      </w:r>
      <w:r>
        <w:t xml:space="preserve"> </w:t>
      </w:r>
      <w:r>
        <w:rPr>
          <w:i/>
          <w:iCs/>
        </w:rPr>
        <w:t xml:space="preserve">I want to</w:t>
      </w:r>
      <w:r>
        <w:t xml:space="preserve"> </w:t>
      </w:r>
      <w:r>
        <w:t xml:space="preserve">see a structured report showing which of the 4 guardrail categories were tested and which failed,</w:t>
      </w:r>
      <w:r>
        <w:t xml:space="preserve"> </w:t>
      </w:r>
      <w:r>
        <w:rPr>
          <w:i/>
          <w:iCs/>
        </w:rPr>
        <w:t xml:space="preserve">so that</w:t>
      </w:r>
      <w:r>
        <w:t xml:space="preserve"> </w:t>
      </w:r>
      <w:r>
        <w:t xml:space="preserve">I can make a ship/no-ship decision in minutes, not days.</w:t>
      </w:r>
    </w:p>
    <w:bookmarkEnd w:id="60"/>
    <w:bookmarkStart w:id="61" w:name="us-03-the-product-manager-velocity-check"/>
    <w:p>
      <w:pPr>
        <w:pStyle w:val="3"/>
      </w:pPr>
      <w:r>
        <w:t xml:space="preserve">US-03: The Product Manager Velocity Check</w:t>
      </w:r>
    </w:p>
    <w:p>
      <w:pPr>
        <w:pStyle w:val="aa"/>
      </w:pPr>
      <w:r>
        <w:rPr>
          <w:i/>
          <w:iCs/>
        </w:rPr>
        <w:t xml:space="preserve">As a</w:t>
      </w:r>
      <w:r>
        <w:t xml:space="preserve"> </w:t>
      </w:r>
      <w:r>
        <w:t xml:space="preserve">product manager,</w:t>
      </w:r>
      <w:r>
        <w:t xml:space="preserve"> </w:t>
      </w:r>
      <w:r>
        <w:rPr>
          <w:i/>
          <w:iCs/>
        </w:rPr>
        <w:t xml:space="preserve">I want to</w:t>
      </w:r>
      <w:r>
        <w:t xml:space="preserve"> </w:t>
      </w:r>
      <w:r>
        <w:t xml:space="preserve">know that automated testing replaced manual red-teaming without adding headcount,</w:t>
      </w:r>
      <w:r>
        <w:t xml:space="preserve"> </w:t>
      </w:r>
      <w:r>
        <w:rPr>
          <w:i/>
          <w:iCs/>
        </w:rPr>
        <w:t xml:space="preserve">so that</w:t>
      </w:r>
      <w:r>
        <w:t xml:space="preserve"> </w:t>
      </w:r>
      <w:r>
        <w:t xml:space="preserve">security does not become a release bottleneck.</w:t>
      </w:r>
    </w:p>
    <w:p>
      <w:r>
        <w:pict>
          <v:rect style="width:0;height:1.5pt" o:hralign="center" o:hrstd="t" o:hr="t"/>
        </w:pict>
      </w:r>
    </w:p>
    <w:bookmarkEnd w:id="61"/>
    <w:bookmarkEnd w:id="62"/>
    <w:bookmarkStart w:id="65" w:name="acceptance-criteria-success-metrics"/>
    <w:p>
      <w:pPr>
        <w:pStyle w:val="2"/>
      </w:pPr>
      <w:r>
        <w:t xml:space="preserve">11. Acceptance Criteria &amp; Success Metrics</w:t>
      </w:r>
    </w:p>
    <w:bookmarkStart w:id="63" w:name="product-acceptance-criteria"/>
    <w:p>
      <w:pPr>
        <w:pStyle w:val="3"/>
      </w:pPr>
      <w:r>
        <w:t xml:space="preserve">11.1 Product Acceptance Criteria</w:t>
      </w:r>
    </w:p>
    <w:p>
      <w:pPr>
        <w:pStyle w:val="FirstParagraph"/>
      </w:pPr>
      <w:r>
        <w:t xml:space="preserve">The MVP is accepted when:</w:t>
      </w:r>
      <w:r>
        <w:t xml:space="preserve"> </w:t>
      </w:r>
      <w:r>
        <w:t xml:space="preserve">1. A user can paste a prompt, select categories, and receive a report in ≤10 minutes</w:t>
      </w:r>
      <w:r>
        <w:t xml:space="preserve"> </w:t>
      </w:r>
      <w:r>
        <w:t xml:space="preserve">2. Against 5 known-vulnerable prompts, the system detects ≥3 of 4 guardrail categories</w:t>
      </w:r>
      <w:r>
        <w:t xml:space="preserve"> </w:t>
      </w:r>
      <w:r>
        <w:t xml:space="preserve">3. Zero false</w:t>
      </w:r>
      <w:r>
        <w:t xml:space="preserve"> </w:t>
      </w:r>
      <w:r>
        <w:t xml:space="preserve">“</w:t>
      </w:r>
      <w:r>
        <w:t xml:space="preserve">secure</w:t>
      </w:r>
      <w:r>
        <w:t xml:space="preserve">”</w:t>
      </w:r>
      <w:r>
        <w:t xml:space="preserve"> </w:t>
      </w:r>
      <w:r>
        <w:t xml:space="preserve">reports on known-vulnerable prompts (no silent failures on test set)</w:t>
      </w:r>
      <w:r>
        <w:t xml:space="preserve"> </w:t>
      </w:r>
      <w:r>
        <w:t xml:space="preserve">4. All reports include: attack transcript, breach explanation, severity, suggested fix</w:t>
      </w:r>
    </w:p>
    <w:bookmarkEnd w:id="63"/>
    <w:bookmarkStart w:id="64" w:name="success-metrics"/>
    <w:p>
      <w:pPr>
        <w:pStyle w:val="3"/>
      </w:pPr>
      <w:r>
        <w:t xml:space="preserve">11.2 Success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t xml:space="preserve">Guardrail category coverage</w:t>
            </w:r>
          </w:p>
        </w:tc>
        <w:tc>
          <w:tcPr/>
          <w:p>
            <w:pPr>
              <w:pStyle w:val="Compact"/>
              <w:jc w:val="left"/>
            </w:pPr>
            <w:r>
              <w:t xml:space="preserve">≥3 of 4 categories exploited</w:t>
            </w:r>
          </w:p>
        </w:tc>
        <w:tc>
          <w:tcPr/>
          <w:p>
            <w:pPr>
              <w:pStyle w:val="Compact"/>
              <w:jc w:val="left"/>
            </w:pPr>
            <w:r>
              <w:t xml:space="preserve">Benchmark on 5 vulnerable prompts</w:t>
            </w:r>
          </w:p>
        </w:tc>
      </w:tr>
      <w:tr>
        <w:tc>
          <w:tcPr/>
          <w:p>
            <w:pPr>
              <w:pStyle w:val="Compact"/>
              <w:jc w:val="left"/>
            </w:pPr>
            <w:r>
              <w:t xml:space="preserve">Exploit success rate on weak prompts</w:t>
            </w:r>
          </w:p>
        </w:tc>
        <w:tc>
          <w:tcPr/>
          <w:p>
            <w:pPr>
              <w:pStyle w:val="Compact"/>
              <w:jc w:val="left"/>
            </w:pPr>
            <w:r>
              <w:t xml:space="preserve">≥60%</w:t>
            </w:r>
          </w:p>
        </w:tc>
        <w:tc>
          <w:tcPr/>
          <w:p>
            <w:pPr>
              <w:pStyle w:val="Compact"/>
              <w:jc w:val="left"/>
            </w:pPr>
            <w:r>
              <w:t xml:space="preserve">Successful breaches / total planted vulnerabilities</w:t>
            </w:r>
          </w:p>
        </w:tc>
      </w:tr>
      <w:tr>
        <w:tc>
          <w:tcPr/>
          <w:p>
            <w:pPr>
              <w:pStyle w:val="Compact"/>
              <w:jc w:val="left"/>
            </w:pPr>
            <w:r>
              <w:t xml:space="preserve">False negative rate on known-weak prompts</w:t>
            </w:r>
          </w:p>
        </w:tc>
        <w:tc>
          <w:tcPr/>
          <w:p>
            <w:pPr>
              <w:pStyle w:val="Compact"/>
              <w:jc w:val="left"/>
            </w:pPr>
            <w:r>
              <w:t xml:space="preserve">0%</w:t>
            </w:r>
          </w:p>
        </w:tc>
        <w:tc>
          <w:tcPr/>
          <w:p>
            <w:pPr>
              <w:pStyle w:val="Compact"/>
              <w:jc w:val="left"/>
            </w:pPr>
            <w:r>
              <w:t xml:space="preserve">Number of vulnerable prompts marked</w:t>
            </w:r>
            <w:r>
              <w:t xml:space="preserve"> </w:t>
            </w:r>
            <w:r>
              <w:t xml:space="preserve">“</w:t>
            </w:r>
            <w:r>
              <w:t xml:space="preserve">clean</w:t>
            </w:r>
            <w:r>
              <w:t xml:space="preserve">”</w:t>
            </w:r>
          </w:p>
        </w:tc>
      </w:tr>
      <w:tr>
        <w:tc>
          <w:tcPr/>
          <w:p>
            <w:pPr>
              <w:pStyle w:val="Compact"/>
              <w:jc w:val="left"/>
            </w:pPr>
            <w:r>
              <w:t xml:space="preserve">End-to-end test duration</w:t>
            </w:r>
          </w:p>
        </w:tc>
        <w:tc>
          <w:tcPr/>
          <w:p>
            <w:pPr>
              <w:pStyle w:val="Compact"/>
              <w:jc w:val="left"/>
            </w:pPr>
            <w:r>
              <w:t xml:space="preserve">≤10 minutes</w:t>
            </w:r>
          </w:p>
        </w:tc>
        <w:tc>
          <w:tcPr/>
          <w:p>
            <w:pPr>
              <w:pStyle w:val="Compact"/>
              <w:jc w:val="left"/>
            </w:pPr>
            <w:r>
              <w:t xml:space="preserve">Timer from</w:t>
            </w:r>
            <w:r>
              <w:t xml:space="preserve"> </w:t>
            </w:r>
            <w:r>
              <w:t xml:space="preserve">“</w:t>
            </w:r>
            <w:r>
              <w:t xml:space="preserve">Run Test</w:t>
            </w:r>
            <w:r>
              <w:t xml:space="preserve">”</w:t>
            </w:r>
            <w:r>
              <w:t xml:space="preserve"> </w:t>
            </w:r>
            <w:r>
              <w:t xml:space="preserve">to report display</w:t>
            </w:r>
          </w:p>
        </w:tc>
      </w:tr>
      <w:tr>
        <w:tc>
          <w:tcPr/>
          <w:p>
            <w:pPr>
              <w:pStyle w:val="Compact"/>
              <w:jc w:val="left"/>
            </w:pPr>
            <w:r>
              <w:t xml:space="preserve">Human baseline comparison</w:t>
            </w:r>
          </w:p>
        </w:tc>
        <w:tc>
          <w:tcPr/>
          <w:p>
            <w:pPr>
              <w:pStyle w:val="Compact"/>
              <w:jc w:val="left"/>
            </w:pPr>
            <w:r>
              <w:t xml:space="preserve">Match manual red-team coverage in ≤20% of human time</w:t>
            </w:r>
          </w:p>
        </w:tc>
        <w:tc>
          <w:tcPr/>
          <w:p>
            <w:pPr>
              <w:pStyle w:val="Compact"/>
              <w:jc w:val="left"/>
            </w:pPr>
            <w:r>
              <w:t xml:space="preserve">Peer manual test vs. automated test</w:t>
            </w:r>
          </w:p>
        </w:tc>
      </w:tr>
    </w:tbl>
    <w:p>
      <w:r>
        <w:pict>
          <v:rect style="width:0;height:1.5pt" o:hralign="center" o:hrstd="t" o:hr="t"/>
        </w:pict>
      </w:r>
    </w:p>
    <w:bookmarkEnd w:id="64"/>
    <w:bookmarkEnd w:id="65"/>
    <w:bookmarkStart w:id="66" w:name="milestones-timeline-25-days"/>
    <w:p>
      <w:pPr>
        <w:pStyle w:val="2"/>
      </w:pPr>
      <w:r>
        <w:t xml:space="preserve">12. Milestones &amp; Timeline (25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Dates</w:t>
            </w:r>
          </w:p>
        </w:tc>
        <w:tc>
          <w:tcPr/>
          <w:p>
            <w:pPr>
              <w:pStyle w:val="Compact"/>
              <w:jc w:val="left"/>
            </w:pPr>
            <w:r>
              <w:t xml:space="preserve">Deliverable</w:t>
            </w:r>
          </w:p>
        </w:tc>
        <w:tc>
          <w:tcPr/>
          <w:p>
            <w:pPr>
              <w:pStyle w:val="Compact"/>
              <w:jc w:val="left"/>
            </w:pPr>
            <w:r>
              <w:t xml:space="preserve">Owner</w:t>
            </w:r>
          </w:p>
        </w:tc>
      </w:tr>
      <w:tr>
        <w:tc>
          <w:tcPr/>
          <w:p>
            <w:pPr>
              <w:pStyle w:val="Compact"/>
              <w:jc w:val="left"/>
            </w:pPr>
            <w:r>
              <w:rPr>
                <w:b/>
                <w:bCs/>
              </w:rPr>
              <w:t xml:space="preserve">Week 1: Foundation</w:t>
            </w:r>
          </w:p>
        </w:tc>
        <w:tc>
          <w:tcPr/>
          <w:p>
            <w:pPr>
              <w:pStyle w:val="Compact"/>
              <w:jc w:val="left"/>
            </w:pPr>
            <w:r>
              <w:t xml:space="preserve">Aug 16–22</w:t>
            </w:r>
          </w:p>
        </w:tc>
        <w:tc>
          <w:tcPr/>
          <w:p>
            <w:pPr>
              <w:pStyle w:val="Compact"/>
              <w:jc w:val="left"/>
            </w:pPr>
            <w:r>
              <w:t xml:space="preserve">FR-01 (Bot Sim), FR-02 (Taxonomy), FR-10 (Benchmark prompts)</w:t>
            </w:r>
          </w:p>
        </w:tc>
        <w:tc>
          <w:tcPr/>
          <w:p>
            <w:pPr>
              <w:pStyle w:val="Compact"/>
              <w:jc w:val="left"/>
            </w:pPr>
            <w:r>
              <w:t xml:space="preserve">All</w:t>
            </w:r>
          </w:p>
        </w:tc>
      </w:tr>
      <w:tr>
        <w:tc>
          <w:tcPr/>
          <w:p>
            <w:pPr>
              <w:pStyle w:val="Compact"/>
              <w:jc w:val="left"/>
            </w:pPr>
            <w:r>
              <w:rPr>
                <w:b/>
                <w:bCs/>
              </w:rPr>
              <w:t xml:space="preserve">Week 2: Core Engine</w:t>
            </w:r>
          </w:p>
        </w:tc>
        <w:tc>
          <w:tcPr/>
          <w:p>
            <w:pPr>
              <w:pStyle w:val="Compact"/>
              <w:jc w:val="left"/>
            </w:pPr>
            <w:r>
              <w:t xml:space="preserve">Aug 23–29</w:t>
            </w:r>
          </w:p>
        </w:tc>
        <w:tc>
          <w:tcPr/>
          <w:p>
            <w:pPr>
              <w:pStyle w:val="Compact"/>
              <w:jc w:val="left"/>
            </w:pPr>
            <w:r>
              <w:t xml:space="preserve">FR-03 (Attack Gen), FR-04 (Harness), FR-05 (Evaluator)</w:t>
            </w:r>
          </w:p>
        </w:tc>
        <w:tc>
          <w:tcPr/>
          <w:p>
            <w:pPr>
              <w:pStyle w:val="Compact"/>
              <w:jc w:val="left"/>
            </w:pPr>
            <w:r>
              <w:t xml:space="preserve">AI/ML + Backend</w:t>
            </w:r>
          </w:p>
        </w:tc>
      </w:tr>
      <w:tr>
        <w:tc>
          <w:tcPr/>
          <w:p>
            <w:pPr>
              <w:pStyle w:val="Compact"/>
              <w:jc w:val="left"/>
            </w:pPr>
            <w:r>
              <w:rPr>
                <w:b/>
                <w:bCs/>
              </w:rPr>
              <w:t xml:space="preserve">Week 3: Intelligence</w:t>
            </w:r>
          </w:p>
        </w:tc>
        <w:tc>
          <w:tcPr/>
          <w:p>
            <w:pPr>
              <w:pStyle w:val="Compact"/>
              <w:jc w:val="left"/>
            </w:pPr>
            <w:r>
              <w:t xml:space="preserve">Aug 30–Sep 5</w:t>
            </w:r>
          </w:p>
        </w:tc>
        <w:tc>
          <w:tcPr/>
          <w:p>
            <w:pPr>
              <w:pStyle w:val="Compact"/>
              <w:jc w:val="left"/>
            </w:pPr>
            <w:r>
              <w:t xml:space="preserve">FR-06 (Scorer), FR-07 (Remediation), FR-08 (Vector Store)</w:t>
            </w:r>
          </w:p>
        </w:tc>
        <w:tc>
          <w:tcPr/>
          <w:p>
            <w:pPr>
              <w:pStyle w:val="Compact"/>
              <w:jc w:val="left"/>
            </w:pPr>
            <w:r>
              <w:t xml:space="preserve">Product + Backend</w:t>
            </w:r>
          </w:p>
        </w:tc>
      </w:tr>
      <w:tr>
        <w:tc>
          <w:tcPr/>
          <w:p>
            <w:pPr>
              <w:pStyle w:val="Compact"/>
              <w:jc w:val="left"/>
            </w:pPr>
            <w:r>
              <w:rPr>
                <w:b/>
                <w:bCs/>
              </w:rPr>
              <w:t xml:space="preserve">Week 4: Polish</w:t>
            </w:r>
          </w:p>
        </w:tc>
        <w:tc>
          <w:tcPr/>
          <w:p>
            <w:pPr>
              <w:pStyle w:val="Compact"/>
              <w:jc w:val="left"/>
            </w:pPr>
            <w:r>
              <w:t xml:space="preserve">Sep 6–12</w:t>
            </w:r>
          </w:p>
        </w:tc>
        <w:tc>
          <w:tcPr/>
          <w:p>
            <w:pPr>
              <w:pStyle w:val="Compact"/>
              <w:jc w:val="left"/>
            </w:pPr>
            <w:r>
              <w:t xml:space="preserve">FR-09 (UI), integration testing, benchmark eval, demo prep</w:t>
            </w:r>
          </w:p>
        </w:tc>
        <w:tc>
          <w:tcPr/>
          <w:p>
            <w:pPr>
              <w:pStyle w:val="Compact"/>
              <w:jc w:val="left"/>
            </w:pPr>
            <w:r>
              <w:t xml:space="preserve">Frontend + All</w:t>
            </w:r>
          </w:p>
        </w:tc>
      </w:tr>
      <w:tr>
        <w:tc>
          <w:tcPr/>
          <w:p>
            <w:pPr>
              <w:pStyle w:val="Compact"/>
              <w:jc w:val="left"/>
            </w:pPr>
            <w:r>
              <w:rPr>
                <w:b/>
                <w:bCs/>
              </w:rPr>
              <w:t xml:space="preserve">Submission</w:t>
            </w:r>
          </w:p>
        </w:tc>
        <w:tc>
          <w:tcPr/>
          <w:p>
            <w:pPr>
              <w:pStyle w:val="Compact"/>
              <w:jc w:val="left"/>
            </w:pPr>
            <w:r>
              <w:t xml:space="preserve">Sep 13</w:t>
            </w:r>
          </w:p>
        </w:tc>
        <w:tc>
          <w:tcPr/>
          <w:p>
            <w:pPr>
              <w:pStyle w:val="Compact"/>
              <w:jc w:val="left"/>
            </w:pPr>
            <w:r>
              <w:t xml:space="preserve">Final product + eval report</w:t>
            </w:r>
          </w:p>
        </w:tc>
        <w:tc>
          <w:tcPr/>
          <w:p>
            <w:pPr>
              <w:pStyle w:val="Compact"/>
              <w:jc w:val="left"/>
            </w:pPr>
            <w:r>
              <w:t xml:space="preserve">[Your Name]</w:t>
            </w:r>
          </w:p>
        </w:tc>
      </w:tr>
    </w:tbl>
    <w:p>
      <w:r>
        <w:pict>
          <v:rect style="width:0;height:1.5pt" o:hralign="center" o:hrstd="t" o:hr="t"/>
        </w:pict>
      </w:r>
    </w:p>
    <w:bookmarkEnd w:id="66"/>
    <w:bookmarkStart w:id="70" w:name="risks-assumptions-dependencies"/>
    <w:p>
      <w:pPr>
        <w:pStyle w:val="2"/>
      </w:pPr>
      <w:r>
        <w:t xml:space="preserve">13. Risks, Assumptions &amp; Dependencies</w:t>
      </w:r>
    </w:p>
    <w:bookmarkStart w:id="67" w:name="risks"/>
    <w:p>
      <w:pPr>
        <w:pStyle w:val="3"/>
      </w:pPr>
      <w:r>
        <w:t xml:space="preserve">13.1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LLM API refuses to generate attacks (safety filters)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Use defensive-framing prompts (</w:t>
            </w:r>
            <w:r>
              <w:t xml:space="preserve">“</w:t>
            </w:r>
            <w:r>
              <w:t xml:space="preserve">You are a security researcher testing guardrails</w:t>
            </w:r>
            <w:r>
              <w:t xml:space="preserve">”</w:t>
            </w:r>
            <w:r>
              <w:t xml:space="preserve">); maintain 3 alternative personas</w:t>
            </w:r>
          </w:p>
        </w:tc>
      </w:tr>
      <w:tr>
        <w:tc>
          <w:tcPr/>
          <w:p>
            <w:pPr>
              <w:pStyle w:val="Compact"/>
              <w:jc w:val="left"/>
            </w:pPr>
            <w:r>
              <w:t xml:space="preserve">LLM evaluator produces inconsistent verdicts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Add structured output constraints; use 3-shot examples; flag low-confidence results for human review</w:t>
            </w:r>
          </w:p>
        </w:tc>
      </w:tr>
      <w:tr>
        <w:tc>
          <w:tcPr/>
          <w:p>
            <w:pPr>
              <w:pStyle w:val="Compact"/>
              <w:jc w:val="left"/>
            </w:pPr>
            <w:r>
              <w:t xml:space="preserve">Scope creep beyond 4 categories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Strict MVP gate: no new categories without dropping an existing one</w:t>
            </w:r>
          </w:p>
        </w:tc>
      </w:tr>
    </w:tbl>
    <w:bookmarkEnd w:id="67"/>
    <w:bookmarkStart w:id="68" w:name="assumptions"/>
    <w:p>
      <w:pPr>
        <w:pStyle w:val="3"/>
      </w:pPr>
      <w:r>
        <w:t xml:space="preserve">13.2 Assumptions</w:t>
      </w:r>
    </w:p>
    <w:p>
      <w:pPr>
        <w:pStyle w:val="Compact"/>
        <w:numPr>
          <w:ilvl w:val="0"/>
          <w:numId w:val="1012"/>
        </w:numPr>
      </w:pPr>
      <w:r>
        <w:t xml:space="preserve">The course-provided LLM API supports system prompts and JSON mode (or equivalent structured output)</w:t>
      </w:r>
    </w:p>
    <w:p>
      <w:pPr>
        <w:pStyle w:val="Compact"/>
        <w:numPr>
          <w:ilvl w:val="0"/>
          <w:numId w:val="1012"/>
        </w:numPr>
      </w:pPr>
      <w:r>
        <w:t xml:space="preserve">Streamlit is an acceptable UI framework for the course deliverable</w:t>
      </w:r>
    </w:p>
    <w:p>
      <w:pPr>
        <w:pStyle w:val="Compact"/>
        <w:numPr>
          <w:ilvl w:val="0"/>
          <w:numId w:val="1012"/>
        </w:numPr>
      </w:pPr>
      <w:r>
        <w:t xml:space="preserve">Synthetic data is sufficient for MVP demonstration</w:t>
      </w:r>
    </w:p>
    <w:bookmarkEnd w:id="68"/>
    <w:bookmarkStart w:id="69" w:name="dependencies"/>
    <w:p>
      <w:pPr>
        <w:pStyle w:val="3"/>
      </w:pPr>
      <w:r>
        <w:t xml:space="preserve">13.3 Dependencies</w:t>
      </w:r>
    </w:p>
    <w:p>
      <w:pPr>
        <w:pStyle w:val="Compact"/>
        <w:numPr>
          <w:ilvl w:val="0"/>
          <w:numId w:val="1013"/>
        </w:numPr>
      </w:pPr>
      <w:r>
        <w:t xml:space="preserve">Course LLM API key active and rate-limit sufficient for ~500 calls per test run</w:t>
      </w:r>
    </w:p>
    <w:p>
      <w:pPr>
        <w:pStyle w:val="Compact"/>
        <w:numPr>
          <w:ilvl w:val="0"/>
          <w:numId w:val="1013"/>
        </w:numPr>
      </w:pPr>
      <w:r>
        <w:rPr>
          <w:rStyle w:val="VerbatimChar"/>
        </w:rPr>
        <w:t xml:space="preserve">chromadb</w:t>
      </w:r>
      <w:r>
        <w:t xml:space="preserve"> </w:t>
      </w:r>
      <w:r>
        <w:t xml:space="preserve">and</w:t>
      </w:r>
      <w:r>
        <w:t xml:space="preserve"> </w:t>
      </w:r>
      <w:r>
        <w:rPr>
          <w:rStyle w:val="VerbatimChar"/>
        </w:rPr>
        <w:t xml:space="preserve">streamlit</w:t>
      </w:r>
      <w:r>
        <w:t xml:space="preserve"> </w:t>
      </w:r>
      <w:r>
        <w:t xml:space="preserve">libraries installable in the target environment</w:t>
      </w:r>
    </w:p>
    <w:p>
      <w:r>
        <w:pict>
          <v:rect style="width:0;height:1.5pt" o:hralign="center" o:hrstd="t" o:hr="t"/>
        </w:pict>
      </w:r>
    </w:p>
    <w:bookmarkEnd w:id="69"/>
    <w:bookmarkEnd w:id="70"/>
    <w:bookmarkStart w:id="71" w:name="open-questions"/>
    <w:p>
      <w:pPr>
        <w:pStyle w:val="2"/>
      </w:pPr>
      <w:r>
        <w:t xml:space="preserve">14. Open Questions</w:t>
      </w:r>
    </w:p>
    <w:p>
      <w:pPr>
        <w:pStyle w:val="Compact"/>
        <w:numPr>
          <w:ilvl w:val="0"/>
          <w:numId w:val="1014"/>
        </w:numPr>
      </w:pPr>
      <w:r>
        <w:t xml:space="preserve">Does the course LLM API support JSON mode / structured output? (Affects FR-05 implementation)</w:t>
      </w:r>
    </w:p>
    <w:p>
      <w:pPr>
        <w:pStyle w:val="Compact"/>
        <w:numPr>
          <w:ilvl w:val="0"/>
          <w:numId w:val="1014"/>
        </w:numPr>
      </w:pPr>
      <w:r>
        <w:t xml:space="preserve">Is there a preference for local embedding models vs. API-based embeddings for the vector store? (Affects FR-08 cost)</w:t>
      </w:r>
    </w:p>
    <w:p>
      <w:pPr>
        <w:pStyle w:val="Compact"/>
        <w:numPr>
          <w:ilvl w:val="0"/>
          <w:numId w:val="1014"/>
        </w:numPr>
      </w:pPr>
      <w:r>
        <w:t xml:space="preserve">Should the demo include a recorded video walkthrough, or is live demo sufficient?</w:t>
      </w:r>
    </w:p>
    <w:p>
      <w:r>
        <w:pict>
          <v:rect style="width:0;height:1.5pt" o:hralign="center" o:hrstd="t" o:hr="t"/>
        </w:pict>
      </w:r>
    </w:p>
    <w:bookmarkEnd w:id="71"/>
    <w:bookmarkStart w:id="72" w:name="approval"/>
    <w:p>
      <w:pPr>
        <w:pStyle w:val="2"/>
      </w:pPr>
      <w:r>
        <w:t xml:space="preserve">15. Approval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 / Date</w:t>
            </w:r>
          </w:p>
        </w:tc>
      </w:tr>
      <w:tr>
        <w:tc>
          <w:tcPr/>
          <w:p>
            <w:pPr>
              <w:pStyle w:val="Compact"/>
              <w:jc w:val="left"/>
            </w:pPr>
            <w:r>
              <w:t xml:space="preserve">Product Owner / Student</w:t>
            </w:r>
          </w:p>
        </w:tc>
        <w:tc>
          <w:tcPr/>
          <w:p>
            <w:pPr>
              <w:pStyle w:val="Compact"/>
              <w:jc w:val="left"/>
            </w:pPr>
            <w:r>
              <w:t xml:space="preserve">[Your Name]</w:t>
            </w:r>
          </w:p>
        </w:tc>
        <w:tc>
          <w:tcPr/>
          <w:p>
            <w:pPr>
              <w:pStyle w:val="Compact"/>
            </w:pPr>
          </w:p>
        </w:tc>
      </w:tr>
      <w:tr>
        <w:tc>
          <w:tcPr/>
          <w:p>
            <w:pPr>
              <w:pStyle w:val="Compact"/>
              <w:jc w:val="left"/>
            </w:pPr>
            <w:r>
              <w:t xml:space="preserve">Engineering Lead / Course Instructor</w:t>
            </w:r>
          </w:p>
        </w:tc>
        <w:tc>
          <w:tcPr/>
          <w:p>
            <w:pPr>
              <w:pStyle w:val="Compact"/>
              <w:jc w:val="left"/>
            </w:pPr>
            <w:r>
              <w:t xml:space="preserve">[Instructor Name]</w:t>
            </w:r>
          </w:p>
        </w:tc>
        <w:tc>
          <w:tcPr/>
          <w:p>
            <w:pPr>
              <w:pStyle w:val="Compact"/>
            </w:pPr>
          </w:p>
        </w:tc>
      </w:tr>
    </w:tbl>
    <w:p>
      <w:r>
        <w:pict>
          <v:rect style="width:0;height:1.5pt" o:hralign="center" o:hrstd="t" o:hr="t"/>
        </w:pict>
      </w:r>
    </w:p>
    <w:p>
      <w:pPr>
        <w:pStyle w:val="FirstParagraph"/>
      </w:pPr>
      <w:r>
        <w:rPr>
          <w:i/>
          <w:iCs/>
        </w:rPr>
        <w:t xml:space="preserve">End of Document</w:t>
      </w:r>
    </w:p>
    <w:bookmarkEnd w:id="72"/>
    <w:bookmarkEnd w:id="7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2026-08-15T10:34:18Z</dcterms:created>
  <dcterms:modified xsi:type="dcterms:W3CDTF">2026-08-15T10:34:18Z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sm7l1durq9pds0mgb0-19ffe1c3-d252-8923-8000-0923ef028d29-20260815183418","ReservedCode1":"","ContentPropagator":"001191110108MACG2KBH8F20000","PropagateID":"d9sm7l1durq9pds0mgb0-19ffe1c3-d252-8923-8000-0923ef028d29-20260815183418","ReservedCode2":""}</vt:lpwstr>
  </property>
</Properties>
</file>