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Conflict Resolution Card Game: List of Conflict Resolution Strategies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will be given a scenario by your Instructor. You must evaluate the situation with your group and use the relevant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 of strategies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indicate how the conflict can be resolved.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Collaboration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Compromise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Accommodation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Competition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Avoidance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Active Listening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Mediation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Assertiveness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Empathy and Understanding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Communication Improvement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Change Management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Problem Solving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Emotional Regulation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Negotiation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Team Building Activities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Clear Expectations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Feedback and Coaching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Third-Party Intervention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Cultural Sensitivity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Apology and Forgiveness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Boundary Setting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Reflective Discussion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0x0101007557FA02571F3C4783B79A3905DB37FA</vt:lpwstr>
  </property>
</Properties>
</file>