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19"/>
        <w:gridCol w:w="5119"/>
      </w:tblGrid>
      <w:tr w:rsidR="00CD36CD">
        <w:trPr>
          <w:cantSplit/>
        </w:trPr>
        <w:tc>
          <w:tcPr>
            <w:tcW w:w="5119" w:type="dxa"/>
            <w:shd w:val="clear" w:color="auto" w:fill="153450"/>
            <w:tcMar>
              <w:top w:w="120" w:type="dxa"/>
              <w:left w:w="155" w:type="dxa"/>
              <w:bottom w:w="110" w:type="dxa"/>
              <w:right w:w="140" w:type="dxa"/>
            </w:tcMar>
            <w:vAlign w:val="center"/>
          </w:tcPr>
          <w:p w:rsidR="00CD36CD" w:rsidRDefault="00155B69">
            <w:pPr>
              <w:spacing w:line="262" w:lineRule="auto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DESIGN &amp; ANALYSIS OF ALGORITHMS</w:t>
            </w:r>
            <w:r>
              <w:rPr>
                <w:b/>
                <w:color w:val="B5E3E0"/>
                <w:sz w:val="20"/>
              </w:rPr>
              <w:br/>
              <w:t>PROJECT REPORT SUBMISSION FORM</w:t>
            </w:r>
          </w:p>
        </w:tc>
        <w:tc>
          <w:tcPr>
            <w:tcW w:w="5119" w:type="dxa"/>
            <w:shd w:val="clear" w:color="auto" w:fill="153450"/>
            <w:tcMar>
              <w:top w:w="120" w:type="dxa"/>
              <w:left w:w="155" w:type="dxa"/>
              <w:bottom w:w="110" w:type="dxa"/>
              <w:right w:w="140" w:type="dxa"/>
            </w:tcMar>
            <w:vAlign w:val="center"/>
          </w:tcPr>
          <w:p w:rsidR="00CD36CD" w:rsidRDefault="00155B69">
            <w:pPr>
              <w:spacing w:line="262" w:lineRule="auto"/>
              <w:jc w:val="right"/>
              <w:rPr>
                <w:rFonts w:hint="eastAsia"/>
              </w:rPr>
            </w:pPr>
            <w:r>
              <w:rPr>
                <w:color w:val="FFFFFF"/>
              </w:rPr>
              <w:br/>
              <w:t>EVIDENCE SHEET</w:t>
            </w:r>
          </w:p>
        </w:tc>
      </w:tr>
    </w:tbl>
    <w:p w:rsidR="00CD36CD" w:rsidRDefault="00155B69">
      <w:pPr>
        <w:rPr>
          <w:rFonts w:hint="eastAsia"/>
        </w:rPr>
      </w:pPr>
      <w:r>
        <w:rPr>
          <w:sz w:val="8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13"/>
        <w:gridCol w:w="1706"/>
        <w:gridCol w:w="1707"/>
        <w:gridCol w:w="3413"/>
      </w:tblGrid>
      <w:tr w:rsidR="00CD36CD">
        <w:trPr>
          <w:cantSplit/>
        </w:trPr>
        <w:tc>
          <w:tcPr>
            <w:tcW w:w="3413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Assignment (1-6): </w:t>
            </w:r>
            <w:r>
              <w:rPr>
                <w:sz w:val="15"/>
              </w:rPr>
              <w:t xml:space="preserve">2</w:t>
            </w:r>
          </w:p>
        </w:tc>
        <w:tc>
          <w:tcPr>
            <w:tcW w:w="3413" w:type="dxa"/>
            <w:gridSpan w:val="2"/>
            <w:tcBorders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Course / section: </w:t>
            </w:r>
            <w:r>
              <w:rPr>
                <w:sz w:val="15"/>
              </w:rPr>
              <w:t xml:space="preserve">Design and Analysis of Algorithms / AI&amp;ML Panthers</w:t>
            </w:r>
          </w:p>
        </w:tc>
        <w:tc>
          <w:tcPr>
            <w:tcW w:w="3413" w:type="dxa"/>
            <w:tcBorders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Submitted on: </w:t>
            </w:r>
            <w:r>
              <w:rPr>
                <w:sz w:val="15"/>
              </w:rPr>
              <w:t>____________</w:t>
            </w:r>
          </w:p>
        </w:tc>
      </w:tr>
      <w:tr w:rsidR="00CD36CD">
        <w:trPr>
          <w:cantSplit/>
        </w:trPr>
        <w:tc>
          <w:tcPr>
            <w:tcW w:w="10239" w:type="dxa"/>
            <w:gridSpan w:val="4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Project / framework title: </w:t>
            </w:r>
            <w:r>
              <w:rPr>
                <w:sz w:val="15"/>
              </w:rPr>
              <w:t xml:space="preserve">ThermoSched: Thermal-Aware CPU Workload Optimization Framework</w:t>
            </w:r>
          </w:p>
        </w:tc>
      </w:tr>
      <w:tr w:rsidR="00CD36CD">
        <w:trPr>
          <w:cantSplit/>
        </w:trPr>
        <w:tc>
          <w:tcPr>
            <w:tcW w:w="10239" w:type="dxa"/>
            <w:gridSpan w:val="4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Team members and roll numbers: </w:t>
            </w:r>
            <w:r>
              <w:rPr>
                <w:sz w:val="15"/>
              </w:rPr>
              <w:t xml:space="preserve">Group 11: M. Pranay Kumar Reddy (25WU0102138), K. Devi Srikar (25WU0102123), K. Shreenanadh (25WU0102119)</w:t>
            </w:r>
          </w:p>
        </w:tc>
      </w:tr>
      <w:tr w:rsidR="00CD36CD">
        <w:trPr>
          <w:cantSplit/>
        </w:trPr>
        <w:tc>
          <w:tcPr>
            <w:tcW w:w="5119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Code / repository URL: </w:t>
            </w:r>
            <w:r>
              <w:rPr>
                <w:sz w:val="15"/>
              </w:rPr>
              <w:t>_____________________________</w:t>
            </w:r>
          </w:p>
        </w:tc>
        <w:tc>
          <w:tcPr>
            <w:tcW w:w="5119" w:type="dxa"/>
            <w:gridSpan w:val="2"/>
            <w:tcBorders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Report / demo link: </w:t>
            </w:r>
            <w:r>
              <w:rPr>
                <w:sz w:val="15"/>
              </w:rPr>
              <w:t xml:space="preserve">README.md + dashboard/index.html (in repository)</w:t>
            </w:r>
          </w:p>
        </w:tc>
      </w:tr>
    </w:tbl>
    <w:p w:rsidR="00CD36CD" w:rsidRDefault="00155B69">
      <w:pPr>
        <w:rPr>
          <w:rFonts w:hint="eastAsia"/>
        </w:rPr>
      </w:pPr>
      <w:r>
        <w:rPr>
          <w:sz w:val="8"/>
        </w:rPr>
        <w:t xml:space="preserve"> </w:t>
      </w:r>
    </w:p>
    <w:p w:rsidR="00CD36CD" w:rsidRDefault="00155B69">
      <w:pPr>
        <w:spacing w:after="60" w:line="245" w:lineRule="auto"/>
        <w:rPr>
          <w:rFonts w:hint="eastAsia"/>
        </w:rPr>
      </w:pPr>
      <w:r>
        <w:rPr>
          <w:b/>
          <w:color w:val="167A75"/>
          <w:sz w:val="15"/>
        </w:rPr>
        <w:t xml:space="preserve">PURPOSE  </w:t>
      </w:r>
      <w:r>
        <w:rPr>
          <w:sz w:val="15"/>
        </w:rPr>
        <w:t>Demonstrate how you model a real problem, justify a syllabus algorithm, analyze its cost, implement it, test it, and adapt the choice when conditions change.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9"/>
        <w:gridCol w:w="5119"/>
        <w:gridCol w:w="15"/>
      </w:tblGrid>
      <w:tr w:rsidR="00CD36CD">
        <w:trPr>
          <w:gridAfter w:val="1"/>
          <w:wAfter w:w="15" w:type="dxa"/>
          <w:cantSplit/>
          <w:jc w:val="center"/>
        </w:trPr>
        <w:tc>
          <w:tcPr>
            <w:tcW w:w="5119" w:type="dxa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</w:rPr>
              <w:t>1  PROBLEM ABSTRACTION &amp; MODELLING</w:t>
            </w:r>
            <w:r>
              <w:rPr>
                <w:color w:val="167A75"/>
              </w:rPr>
              <w:t xml:space="preserve">   </w:t>
            </w:r>
            <w:r w:rsidR="00A7034D">
              <w:rPr>
                <w:color w:val="167A75"/>
              </w:rPr>
              <w:t xml:space="preserve">LO1 · model real </w:t>
            </w:r>
            <w:r>
              <w:rPr>
                <w:color w:val="167A75"/>
              </w:rPr>
              <w:t>world scenarios</w:t>
            </w:r>
          </w:p>
        </w:tc>
        <w:tc>
          <w:tcPr>
            <w:tcW w:w="5119" w:type="dxa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CD36CD">
            <w:pPr>
              <w:jc w:val="right"/>
              <w:rPr>
                <w:rFonts w:hint="eastAsia"/>
              </w:rPr>
            </w:pPr>
          </w:p>
        </w:tc>
      </w:tr>
      <w:tr w:rsidR="00CD36CD">
        <w:tblPrEx>
          <w:jc w:val="left"/>
        </w:tblPrEx>
        <w:trPr>
          <w:cantSplit/>
        </w:trPr>
        <w:tc>
          <w:tcPr>
            <w:tcW w:w="10239" w:type="dxa"/>
            <w:gridSpan w:val="3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Scenario / decision to solve: </w:t>
            </w:r>
            <w:r>
              <w:rPr>
                <w:sz w:val="15"/>
              </w:rPr>
              <w:t xml:space="preserve">Choose which CPU jobs to admit, in what computation order, and which priority / index structures to use, so useful output is maximised under a limited thermal budget</w:t>
            </w:r>
          </w:p>
        </w:tc>
      </w:tr>
      <w:tr w:rsidR="00CD36CD">
        <w:tblPrEx>
          <w:jc w:val="left"/>
        </w:tblPrEx>
        <w:trPr>
          <w:gridAfter w:val="1"/>
          <w:wAfter w:w="15" w:type="dxa"/>
          <w:cantSplit/>
        </w:trPr>
        <w:tc>
          <w:tcPr>
            <w:tcW w:w="5119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Entities / inputs; size parameter(s): </w:t>
            </w:r>
            <w:r>
              <w:rPr>
                <w:sz w:val="15"/>
              </w:rPr>
              <w:t xml:space="preserve">jobs (benefit, thermal cost), budget W, matrix chain p0..pn, run queue, telemetry records; n jobs, W, n matrices, n records</w:t>
            </w:r>
          </w:p>
        </w:tc>
        <w:tc>
          <w:tcPr>
            <w:tcW w:w="5119" w:type="dxa"/>
            <w:tcBorders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Objective + constraints: </w:t>
            </w:r>
            <w:r>
              <w:rPr>
                <w:sz w:val="15"/>
              </w:rPr>
              <w:t xml:space="preserve">maximise total benefit and minimise scalar multiplications, subject to total thermal cost ≤ W; jobs indivisible (0/1) or divisible (fractional)</w:t>
            </w:r>
          </w:p>
        </w:tc>
      </w:tr>
      <w:tr w:rsidR="00CD36CD">
        <w:tblPrEx>
          <w:jc w:val="left"/>
        </w:tblPrEx>
        <w:trPr>
          <w:cantSplit/>
        </w:trPr>
        <w:tc>
          <w:tcPr>
            <w:tcW w:w="10239" w:type="dxa"/>
            <w:gridSpan w:val="3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Representation: </w:t>
            </w:r>
            <w:r>
              <w:rPr>
                <w:sz w:val="15"/>
              </w:rPr>
              <w:t xml:space="preserve">[ ] graph   [x] optimization   [ ] state/search   [x] DP   [x] data structure    Other: greedy</w:t>
            </w:r>
          </w:p>
        </w:tc>
      </w:tr>
    </w:tbl>
    <w:p w:rsidR="00CD36CD" w:rsidRDefault="00155B69">
      <w:pPr>
        <w:rPr>
          <w:rFonts w:hint="eastAsia"/>
        </w:rPr>
      </w:pPr>
      <w:r>
        <w:rPr>
          <w:sz w:val="6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9"/>
        <w:gridCol w:w="5119"/>
        <w:gridCol w:w="15"/>
      </w:tblGrid>
      <w:tr w:rsidR="00CD36CD">
        <w:trPr>
          <w:gridAfter w:val="1"/>
          <w:wAfter w:w="15" w:type="dxa"/>
          <w:cantSplit/>
          <w:jc w:val="center"/>
        </w:trPr>
        <w:tc>
          <w:tcPr>
            <w:tcW w:w="5119" w:type="dxa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</w:rPr>
              <w:t>2  ALGORITHM CHOICE &amp; FRAMEWORK DESIGN</w:t>
            </w:r>
            <w:r>
              <w:rPr>
                <w:color w:val="167A75"/>
              </w:rPr>
              <w:t xml:space="preserve">   LO2 · choose &amp; compare</w:t>
            </w:r>
          </w:p>
        </w:tc>
        <w:tc>
          <w:tcPr>
            <w:tcW w:w="5119" w:type="dxa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CD36CD">
            <w:pPr>
              <w:jc w:val="right"/>
              <w:rPr>
                <w:rFonts w:hint="eastAsia"/>
              </w:rPr>
            </w:pPr>
          </w:p>
        </w:tc>
      </w:tr>
      <w:tr w:rsidR="00CD36CD">
        <w:tblPrEx>
          <w:jc w:val="left"/>
        </w:tblPrEx>
        <w:trPr>
          <w:cantSplit/>
        </w:trPr>
        <w:tc>
          <w:tcPr>
            <w:tcW w:w="10239" w:type="dxa"/>
            <w:gridSpan w:val="3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Implemented DAA syllabus technique(s): </w:t>
            </w:r>
            <w:r>
              <w:rPr>
                <w:sz w:val="15"/>
              </w:rPr>
              <w:t xml:space="preserve">0/1 Knapsack (DP), Fractional Knapsack (Greedy), Matrix Chain Multiplication (DP), Binomial Heap, Fibonacci Heap, B-Tree</w:t>
            </w:r>
          </w:p>
        </w:tc>
      </w:tr>
      <w:tr w:rsidR="00CD36CD">
        <w:tblPrEx>
          <w:jc w:val="left"/>
        </w:tblPrEx>
        <w:trPr>
          <w:cantSplit/>
        </w:trPr>
        <w:tc>
          <w:tcPr>
            <w:tcW w:w="10239" w:type="dxa"/>
            <w:gridSpan w:val="3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Alternative compared: </w:t>
            </w:r>
            <w:r>
              <w:rPr>
                <w:sz w:val="15"/>
              </w:rPr>
              <w:t xml:space="preserve">0/1 vs Fractional Knapsack; Binomial vs Fibonacci Heap; MCM order vs left-to-right</w:t>
            </w:r>
            <w:r>
              <w:rPr>
                <w:b/>
                <w:color w:val="153450"/>
                <w:sz w:val="15"/>
              </w:rPr>
              <w:t xml:space="preserve">    Selection reason / decision rule: </w:t>
            </w:r>
            <w:r>
              <w:rPr>
                <w:sz w:val="15"/>
              </w:rPr>
              <w:t xml:space="preserve">jobs divisible → Fractional, else 0/1 DP; ≥3 matrices → MCM; frequent boost updates → Fibonacci, else Binomial; time-ordered telemetry with range queries → B-Tree</w:t>
            </w:r>
          </w:p>
        </w:tc>
      </w:tr>
      <w:tr w:rsidR="00CD36CD">
        <w:tblPrEx>
          <w:jc w:val="left"/>
        </w:tblPrEx>
        <w:trPr>
          <w:cantSplit/>
        </w:trPr>
        <w:tc>
          <w:tcPr>
            <w:tcW w:w="10239" w:type="dxa"/>
            <w:gridSpan w:val="3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Workflow: </w:t>
            </w:r>
            <w:r>
              <w:rPr>
                <w:sz w:val="15"/>
              </w:rPr>
              <w:t xml:space="preserve">scenario → model → choose → execute → measure → explain     Architecture diagram: README §2</w:t>
            </w:r>
          </w:p>
        </w:tc>
      </w:tr>
    </w:tbl>
    <w:p w:rsidR="00CD36CD" w:rsidRDefault="00155B69">
      <w:pPr>
        <w:rPr>
          <w:rFonts w:hint="eastAsia"/>
        </w:rPr>
      </w:pPr>
      <w:r>
        <w:rPr>
          <w:sz w:val="6"/>
        </w:rPr>
        <w:t xml:space="preserve"> </w:t>
      </w:r>
    </w:p>
    <w:tbl>
      <w:tblPr>
        <w:tblW w:w="10462" w:type="dxa"/>
        <w:jc w:val="center"/>
        <w:tblLayout w:type="fixed"/>
        <w:tblLook w:val="04A0" w:firstRow="1" w:lastRow="0" w:firstColumn="1" w:lastColumn="0" w:noHBand="0" w:noVBand="1"/>
      </w:tblPr>
      <w:tblGrid>
        <w:gridCol w:w="90"/>
        <w:gridCol w:w="2644"/>
        <w:gridCol w:w="1724"/>
        <w:gridCol w:w="1354"/>
        <w:gridCol w:w="89"/>
        <w:gridCol w:w="3764"/>
        <w:gridCol w:w="777"/>
        <w:gridCol w:w="20"/>
      </w:tblGrid>
      <w:tr w:rsidR="00CD36CD" w:rsidTr="00A7034D">
        <w:trPr>
          <w:gridAfter w:val="2"/>
          <w:wAfter w:w="797" w:type="dxa"/>
          <w:cantSplit/>
          <w:trHeight w:val="181"/>
          <w:jc w:val="center"/>
        </w:trPr>
        <w:tc>
          <w:tcPr>
            <w:tcW w:w="5812" w:type="dxa"/>
            <w:gridSpan w:val="4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</w:rPr>
              <w:t>3  COMPLEXITY &amp; CORRECTNESS</w:t>
            </w:r>
            <w:r>
              <w:rPr>
                <w:color w:val="167A75"/>
              </w:rPr>
              <w:t xml:space="preserve">   LO3 · reason formally</w:t>
            </w:r>
          </w:p>
        </w:tc>
        <w:tc>
          <w:tcPr>
            <w:tcW w:w="3853" w:type="dxa"/>
            <w:gridSpan w:val="2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CD36CD">
            <w:pPr>
              <w:jc w:val="right"/>
              <w:rPr>
                <w:rFonts w:hint="eastAsia"/>
              </w:rPr>
            </w:pPr>
          </w:p>
        </w:tc>
      </w:tr>
      <w:tr w:rsidR="00CD36CD" w:rsidTr="00A7034D">
        <w:tblPrEx>
          <w:jc w:val="left"/>
        </w:tblPrEx>
        <w:trPr>
          <w:gridBefore w:val="1"/>
          <w:gridAfter w:val="1"/>
          <w:wBefore w:w="90" w:type="dxa"/>
          <w:wAfter w:w="20" w:type="dxa"/>
          <w:cantSplit/>
          <w:trHeight w:val="271"/>
        </w:trPr>
        <w:tc>
          <w:tcPr>
            <w:tcW w:w="264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shd w:val="clear" w:color="auto" w:fill="F4F7F8"/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sz w:val="14"/>
              </w:rPr>
              <w:t>Major technique / operation</w:t>
            </w:r>
          </w:p>
        </w:tc>
        <w:tc>
          <w:tcPr>
            <w:tcW w:w="172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shd w:val="clear" w:color="auto" w:fill="F4F7F8"/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sz w:val="14"/>
              </w:rPr>
              <w:t>Expected time T(n)</w:t>
            </w:r>
          </w:p>
        </w:tc>
        <w:tc>
          <w:tcPr>
            <w:tcW w:w="1443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shd w:val="clear" w:color="auto" w:fill="F4F7F8"/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sz w:val="14"/>
              </w:rPr>
              <w:t>Space S(n)</w:t>
            </w:r>
          </w:p>
        </w:tc>
        <w:tc>
          <w:tcPr>
            <w:tcW w:w="4541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shd w:val="clear" w:color="auto" w:fill="F4F7F8"/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sz w:val="14"/>
              </w:rPr>
              <w:t>Assumption / correctness argument</w:t>
            </w:r>
          </w:p>
        </w:tc>
      </w:tr>
      <w:tr w:rsidR="00CD36CD" w:rsidTr="00A7034D">
        <w:tblPrEx>
          <w:jc w:val="left"/>
        </w:tblPrEx>
        <w:trPr>
          <w:gridBefore w:val="1"/>
          <w:gridAfter w:val="1"/>
          <w:wBefore w:w="90" w:type="dxa"/>
          <w:wAfter w:w="20" w:type="dxa"/>
          <w:cantSplit/>
          <w:trHeight w:val="271"/>
        </w:trPr>
        <w:tc>
          <w:tcPr>
            <w:tcW w:w="264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0/1 Knapsack (DP)</w:t>
            </w:r>
          </w:p>
        </w:tc>
        <w:tc>
          <w:tcPr>
            <w:tcW w:w="172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O(n·W)</w:t>
            </w:r>
          </w:p>
        </w:tc>
        <w:tc>
          <w:tcPr>
            <w:tcW w:w="1443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O(n·W)</w:t>
            </w:r>
          </w:p>
        </w:tc>
        <w:tc>
          <w:tcPr>
            <w:tcW w:w="4541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optimal substructure: skip or take job i; integer costs; pseudo-polynomial in W</w:t>
            </w:r>
          </w:p>
        </w:tc>
      </w:tr>
      <w:tr w:rsidR="00CD36CD" w:rsidTr="00A7034D">
        <w:tblPrEx>
          <w:jc w:val="left"/>
        </w:tblPrEx>
        <w:trPr>
          <w:gridBefore w:val="1"/>
          <w:gridAfter w:val="1"/>
          <w:wBefore w:w="90" w:type="dxa"/>
          <w:wAfter w:w="20" w:type="dxa"/>
          <w:cantSplit/>
          <w:trHeight w:val="271"/>
        </w:trPr>
        <w:tc>
          <w:tcPr>
            <w:tcW w:w="264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Fractional Knapsack (Greedy)</w:t>
            </w:r>
          </w:p>
        </w:tc>
        <w:tc>
          <w:tcPr>
            <w:tcW w:w="172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O(n log n)</w:t>
            </w:r>
          </w:p>
        </w:tc>
        <w:tc>
          <w:tcPr>
            <w:tcW w:w="1443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O(n)</w:t>
            </w:r>
          </w:p>
        </w:tc>
        <w:tc>
          <w:tcPr>
            <w:tcW w:w="4541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greedy-choice property (exchange argument): highest benefit/cost first</w:t>
            </w:r>
          </w:p>
        </w:tc>
      </w:tr>
      <w:tr w:rsidR="00CD36CD" w:rsidTr="00A7034D">
        <w:tblPrEx>
          <w:jc w:val="left"/>
        </w:tblPrEx>
        <w:trPr>
          <w:gridBefore w:val="1"/>
          <w:gridAfter w:val="1"/>
          <w:wBefore w:w="90" w:type="dxa"/>
          <w:wAfter w:w="20" w:type="dxa"/>
          <w:cantSplit/>
          <w:trHeight w:val="271"/>
        </w:trPr>
        <w:tc>
          <w:tcPr>
            <w:tcW w:w="264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Matrix Chain Multiplication (DP)</w:t>
            </w:r>
          </w:p>
        </w:tc>
        <w:tc>
          <w:tcPr>
            <w:tcW w:w="172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O(n³)</w:t>
            </w:r>
          </w:p>
        </w:tc>
        <w:tc>
          <w:tcPr>
            <w:tcW w:w="1443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O(n²)</w:t>
            </w:r>
          </w:p>
        </w:tc>
        <w:tc>
          <w:tcPr>
            <w:tcW w:w="4541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optimal substructure over the last split point k</w:t>
            </w:r>
          </w:p>
        </w:tc>
      </w:tr>
      <w:tr w:rsidR="00CD36CD" w:rsidTr="00A7034D">
        <w:tblPrEx>
          <w:jc w:val="left"/>
        </w:tblPrEx>
        <w:trPr>
          <w:gridBefore w:val="1"/>
          <w:gridAfter w:val="1"/>
          <w:wBefore w:w="90" w:type="dxa"/>
          <w:wAfter w:w="20" w:type="dxa"/>
          <w:cantSplit/>
          <w:trHeight w:val="271"/>
        </w:trPr>
        <w:tc>
          <w:tcPr>
            <w:tcW w:w="264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Binomial / Fibonacci Heap</w:t>
            </w:r>
          </w:p>
        </w:tc>
        <w:tc>
          <w:tcPr>
            <w:tcW w:w="172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O(log n) worst / O(1) amortized insert, decrease-key; O(log n) extract-min</w:t>
            </w:r>
          </w:p>
        </w:tc>
        <w:tc>
          <w:tcPr>
            <w:tcW w:w="1443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O(n)</w:t>
            </w:r>
          </w:p>
        </w:tc>
        <w:tc>
          <w:tcPr>
            <w:tcW w:w="4541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≤ log n + 1 binomial trees / potential function, max degree O(log n)</w:t>
            </w:r>
          </w:p>
        </w:tc>
      </w:tr>
      <w:tr w:rsidR="00CD36CD" w:rsidTr="00A7034D">
        <w:tblPrEx>
          <w:jc w:val="left"/>
        </w:tblPrEx>
        <w:trPr>
          <w:gridBefore w:val="1"/>
          <w:gridAfter w:val="1"/>
          <w:wBefore w:w="90" w:type="dxa"/>
          <w:wAfter w:w="20" w:type="dxa"/>
          <w:cantSplit/>
          <w:trHeight w:val="271"/>
        </w:trPr>
        <w:tc>
          <w:tcPr>
            <w:tcW w:w="264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B-Tree (t=3) telemetry index</w:t>
            </w:r>
          </w:p>
        </w:tc>
        <w:tc>
          <w:tcPr>
            <w:tcW w:w="172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O(t·log_t n) search/insert; O(t·log_t n + k) range</w:t>
            </w:r>
          </w:p>
        </w:tc>
        <w:tc>
          <w:tcPr>
            <w:tcW w:w="1443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O(n)</w:t>
            </w:r>
          </w:p>
        </w:tc>
        <w:tc>
          <w:tcPr>
            <w:tcW w:w="4541" w:type="dxa"/>
            <w:gridSpan w:val="2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all leaves at equal depth; height ≤ log_t((n+1)/2) + 1</w:t>
            </w:r>
          </w:p>
        </w:tc>
      </w:tr>
      <w:tr w:rsidR="00CD36CD" w:rsidTr="00A7034D">
        <w:tblPrEx>
          <w:jc w:val="left"/>
        </w:tblPrEx>
        <w:trPr>
          <w:gridBefore w:val="1"/>
          <w:wBefore w:w="90" w:type="dxa"/>
          <w:cantSplit/>
          <w:trHeight w:val="158"/>
        </w:trPr>
        <w:tc>
          <w:tcPr>
            <w:tcW w:w="10372" w:type="dxa"/>
            <w:gridSpan w:val="7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4"/>
              </w:rPr>
              <w:t xml:space="preserve">Complexity status (as applicable): </w:t>
            </w:r>
            <w:r>
              <w:rPr>
                <w:sz w:val="14"/>
              </w:rPr>
              <w:t xml:space="preserve">[x] polynomial   [x] pseudo-polynomial   [ ] NP-Hard optimization   [ ] NP-Complete decision   [ ] N/A</w:t>
            </w:r>
          </w:p>
        </w:tc>
      </w:tr>
    </w:tbl>
    <w:p w:rsidR="00CD36CD" w:rsidRDefault="00155B69">
      <w:pPr>
        <w:rPr>
          <w:rFonts w:hint="eastAsia"/>
        </w:rPr>
      </w:pPr>
      <w:r>
        <w:rPr>
          <w:sz w:val="6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9"/>
        <w:gridCol w:w="5119"/>
        <w:gridCol w:w="15"/>
      </w:tblGrid>
      <w:tr w:rsidR="00CD36CD">
        <w:trPr>
          <w:gridAfter w:val="1"/>
          <w:wAfter w:w="15" w:type="dxa"/>
          <w:cantSplit/>
          <w:jc w:val="center"/>
        </w:trPr>
        <w:tc>
          <w:tcPr>
            <w:tcW w:w="5119" w:type="dxa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</w:rPr>
              <w:t>4  IMPLEMENTATION &amp; VALIDATION</w:t>
            </w:r>
            <w:r>
              <w:rPr>
                <w:color w:val="167A75"/>
              </w:rPr>
              <w:t xml:space="preserve">   LO4 · build &amp; verify</w:t>
            </w:r>
          </w:p>
        </w:tc>
        <w:tc>
          <w:tcPr>
            <w:tcW w:w="5119" w:type="dxa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CD36CD">
            <w:pPr>
              <w:jc w:val="right"/>
              <w:rPr>
                <w:rFonts w:hint="eastAsia"/>
              </w:rPr>
            </w:pPr>
          </w:p>
        </w:tc>
      </w:tr>
      <w:tr w:rsidR="00CD36CD">
        <w:tblPrEx>
          <w:jc w:val="left"/>
        </w:tblPrEx>
        <w:trPr>
          <w:cantSplit/>
        </w:trPr>
        <w:tc>
          <w:tcPr>
            <w:tcW w:w="10239" w:type="dxa"/>
            <w:gridSpan w:val="3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Language / tools and implemented modules: </w:t>
            </w:r>
            <w:r>
              <w:rPr>
                <w:sz w:val="15"/>
              </w:rPr>
              <w:t xml:space="preserve">Python 3 (standard library only): knapsack, matrix_chain, binomial_heap, fibonacci_heap, btree, framework, workloads, experiments; HTML/JS dashboard</w:t>
            </w:r>
          </w:p>
        </w:tc>
      </w:tr>
      <w:tr w:rsidR="00CD36CD">
        <w:tblPrEx>
          <w:jc w:val="left"/>
        </w:tblPrEx>
        <w:trPr>
          <w:cantSplit/>
        </w:trPr>
        <w:tc>
          <w:tcPr>
            <w:tcW w:w="10239" w:type="dxa"/>
            <w:gridSpan w:val="3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Correctness tests: </w:t>
            </w:r>
            <w:r>
              <w:rPr>
                <w:sz w:val="15"/>
              </w:rPr>
              <w:t xml:space="preserve">[x] normal   [x] boundary   [x] large   [x] difficult      Tests passed: 35 / 35      Code proof: tests/, README §6</w:t>
            </w:r>
          </w:p>
        </w:tc>
      </w:tr>
    </w:tbl>
    <w:p w:rsidR="00CD36CD" w:rsidRDefault="00155B69">
      <w:pPr>
        <w:rPr>
          <w:rFonts w:hint="eastAsia"/>
        </w:rPr>
      </w:pPr>
      <w:r>
        <w:rPr>
          <w:sz w:val="6"/>
        </w:rPr>
        <w:t xml:space="preserve"> </w:t>
      </w:r>
    </w:p>
    <w:tbl>
      <w:tblPr>
        <w:tblW w:w="10260" w:type="dxa"/>
        <w:tblLayout w:type="fixed"/>
        <w:tblLook w:val="04A0" w:firstRow="1" w:lastRow="0" w:firstColumn="1" w:lastColumn="0" w:noHBand="0" w:noVBand="1"/>
      </w:tblPr>
      <w:tblGrid>
        <w:gridCol w:w="1839"/>
        <w:gridCol w:w="686"/>
        <w:gridCol w:w="2023"/>
        <w:gridCol w:w="2084"/>
        <w:gridCol w:w="3628"/>
      </w:tblGrid>
      <w:tr w:rsidR="00CD36CD" w:rsidTr="008756E1">
        <w:trPr>
          <w:cantSplit/>
          <w:trHeight w:val="194"/>
        </w:trPr>
        <w:tc>
          <w:tcPr>
            <w:tcW w:w="6632" w:type="dxa"/>
            <w:gridSpan w:val="4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155B69" w:rsidP="00160117">
            <w:pPr>
              <w:ind w:left="720"/>
              <w:rPr>
                <w:rFonts w:hint="eastAsia"/>
              </w:rPr>
            </w:pPr>
            <w:r>
              <w:rPr>
                <w:b/>
                <w:color w:val="153450"/>
              </w:rPr>
              <w:t>5  EXPERIMENTS &amp; ADAPTATION</w:t>
            </w:r>
            <w:r>
              <w:rPr>
                <w:color w:val="167A75"/>
              </w:rPr>
              <w:t xml:space="preserve">   LO5 · measure &amp; adapt</w:t>
            </w:r>
          </w:p>
        </w:tc>
        <w:tc>
          <w:tcPr>
            <w:tcW w:w="3628" w:type="dxa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CD36CD">
            <w:pPr>
              <w:jc w:val="right"/>
              <w:rPr>
                <w:rFonts w:hint="eastAsia"/>
              </w:rPr>
            </w:pPr>
          </w:p>
        </w:tc>
      </w:tr>
      <w:tr w:rsidR="00CD36CD" w:rsidTr="008756E1">
        <w:trPr>
          <w:cantSplit/>
          <w:trHeight w:val="277"/>
        </w:trPr>
        <w:tc>
          <w:tcPr>
            <w:tcW w:w="1839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shd w:val="clear" w:color="auto" w:fill="F4F7F8"/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sz w:val="14"/>
              </w:rPr>
              <w:t>Input / condition</w:t>
            </w:r>
          </w:p>
        </w:tc>
        <w:tc>
          <w:tcPr>
            <w:tcW w:w="686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shd w:val="clear" w:color="auto" w:fill="F4F7F8"/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sz w:val="14"/>
              </w:rPr>
              <w:t>Size n</w:t>
            </w:r>
          </w:p>
        </w:tc>
        <w:tc>
          <w:tcPr>
            <w:tcW w:w="2023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shd w:val="clear" w:color="auto" w:fill="F4F7F8"/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sz w:val="14"/>
              </w:rPr>
              <w:t>Algorithm / structure</w:t>
            </w:r>
          </w:p>
        </w:tc>
        <w:tc>
          <w:tcPr>
            <w:tcW w:w="208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shd w:val="clear" w:color="auto" w:fill="F4F7F8"/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sz w:val="14"/>
              </w:rPr>
              <w:t>Runtime / ops / memory</w:t>
            </w:r>
          </w:p>
        </w:tc>
        <w:tc>
          <w:tcPr>
            <w:tcW w:w="3628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shd w:val="clear" w:color="auto" w:fill="F4F7F8"/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sz w:val="14"/>
              </w:rPr>
              <w:t>Result / observation</w:t>
            </w:r>
          </w:p>
        </w:tc>
      </w:tr>
      <w:tr w:rsidR="00CD36CD" w:rsidTr="008756E1">
        <w:trPr>
          <w:cantSplit/>
          <w:trHeight w:val="277"/>
        </w:trPr>
        <w:tc>
          <w:tcPr>
            <w:tcW w:w="1839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Baseline: Peak hours (jobs indivisible, 4 matrices, boost updates)</w:t>
            </w:r>
          </w:p>
        </w:tc>
        <w:tc>
          <w:tcPr>
            <w:tcW w:w="686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n=5 jobs, W=50</w:t>
            </w:r>
          </w:p>
        </w:tc>
        <w:tc>
          <w:tcPr>
            <w:tcW w:w="2023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0/1 Knapsack DP; MCM; Fibonacci Heap; B-Tree index</w:t>
            </w:r>
          </w:p>
        </w:tc>
        <w:tc>
          <w:tcPr>
            <w:tcW w:w="208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heap (5,000 jobs): 117,028 vs 217,285 ops; B-Tree (20,000 records): 8.5 nodes/search</w:t>
            </w:r>
          </w:p>
        </w:tc>
        <w:tc>
          <w:tcPr>
            <w:tcW w:w="3628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benefit 220 (greedy 190); 5,000 vs 10,500 multiplications (−52.4%)</w:t>
            </w:r>
          </w:p>
        </w:tc>
      </w:tr>
      <w:tr w:rsidR="00CD36CD" w:rsidTr="008756E1">
        <w:trPr>
          <w:cantSplit/>
          <w:trHeight w:val="277"/>
        </w:trPr>
        <w:tc>
          <w:tcPr>
            <w:tcW w:w="1839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Changed: Night batch (CPU time divisible, 2 matrices, no priority updates)</w:t>
            </w:r>
          </w:p>
        </w:tc>
        <w:tc>
          <w:tcPr>
            <w:tcW w:w="686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n=5 jobs, W=50</w:t>
            </w:r>
          </w:p>
        </w:tc>
        <w:tc>
          <w:tcPr>
            <w:tcW w:w="2023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Fractional Knapsack; direct multiply; Binomial Heap; B-Tree (unchanged)</w:t>
            </w:r>
          </w:p>
        </w:tc>
        <w:tc>
          <w:tcPr>
            <w:tcW w:w="2084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heap (5,000 jobs): 171,800 vs 235,312 ops; B-Tree unchanged</w:t>
            </w:r>
          </w:p>
        </w:tc>
        <w:tc>
          <w:tcPr>
            <w:tcW w:w="3628" w:type="dxa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53" w:type="dxa"/>
              <w:left w:w="95" w:type="dxa"/>
              <w:bottom w:w="50" w:type="dxa"/>
              <w:right w:w="8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sz w:val="14"/>
              </w:rPr>
              <w:t xml:space="preserve">benefit 240 (J1, J2, ⅔ of J3); three modules switched technique</w:t>
            </w:r>
          </w:p>
        </w:tc>
      </w:tr>
      <w:tr w:rsidR="00CD36CD" w:rsidTr="008756E1">
        <w:trPr>
          <w:cantSplit/>
          <w:trHeight w:val="170"/>
        </w:trPr>
        <w:tc>
          <w:tcPr>
            <w:tcW w:w="10260" w:type="dxa"/>
            <w:gridSpan w:val="5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4"/>
              </w:rPr>
              <w:t xml:space="preserve">Decision / behaviour changed because: </w:t>
            </w:r>
            <w:r>
              <w:rPr>
                <w:sz w:val="14"/>
              </w:rPr>
              <w:t xml:space="preserve">divisibility, chain length and priority-update pattern changed (the telemetry index stays a B-Tree)</w:t>
            </w:r>
            <w:r>
              <w:rPr>
                <w:color w:val="566772"/>
                <w:sz w:val="14"/>
              </w:rPr>
              <w:t xml:space="preserve">    Evidence: README §3 and §5, results/*.csv, dashboard</w:t>
            </w:r>
          </w:p>
        </w:tc>
      </w:tr>
    </w:tbl>
    <w:p w:rsidR="00CD36CD" w:rsidRDefault="00155B69">
      <w:pPr>
        <w:rPr>
          <w:rFonts w:hint="eastAsia"/>
        </w:rPr>
      </w:pPr>
      <w:r>
        <w:rPr>
          <w:sz w:val="6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9"/>
        <w:gridCol w:w="5119"/>
        <w:gridCol w:w="15"/>
      </w:tblGrid>
      <w:tr w:rsidR="00CD36CD">
        <w:trPr>
          <w:gridAfter w:val="1"/>
          <w:wAfter w:w="15" w:type="dxa"/>
          <w:cantSplit/>
          <w:jc w:val="center"/>
        </w:trPr>
        <w:tc>
          <w:tcPr>
            <w:tcW w:w="5119" w:type="dxa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</w:rPr>
              <w:t>6  EXPLANATION, LIMITS &amp; DEMONSTRATION</w:t>
            </w:r>
            <w:r w:rsidR="00A7034D">
              <w:rPr>
                <w:color w:val="167A75"/>
              </w:rPr>
              <w:t xml:space="preserve">   LO5 · interpret &amp; </w:t>
            </w:r>
            <w:bookmarkStart w:id="0" w:name="_GoBack"/>
            <w:bookmarkEnd w:id="0"/>
            <w:r>
              <w:rPr>
                <w:color w:val="167A75"/>
              </w:rPr>
              <w:t>communicate</w:t>
            </w:r>
          </w:p>
        </w:tc>
        <w:tc>
          <w:tcPr>
            <w:tcW w:w="5119" w:type="dxa"/>
            <w:tcBorders>
              <w:bottom w:val="single" w:sz="6" w:space="0" w:color="BFCFD6"/>
            </w:tcBorders>
            <w:shd w:val="clear" w:color="auto" w:fill="EAF2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D36CD" w:rsidRDefault="00CD36CD">
            <w:pPr>
              <w:jc w:val="right"/>
              <w:rPr>
                <w:rFonts w:hint="eastAsia"/>
              </w:rPr>
            </w:pPr>
          </w:p>
        </w:tc>
      </w:tr>
      <w:tr w:rsidR="00CD36CD">
        <w:tblPrEx>
          <w:jc w:val="left"/>
        </w:tblPrEx>
        <w:trPr>
          <w:cantSplit/>
        </w:trPr>
        <w:tc>
          <w:tcPr>
            <w:tcW w:w="10239" w:type="dxa"/>
            <w:gridSpan w:val="3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Main finding and one limitation / scalability concern: </w:t>
            </w:r>
            <w:r>
              <w:rPr>
                <w:sz w:val="15"/>
              </w:rPr>
              <w:t xml:space="preserve">The best technique depends on the workload: divisibility alone moved benefit 220 → 240 and DP → greedy. Limitation: 0/1 DP is pseudo-polynomial; raising W 50× (100 → 5,000) raised time 1.8 → 107 ms and memory 0.3 → 13 MiB.</w:t>
            </w:r>
          </w:p>
        </w:tc>
      </w:tr>
      <w:tr w:rsidR="00CD36CD">
        <w:tblPrEx>
          <w:jc w:val="left"/>
        </w:tblPrEx>
        <w:trPr>
          <w:cantSplit/>
        </w:trPr>
        <w:tc>
          <w:tcPr>
            <w:tcW w:w="10239" w:type="dxa"/>
            <w:gridSpan w:val="3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Theory versus observation / reason for difference: </w:t>
            </w:r>
            <w:r>
              <w:rPr>
                <w:sz w:val="15"/>
              </w:rPr>
              <w:t xml:space="preserve">Fibonacci's O(1) amortized decrease-key won only with boost updates (−51% ops); with small or no updates Binomial did less work because of Fibonacci's bookkeeping constants. B-Tree height (10 at 50,000) sits near its worst-case bound because time-ordered inserts leave nodes half full.</w:t>
            </w:r>
          </w:p>
        </w:tc>
      </w:tr>
      <w:tr w:rsidR="00CD36CD">
        <w:tblPrEx>
          <w:jc w:val="left"/>
        </w:tblPrEx>
        <w:trPr>
          <w:cantSplit/>
        </w:trPr>
        <w:tc>
          <w:tcPr>
            <w:tcW w:w="10239" w:type="dxa"/>
            <w:gridSpan w:val="3"/>
            <w:tcBorders>
              <w:left w:val="single" w:sz="6" w:space="0" w:color="BFCFD6"/>
              <w:bottom w:val="single" w:sz="6" w:space="0" w:color="BFCFD6"/>
              <w:right w:val="single" w:sz="6" w:space="0" w:color="BFCFD6"/>
            </w:tcBorders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5"/>
              </w:rPr>
              <w:t xml:space="preserve">Explain NP-Hard / NP-Complete implications (if applicable): </w:t>
            </w:r>
            <w:r>
              <w:rPr>
                <w:sz w:val="15"/>
              </w:rPr>
              <w:t xml:space="preserve">N/A (outside the scope of this framework)</w:t>
            </w:r>
          </w:p>
        </w:tc>
      </w:tr>
    </w:tbl>
    <w:p w:rsidR="00CD36CD" w:rsidRDefault="00155B69">
      <w:pPr>
        <w:rPr>
          <w:rFonts w:hint="eastAsia"/>
        </w:rPr>
      </w:pPr>
      <w:r>
        <w:rPr>
          <w:sz w:val="6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3"/>
      </w:tblGrid>
      <w:tr w:rsidR="00CD36CD">
        <w:trPr>
          <w:cantSplit/>
        </w:trPr>
        <w:tc>
          <w:tcPr>
            <w:tcW w:w="10239" w:type="dxa"/>
            <w:tcBorders>
              <w:top w:val="single" w:sz="6" w:space="0" w:color="BFCFD6"/>
              <w:left w:val="single" w:sz="6" w:space="0" w:color="BFCFD6"/>
              <w:bottom w:val="single" w:sz="6" w:space="0" w:color="BFCFD6"/>
              <w:right w:val="single" w:sz="6" w:space="0" w:color="BFCFD6"/>
            </w:tcBorders>
            <w:shd w:val="clear" w:color="auto" w:fill="F4F7F8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:rsidR="00CD36CD" w:rsidRDefault="00155B69">
            <w:pPr>
              <w:rPr>
                <w:rFonts w:hint="eastAsia"/>
              </w:rPr>
            </w:pPr>
            <w:r>
              <w:rPr>
                <w:b/>
                <w:color w:val="153450"/>
                <w:sz w:val="14"/>
              </w:rPr>
              <w:t xml:space="preserve">SUBMISSION CHECK  </w:t>
            </w:r>
            <w:r>
              <w:rPr>
                <w:sz w:val="14"/>
              </w:rPr>
              <w:t xml:space="preserve">[x] integrated framework  [x] working code  [x] alternative compared  [x] time/space analysis  [x] 4 test families  [x] adapted decision  [x] report + demo</w:t>
            </w:r>
          </w:p>
        </w:tc>
      </w:tr>
    </w:tbl>
    <w:p w:rsidR="00CD36CD" w:rsidRDefault="00160117">
      <w:pPr>
        <w:spacing w:before="80" w:line="245" w:lineRule="auto"/>
        <w:rPr>
          <w:rFonts w:hint="eastAsia"/>
        </w:rPr>
      </w:pPr>
      <w:r>
        <w:rPr>
          <w:color w:val="153450"/>
          <w:sz w:val="14"/>
        </w:rPr>
        <w:t>ASSESSOR: Modelling __/</w:t>
      </w:r>
      <w:proofErr w:type="gramStart"/>
      <w:r>
        <w:rPr>
          <w:color w:val="153450"/>
          <w:sz w:val="14"/>
        </w:rPr>
        <w:t>5  |</w:t>
      </w:r>
      <w:proofErr w:type="gramEnd"/>
      <w:r>
        <w:rPr>
          <w:color w:val="153450"/>
          <w:sz w:val="14"/>
        </w:rPr>
        <w:t xml:space="preserve">  Selection __/5 |  Analysis __/5 |  Code __/5</w:t>
      </w:r>
      <w:r w:rsidR="00155B69">
        <w:rPr>
          <w:color w:val="153450"/>
          <w:sz w:val="14"/>
        </w:rPr>
        <w:t xml:space="preserve"> |  Experiments </w:t>
      </w:r>
      <w:r>
        <w:rPr>
          <w:color w:val="153450"/>
          <w:sz w:val="14"/>
        </w:rPr>
        <w:t>__/5  |  Demo __/5   TOTAL __/30</w:t>
      </w:r>
    </w:p>
    <w:p w:rsidR="00CD36CD" w:rsidRDefault="00155B69">
      <w:pPr>
        <w:spacing w:before="60" w:line="245" w:lineRule="auto"/>
        <w:rPr>
          <w:rFonts w:hint="eastAsia"/>
        </w:rPr>
      </w:pPr>
      <w:r>
        <w:rPr>
          <w:sz w:val="14"/>
        </w:rPr>
        <w:t>Faculty feedback: ________________________________________________________________________________________________</w:t>
      </w:r>
    </w:p>
    <w:sectPr w:rsidR="00CD36CD" w:rsidSect="00034616">
      <w:footerReference w:type="default" r:id="rId8"/>
      <w:pgSz w:w="11909" w:h="16834"/>
      <w:pgMar w:top="576" w:right="835" w:bottom="547" w:left="835" w:header="288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14FE" w:rsidRDefault="000914FE">
      <w:pPr>
        <w:rPr>
          <w:rFonts w:hint="eastAsia"/>
        </w:rPr>
      </w:pPr>
      <w:r>
        <w:separator/>
      </w:r>
    </w:p>
  </w:endnote>
  <w:endnote w:type="continuationSeparator" w:id="0">
    <w:p w:rsidR="000914FE" w:rsidRDefault="000914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6CD" w:rsidRDefault="00CD36CD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14FE" w:rsidRDefault="000914FE">
      <w:pPr>
        <w:rPr>
          <w:rFonts w:hint="eastAsia"/>
        </w:rPr>
      </w:pPr>
      <w:r>
        <w:separator/>
      </w:r>
    </w:p>
  </w:footnote>
  <w:footnote w:type="continuationSeparator" w:id="0">
    <w:p w:rsidR="000914FE" w:rsidRDefault="000914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14FE"/>
    <w:rsid w:val="0015074B"/>
    <w:rsid w:val="00155B69"/>
    <w:rsid w:val="00160117"/>
    <w:rsid w:val="0029639D"/>
    <w:rsid w:val="00326F90"/>
    <w:rsid w:val="008756E1"/>
    <w:rsid w:val="00A7034D"/>
    <w:rsid w:val="00AA1D8D"/>
    <w:rsid w:val="00B47730"/>
    <w:rsid w:val="00CB0664"/>
    <w:rsid w:val="00CD36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5933E"/>
  <w14:defaultImageDpi w14:val="300"/>
  <w15:docId w15:val="{EC0FD96F-4263-489C-93B2-3F3B40AC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A2C35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58A074-38D1-40A8-9F34-CA369BFBB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DAA Project Report Submission - One-Page Learning Outcome Form</vt:lpstr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 Project Report Submission - One-Page Learning Outcome Form</dc:title>
  <dc:subject>Framework Based Design and Analysis of Algorithms project submission</dc:subject>
  <dc:creator>DAA Course Faculty</dc:creator>
  <cp:keywords/>
  <dc:description>generated by python-docx</dc:description>
  <cp:lastModifiedBy>512</cp:lastModifiedBy>
  <cp:revision>2</cp:revision>
  <dcterms:created xsi:type="dcterms:W3CDTF">2026-10-08T17:15:00Z</dcterms:created>
  <dcterms:modified xsi:type="dcterms:W3CDTF">2026-10-08T17:15:00Z</dcterms:modified>
  <cp:category/>
</cp:coreProperties>
</file>