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35" w:rsidRPr="00442D34" w:rsidRDefault="00B82635" w:rsidP="00B82635">
      <w:pPr>
        <w:spacing w:after="120" w:line="276" w:lineRule="auto"/>
        <w:jc w:val="center"/>
        <w:rPr>
          <w:rFonts w:ascii="Times New Roman" w:hAnsi="Times New Roman" w:cs="Times New Roman"/>
          <w:b/>
          <w:noProof/>
          <w:color w:val="000000" w:themeColor="text1"/>
          <w:sz w:val="32"/>
          <w:szCs w:val="24"/>
        </w:rPr>
      </w:pPr>
      <w:r>
        <w:rPr>
          <w:rFonts w:ascii="Times New Roman" w:hAnsi="Times New Roman" w:cs="Times New Roman"/>
          <w:b/>
          <w:color w:val="000000" w:themeColor="text1"/>
          <w:sz w:val="28"/>
          <w:szCs w:val="24"/>
        </w:rPr>
        <w:t>S. Y. B. Tech (E</w:t>
      </w:r>
      <w:r w:rsidRPr="00442D34">
        <w:rPr>
          <w:rFonts w:ascii="Times New Roman" w:hAnsi="Times New Roman" w:cs="Times New Roman"/>
          <w:b/>
          <w:color w:val="000000" w:themeColor="text1"/>
          <w:sz w:val="28"/>
          <w:szCs w:val="24"/>
        </w:rPr>
        <w:t>E)</w:t>
      </w:r>
    </w:p>
    <w:p w:rsidR="00B82635" w:rsidRPr="006C385B" w:rsidRDefault="00B82635" w:rsidP="00B82635">
      <w:pPr>
        <w:tabs>
          <w:tab w:val="left" w:pos="2700"/>
        </w:tabs>
        <w:spacing w:after="0" w:line="360" w:lineRule="auto"/>
        <w:ind w:left="225"/>
        <w:jc w:val="both"/>
        <w:rPr>
          <w:rFonts w:ascii="Times New Roman" w:hAnsi="Times New Roman" w:cs="Times New Roman"/>
          <w:color w:val="000000" w:themeColor="text1"/>
          <w:sz w:val="24"/>
          <w:szCs w:val="24"/>
        </w:rPr>
      </w:pPr>
      <w:r w:rsidRPr="006C385B">
        <w:rPr>
          <w:rFonts w:ascii="Times New Roman" w:hAnsi="Times New Roman" w:cs="Times New Roman"/>
          <w:b/>
          <w:color w:val="000000" w:themeColor="text1"/>
          <w:sz w:val="24"/>
          <w:szCs w:val="24"/>
        </w:rPr>
        <w:t>Trimester: V</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t xml:space="preserve">        </w:t>
      </w:r>
      <w:r>
        <w:rPr>
          <w:rFonts w:ascii="Times New Roman" w:hAnsi="Times New Roman" w:cs="Times New Roman"/>
          <w:b/>
          <w:color w:val="000000" w:themeColor="text1"/>
          <w:sz w:val="24"/>
          <w:szCs w:val="24"/>
        </w:rPr>
        <w:t xml:space="preserve">  </w:t>
      </w:r>
      <w:r w:rsidRPr="006C385B">
        <w:rPr>
          <w:rFonts w:ascii="Times New Roman" w:hAnsi="Times New Roman" w:cs="Times New Roman"/>
          <w:b/>
          <w:color w:val="000000" w:themeColor="text1"/>
          <w:sz w:val="24"/>
          <w:szCs w:val="24"/>
        </w:rPr>
        <w:t>Subject:</w:t>
      </w:r>
      <w:r w:rsidRPr="006C385B">
        <w:rPr>
          <w:rFonts w:ascii="Times New Roman" w:hAnsi="Times New Roman" w:cs="Times New Roman"/>
          <w:color w:val="000000" w:themeColor="text1"/>
          <w:sz w:val="24"/>
          <w:szCs w:val="24"/>
        </w:rPr>
        <w:t xml:space="preserve"> </w:t>
      </w:r>
      <w:r w:rsidRPr="00ED1C4E">
        <w:rPr>
          <w:rFonts w:ascii="Times New Roman" w:hAnsi="Times New Roman" w:cs="Times New Roman"/>
          <w:bCs/>
          <w:color w:val="000000" w:themeColor="text1"/>
          <w:sz w:val="24"/>
          <w:szCs w:val="28"/>
          <w:lang w:val="en-US"/>
        </w:rPr>
        <w:t>Analog and Digital Integrated Circuits</w:t>
      </w:r>
    </w:p>
    <w:p w:rsidR="00B82635" w:rsidRPr="006C385B" w:rsidRDefault="00B82635" w:rsidP="00B82635">
      <w:pPr>
        <w:tabs>
          <w:tab w:val="left" w:pos="2700"/>
        </w:tabs>
        <w:spacing w:after="0" w:line="360" w:lineRule="auto"/>
        <w:ind w:left="225"/>
        <w:jc w:val="both"/>
        <w:rPr>
          <w:rFonts w:ascii="Times New Roman" w:hAnsi="Times New Roman" w:cs="Times New Roman"/>
          <w:b/>
          <w:color w:val="000000" w:themeColor="text1"/>
          <w:sz w:val="24"/>
          <w:szCs w:val="24"/>
        </w:rPr>
      </w:pPr>
      <w:r w:rsidRPr="006C385B">
        <w:rPr>
          <w:rFonts w:ascii="Times New Roman" w:hAnsi="Times New Roman" w:cs="Times New Roman"/>
          <w:b/>
          <w:color w:val="000000" w:themeColor="text1"/>
          <w:sz w:val="24"/>
          <w:szCs w:val="24"/>
        </w:rPr>
        <w:t>Name:</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t xml:space="preserve">          Class:</w:t>
      </w:r>
    </w:p>
    <w:p w:rsidR="00B82635" w:rsidRPr="006C385B" w:rsidRDefault="00B82635" w:rsidP="00B82635">
      <w:pPr>
        <w:tabs>
          <w:tab w:val="left" w:pos="2700"/>
        </w:tabs>
        <w:spacing w:after="0" w:line="360" w:lineRule="auto"/>
        <w:ind w:left="225"/>
        <w:jc w:val="both"/>
        <w:rPr>
          <w:rFonts w:ascii="Times New Roman" w:hAnsi="Times New Roman" w:cs="Times New Roman"/>
          <w:b/>
          <w:color w:val="000000" w:themeColor="text1"/>
          <w:sz w:val="24"/>
          <w:szCs w:val="24"/>
        </w:rPr>
      </w:pPr>
      <w:r w:rsidRPr="006C385B">
        <w:rPr>
          <w:rFonts w:ascii="Times New Roman" w:hAnsi="Times New Roman" w:cs="Times New Roman"/>
          <w:b/>
          <w:color w:val="000000" w:themeColor="text1"/>
          <w:sz w:val="24"/>
          <w:szCs w:val="24"/>
        </w:rPr>
        <w:t>Roll No:</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t xml:space="preserve">          Batch:</w:t>
      </w:r>
    </w:p>
    <w:p w:rsidR="00B82635" w:rsidRPr="00442D34" w:rsidRDefault="00B82635" w:rsidP="00B82635">
      <w:pPr>
        <w:tabs>
          <w:tab w:val="left" w:pos="2700"/>
        </w:tabs>
        <w:spacing w:line="360" w:lineRule="auto"/>
        <w:ind w:left="225"/>
        <w:jc w:val="both"/>
        <w:rPr>
          <w:rFonts w:ascii="Times New Roman" w:hAnsi="Times New Roman" w:cs="Times New Roman"/>
          <w:b/>
          <w:color w:val="000000" w:themeColor="text1"/>
          <w:sz w:val="24"/>
          <w:szCs w:val="24"/>
        </w:rPr>
      </w:pPr>
    </w:p>
    <w:p w:rsidR="00B82635" w:rsidRPr="00442D34" w:rsidRDefault="00B82635" w:rsidP="00B82635">
      <w:pPr>
        <w:tabs>
          <w:tab w:val="left" w:pos="2700"/>
        </w:tabs>
        <w:spacing w:line="360" w:lineRule="auto"/>
        <w:ind w:left="225"/>
        <w:jc w:val="both"/>
        <w:rPr>
          <w:rFonts w:ascii="Times New Roman" w:hAnsi="Times New Roman" w:cs="Times New Roman"/>
          <w:b/>
          <w:color w:val="000000" w:themeColor="text1"/>
          <w:sz w:val="28"/>
          <w:szCs w:val="24"/>
        </w:rPr>
      </w:pPr>
      <w:r w:rsidRPr="00442D34">
        <w:rPr>
          <w:rFonts w:ascii="Times New Roman" w:hAnsi="Times New Roman" w:cs="Times New Roman"/>
          <w:b/>
          <w:color w:val="000000" w:themeColor="text1"/>
          <w:sz w:val="24"/>
          <w:szCs w:val="24"/>
        </w:rPr>
        <w:tab/>
      </w:r>
      <w:r w:rsidRPr="00442D34">
        <w:rPr>
          <w:rFonts w:ascii="Times New Roman" w:hAnsi="Times New Roman" w:cs="Times New Roman"/>
          <w:b/>
          <w:color w:val="000000" w:themeColor="text1"/>
          <w:sz w:val="24"/>
          <w:szCs w:val="24"/>
        </w:rPr>
        <w:tab/>
      </w:r>
      <w:r>
        <w:rPr>
          <w:rFonts w:ascii="Times New Roman" w:hAnsi="Times New Roman" w:cs="Times New Roman"/>
          <w:b/>
          <w:color w:val="000000" w:themeColor="text1"/>
          <w:sz w:val="28"/>
          <w:szCs w:val="24"/>
        </w:rPr>
        <w:t xml:space="preserve">Experiment No: </w:t>
      </w:r>
    </w:p>
    <w:p w:rsidR="00B82635" w:rsidRPr="00442D34" w:rsidRDefault="00B82635" w:rsidP="00B82635">
      <w:pPr>
        <w:ind w:hanging="220"/>
        <w:rPr>
          <w:rFonts w:ascii="Times New Roman" w:hAnsi="Times New Roman" w:cs="Times New Roman"/>
          <w:sz w:val="24"/>
        </w:rPr>
      </w:pPr>
      <w:r w:rsidRPr="00442D34">
        <w:rPr>
          <w:rFonts w:ascii="Times New Roman" w:hAnsi="Times New Roman" w:cs="Times New Roman"/>
          <w:b/>
          <w:color w:val="000000" w:themeColor="text1"/>
          <w:sz w:val="24"/>
          <w:szCs w:val="24"/>
        </w:rPr>
        <w:t xml:space="preserve">       Name of the Experiment:</w:t>
      </w:r>
      <w:r w:rsidRPr="00442D34">
        <w:rPr>
          <w:rFonts w:ascii="Times New Roman" w:hAnsi="Times New Roman" w:cs="Times New Roman"/>
          <w:color w:val="000000" w:themeColor="text1"/>
          <w:sz w:val="24"/>
          <w:szCs w:val="24"/>
        </w:rPr>
        <w:t xml:space="preserve"> </w:t>
      </w:r>
      <w:r w:rsidR="00B430E1">
        <w:rPr>
          <w:rFonts w:ascii="Times New Roman" w:hAnsi="Times New Roman" w:cs="Times New Roman"/>
          <w:bCs/>
          <w:color w:val="000000"/>
          <w:sz w:val="24"/>
          <w:szCs w:val="24"/>
        </w:rPr>
        <w:t>CMOS logic gates</w:t>
      </w:r>
      <w:r w:rsidRPr="00442D34">
        <w:rPr>
          <w:rFonts w:ascii="Times New Roman" w:hAnsi="Times New Roman" w:cs="Times New Roman"/>
          <w:sz w:val="24"/>
        </w:rPr>
        <w:t>.</w:t>
      </w:r>
    </w:p>
    <w:p w:rsidR="00B82635" w:rsidRPr="00442D34" w:rsidRDefault="00B82635" w:rsidP="00B82635">
      <w:pPr>
        <w:ind w:left="225"/>
        <w:jc w:val="both"/>
        <w:rPr>
          <w:rFonts w:ascii="Times New Roman" w:hAnsi="Times New Roman" w:cs="Times New Roman"/>
          <w:color w:val="000000" w:themeColor="text1"/>
          <w:sz w:val="24"/>
        </w:rPr>
      </w:pPr>
      <w:r w:rsidRPr="00442D34">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0288" behindDoc="0" locked="0" layoutInCell="1" allowOverlap="1" wp14:anchorId="0D7E041E" wp14:editId="3670A6AD">
                <wp:simplePos x="0" y="0"/>
                <wp:positionH relativeFrom="column">
                  <wp:posOffset>3028950</wp:posOffset>
                </wp:positionH>
                <wp:positionV relativeFrom="paragraph">
                  <wp:posOffset>48260</wp:posOffset>
                </wp:positionV>
                <wp:extent cx="2819400" cy="914400"/>
                <wp:effectExtent l="0" t="0" r="19050" b="19050"/>
                <wp:wrapNone/>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9400" cy="914400"/>
                          <a:chOff x="0" y="0"/>
                          <a:chExt cx="2819400" cy="914400"/>
                        </a:xfrm>
                      </wpg:grpSpPr>
                      <wps:wsp>
                        <wps:cNvPr id="226" name="Text Box 226"/>
                        <wps:cNvSpPr txBox="1"/>
                        <wps:spPr>
                          <a:xfrm>
                            <a:off x="0" y="0"/>
                            <a:ext cx="55308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2635" w:rsidRPr="000C7C55" w:rsidRDefault="00B82635" w:rsidP="00B82635">
                              <w:pPr>
                                <w:rPr>
                                  <w:b/>
                                  <w:color w:val="000000" w:themeColor="text1"/>
                                </w:rPr>
                              </w:pPr>
                              <w:r w:rsidRPr="000C7C55">
                                <w:rPr>
                                  <w:b/>
                                  <w:color w:val="000000" w:themeColor="text1"/>
                                </w:rPr>
                                <w:t>Marks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7" name="Straight Connector 227"/>
                        <wps:cNvCnPr/>
                        <wps:spPr>
                          <a:xfrm>
                            <a:off x="9525" y="55245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9525" y="257175"/>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Text Box 229"/>
                        <wps:cNvSpPr txBox="1"/>
                        <wps:spPr>
                          <a:xfrm>
                            <a:off x="666750" y="0"/>
                            <a:ext cx="21526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2635" w:rsidRPr="000C7C55" w:rsidRDefault="00B82635" w:rsidP="00B82635">
                              <w:pPr>
                                <w:rPr>
                                  <w:b/>
                                </w:rPr>
                              </w:pPr>
                              <w:r w:rsidRPr="000C7C55">
                                <w:rPr>
                                  <w:b/>
                                </w:rPr>
                                <w:t>Teacher’s   Signature with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Connector 230"/>
                        <wps:cNvCnPr/>
                        <wps:spPr>
                          <a:xfrm flipV="1">
                            <a:off x="666750" y="257175"/>
                            <a:ext cx="2152650" cy="8890"/>
                          </a:xfrm>
                          <a:prstGeom prst="line">
                            <a:avLst/>
                          </a:prstGeom>
                        </wps:spPr>
                        <wps:style>
                          <a:lnRef idx="1">
                            <a:schemeClr val="accent4"/>
                          </a:lnRef>
                          <a:fillRef idx="0">
                            <a:schemeClr val="accent4"/>
                          </a:fillRef>
                          <a:effectRef idx="0">
                            <a:schemeClr val="accent4"/>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D7E041E" id="Group 225" o:spid="_x0000_s1026" style="position:absolute;left:0;text-align:left;margin-left:238.5pt;margin-top:3.8pt;width:222pt;height:1in;z-index:251660288" coordsize="2819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">
                <v:shapetype id="_x0000_t202" coordsize="21600,21600" o:spt="202" path="m,l,21600r21600,l21600,xe">
                  <v:stroke joinstyle="miter"/>
                  <v:path gradientshapeok="t" o:connecttype="rect"/>
                </v:shapetype>
                <v:shape id="Text Box 226" o:spid="_x0000_s1027" type="#_x0000_t202" style="position:absolute;width:5530;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68cQA&#10;AADcAAAADwAAAGRycy9kb3ducmV2LnhtbESPW4vCMBSE34X9D+Es+KapFYtUo4jsgiAsXhbWx2Nz&#10;esHmpDRRu//eCIKPw8x8w8yXnanFjVpXWVYwGkYgiDOrKy4U/B6/B1MQziNrrC2Tgn9ysFx89OaY&#10;anvnPd0OvhABwi5FBaX3TSqly0oy6Ia2IQ5ebluDPsi2kLrFe4CbWsZRlEiDFYeFEhtal5RdDlej&#10;4Ged2Mn43E3zr93W7ot8LE+TP6X6n91qBsJT59/hV3ujFcRxAs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buvHEAAAA3AAAAA8AAAAAAAAAAAAAAAAAmAIAAGRycy9k&#10;b3ducmV2LnhtbFBLBQYAAAAABAAEAPUAAACJAwAAAAA=&#10;" fillcolor="white [3201]" strokeweight=".5pt">
                  <v:textbox>
                    <w:txbxContent>
                      <w:p w:rsidR="00B82635" w:rsidRPr="000C7C55" w:rsidRDefault="00B82635" w:rsidP="00B82635">
                        <w:pPr>
                          <w:rPr>
                            <w:b/>
                            <w:color w:val="000000" w:themeColor="text1"/>
                          </w:rPr>
                        </w:pPr>
                        <w:r w:rsidRPr="000C7C55">
                          <w:rPr>
                            <w:b/>
                            <w:color w:val="000000" w:themeColor="text1"/>
                          </w:rPr>
                          <w:t>Marks</w:t>
                        </w:r>
                      </w:p>
                    </w:txbxContent>
                  </v:textbox>
                </v:shape>
                <v:line id="Straight Connector 227" o:spid="_x0000_s1028" style="position:absolute;visibility:visible;mso-wrap-style:square" from="95,5524" to="5524,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HJGMQAAADcAAAADwAAAGRycy9kb3ducmV2LnhtbESPQWvCQBSE74L/YXlCb2ZjCiqpqxRB&#10;8VTQ6sHbI/vMps2+jdk1Sf+9Wyj0OMzMN8xqM9hadNT6yrGCWZKCIC6crrhUcP7cTZcgfEDWWDsm&#10;BT/kYbMej1aYa9fzkbpTKEWEsM9RgQmhyaX0hSGLPnENcfRurrUYomxLqVvsI9zWMkvTubRYcVww&#10;2NDWUPF9elgFdyx2ZK+XfZf2pnud35qPxddVqZfJ8P4GItAQ/sN/7YNWkGUL+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kYxAAAANwAAAAPAAAAAAAAAAAA&#10;AAAAAKECAABkcnMvZG93bnJldi54bWxQSwUGAAAAAAQABAD5AAAAkgMAAAAA&#10;" strokecolor="#5b9bd5 [3204]" strokeweight=".5pt">
                  <v:stroke joinstyle="miter"/>
                </v:line>
                <v:line id="Straight Connector 228" o:spid="_x0000_s1029" style="position:absolute;visibility:visible;mso-wrap-style:square" from="95,2571" to="5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5dasEAAADcAAAADwAAAGRycy9kb3ducmV2LnhtbERPy4rCMBTdD/gP4QqzG1M7oFKNIoLi&#10;ShgfC3eX5tpUm5vaxLb+/WQxMMvDeS9Wva1ES40vHSsYjxIQxLnTJRcKzqft1wyED8gaK8ek4E0e&#10;VsvBxwIz7Tr+ofYYChFD2GeowIRQZ1L63JBFP3I1ceRurrEYImwKqRvsYritZJokE2mx5NhgsKaN&#10;ofxxfFkFT8y3ZK+XXZt0pv2e3OrD9H5V6nPYr+cgAvXhX/zn3msFaRrXxjPxCM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l1qwQAAANwAAAAPAAAAAAAAAAAAAAAA&#10;AKECAABkcnMvZG93bnJldi54bWxQSwUGAAAAAAQABAD5AAAAjwMAAAAA&#10;" strokecolor="#5b9bd5 [3204]" strokeweight=".5pt">
                  <v:stroke joinstyle="miter"/>
                </v:line>
                <v:shape id="Text Box 229" o:spid="_x0000_s1030" type="#_x0000_t202" style="position:absolute;left:6667;width:2152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0b0MIA&#10;AADcAAAADwAAAGRycy9kb3ducmV2LnhtbESPQUsDMRSE74L/ITzBm826B9lum5YqVYSeWqXnx+Y1&#10;Cd28LEncrv/eCIUeh5n5hlmuJ9+LkWJygRU8zyoQxF3Qjo2C76/3pwZEysga+8Ck4JcSrFf3d0ts&#10;dbjwnsZDNqJAOLWowOY8tFKmzpLHNAsDcfFOIXrMRUYjdcRLgfte1lX1Ij06LgsWB3qz1J0PP17B&#10;9tXMTddgtNtGOzdOx9POfCj1+DBtFiAyTfkWvrY/tYK6nsP/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vQwgAAANwAAAAPAAAAAAAAAAAAAAAAAJgCAABkcnMvZG93&#10;bnJldi54bWxQSwUGAAAAAAQABAD1AAAAhwMAAAAA&#10;" fillcolor="white [3201]" strokeweight=".5pt">
                  <v:textbox>
                    <w:txbxContent>
                      <w:p w:rsidR="00B82635" w:rsidRPr="000C7C55" w:rsidRDefault="00B82635" w:rsidP="00B82635">
                        <w:pPr>
                          <w:rPr>
                            <w:b/>
                          </w:rPr>
                        </w:pPr>
                        <w:r w:rsidRPr="000C7C55">
                          <w:rPr>
                            <w:b/>
                          </w:rPr>
                          <w:t>Teacher’s   Signature with date</w:t>
                        </w:r>
                      </w:p>
                    </w:txbxContent>
                  </v:textbox>
                </v:shape>
                <v:line id="Straight Connector 230" o:spid="_x0000_s1031" style="position:absolute;flip:y;visibility:visible;mso-wrap-style:square" from="6667,2571" to="28194,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zdcEAAADcAAAADwAAAGRycy9kb3ducmV2LnhtbERP3WrCMBS+H/gO4QjezVSdItUoKkw2&#10;BoI/D3Bsjm2wOSlJ1nZvv1wMdvnx/a+3va1FSz4Yxwom4wwEceG04VLB7fr+ugQRIrLG2jEp+KEA&#10;283gZY25dh2fqb3EUqQQDjkqqGJscilDUZHFMHYNceIezluMCfpSao9dCre1nGbZQlo0nBoqbOhQ&#10;UfG8fFsF7ZfZf87e7mT8qWzmy/nxcO2sUqNhv1uBiNTHf/Gf+0MrmM7S/HQmHQ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7N1wQAAANwAAAAPAAAAAAAAAAAAAAAA&#10;AKECAABkcnMvZG93bnJldi54bWxQSwUGAAAAAAQABAD5AAAAjwMAAAAA&#10;" strokecolor="#ffc000 [3207]" strokeweight=".5pt">
                  <v:stroke joinstyle="miter"/>
                </v:line>
              </v:group>
            </w:pict>
          </mc:Fallback>
        </mc:AlternateContent>
      </w:r>
    </w:p>
    <w:p w:rsidR="00B82635" w:rsidRPr="00442D34" w:rsidRDefault="00B82635" w:rsidP="00B82635">
      <w:pPr>
        <w:tabs>
          <w:tab w:val="left" w:pos="1568"/>
        </w:tabs>
        <w:spacing w:after="120" w:line="360" w:lineRule="auto"/>
        <w:ind w:left="225"/>
        <w:jc w:val="both"/>
        <w:rPr>
          <w:rFonts w:ascii="Times New Roman" w:hAnsi="Times New Roman" w:cs="Times New Roman"/>
          <w:b/>
          <w:color w:val="000000" w:themeColor="text1"/>
          <w:sz w:val="24"/>
          <w:szCs w:val="24"/>
        </w:rPr>
      </w:pPr>
      <w:r w:rsidRPr="00442D34">
        <w:rPr>
          <w:rFonts w:ascii="Times New Roman" w:hAnsi="Times New Roman" w:cs="Times New Roman"/>
          <w:b/>
          <w:color w:val="000000" w:themeColor="text1"/>
          <w:sz w:val="24"/>
          <w:szCs w:val="24"/>
        </w:rPr>
        <w:t xml:space="preserve">Performed on:                                                               </w:t>
      </w:r>
      <w:r w:rsidRPr="00442D34">
        <w:rPr>
          <w:rFonts w:ascii="Times New Roman" w:hAnsi="Times New Roman" w:cs="Times New Roman"/>
          <w:b/>
          <w:color w:val="000000" w:themeColor="text1"/>
          <w:sz w:val="24"/>
          <w:szCs w:val="24"/>
        </w:rPr>
        <w:tab/>
      </w:r>
    </w:p>
    <w:p w:rsidR="00B82635" w:rsidRPr="00442D34" w:rsidRDefault="00B82635" w:rsidP="00B82635">
      <w:pPr>
        <w:spacing w:after="120" w:line="360" w:lineRule="auto"/>
        <w:ind w:left="225"/>
        <w:jc w:val="both"/>
        <w:rPr>
          <w:rFonts w:ascii="Times New Roman" w:hAnsi="Times New Roman" w:cs="Times New Roman"/>
          <w:b/>
          <w:color w:val="000000" w:themeColor="text1"/>
          <w:sz w:val="24"/>
          <w:szCs w:val="24"/>
        </w:rPr>
      </w:pPr>
      <w:r w:rsidRPr="00442D34">
        <w:rPr>
          <w:rFonts w:ascii="Times New Roman" w:hAnsi="Times New Roman" w:cs="Times New Roman"/>
          <w:b/>
          <w:color w:val="000000" w:themeColor="text1"/>
          <w:sz w:val="24"/>
          <w:szCs w:val="24"/>
        </w:rPr>
        <w:t xml:space="preserve">Submitted on:                                             </w:t>
      </w:r>
    </w:p>
    <w:p w:rsidR="00B82635" w:rsidRPr="00442D34" w:rsidRDefault="00B82635" w:rsidP="00B82635">
      <w:pPr>
        <w:spacing w:after="120"/>
        <w:ind w:left="225"/>
        <w:jc w:val="both"/>
        <w:rPr>
          <w:rFonts w:ascii="Times New Roman" w:hAnsi="Times New Roman" w:cs="Times New Roman"/>
          <w:b/>
          <w:color w:val="000000" w:themeColor="text1"/>
          <w:sz w:val="24"/>
          <w:szCs w:val="24"/>
        </w:rPr>
      </w:pPr>
      <w:r w:rsidRPr="00442D34">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659264" behindDoc="0" locked="0" layoutInCell="1" allowOverlap="1" wp14:anchorId="1AB70208" wp14:editId="79D5B5CF">
                <wp:simplePos x="0" y="0"/>
                <wp:positionH relativeFrom="column">
                  <wp:posOffset>0</wp:posOffset>
                </wp:positionH>
                <wp:positionV relativeFrom="paragraph">
                  <wp:posOffset>238125</wp:posOffset>
                </wp:positionV>
                <wp:extent cx="5953125" cy="10796"/>
                <wp:effectExtent l="0" t="0" r="9525" b="27305"/>
                <wp:wrapNone/>
                <wp:docPr id="23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10796"/>
                        </a:xfrm>
                        <a:prstGeom prst="line">
                          <a:avLst/>
                        </a:prstGeom>
                        <a:noFill/>
                        <a:ln w="19050">
                          <a:solidFill>
                            <a:srgbClr val="0D0D0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91509" id="Line 10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75pt" to="468.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" strokecolor="#0d0d0d" strokeweight="1.5pt">
                <v:stroke joinstyle="miter"/>
              </v:line>
            </w:pict>
          </mc:Fallback>
        </mc:AlternateContent>
      </w:r>
    </w:p>
    <w:p w:rsidR="00B82635" w:rsidRPr="00442D34" w:rsidRDefault="00B82635" w:rsidP="00B82635">
      <w:pPr>
        <w:spacing w:line="360" w:lineRule="auto"/>
        <w:rPr>
          <w:rFonts w:ascii="Times New Roman" w:hAnsi="Times New Roman" w:cs="Times New Roman"/>
          <w:sz w:val="24"/>
        </w:rPr>
      </w:pPr>
    </w:p>
    <w:p w:rsidR="00B430E1" w:rsidRDefault="00B82635" w:rsidP="00B82635">
      <w:pPr>
        <w:spacing w:after="240"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7"/>
        </w:rPr>
        <w:t>Aim</w:t>
      </w:r>
      <w:r w:rsidRPr="00442D34">
        <w:rPr>
          <w:rFonts w:ascii="Times New Roman" w:hAnsi="Times New Roman" w:cs="Times New Roman"/>
          <w:bCs/>
          <w:color w:val="000000"/>
          <w:sz w:val="28"/>
          <w:szCs w:val="27"/>
        </w:rPr>
        <w:t>:</w:t>
      </w:r>
      <w:r w:rsidRPr="00442D34">
        <w:rPr>
          <w:rFonts w:ascii="Times New Roman" w:hAnsi="Times New Roman" w:cs="Times New Roman"/>
          <w:bCs/>
          <w:color w:val="000000"/>
          <w:sz w:val="24"/>
          <w:szCs w:val="24"/>
        </w:rPr>
        <w:t xml:space="preserve"> </w:t>
      </w:r>
      <w:r w:rsidR="00B430E1" w:rsidRPr="00B430E1">
        <w:rPr>
          <w:rFonts w:ascii="Times New Roman" w:hAnsi="Times New Roman" w:cs="Times New Roman"/>
          <w:b/>
          <w:bCs/>
          <w:color w:val="000000"/>
          <w:sz w:val="28"/>
          <w:szCs w:val="28"/>
        </w:rPr>
        <w:t>C</w:t>
      </w:r>
      <w:r w:rsidR="00B430E1">
        <w:rPr>
          <w:rFonts w:ascii="Times New Roman" w:hAnsi="Times New Roman" w:cs="Times New Roman"/>
          <w:b/>
          <w:bCs/>
          <w:color w:val="000000"/>
          <w:sz w:val="28"/>
          <w:szCs w:val="28"/>
        </w:rPr>
        <w:t>MOS logic Gates</w:t>
      </w:r>
    </w:p>
    <w:p w:rsidR="00B82635" w:rsidRPr="00442D34" w:rsidRDefault="00B82635" w:rsidP="00B82635">
      <w:pPr>
        <w:spacing w:after="240" w:line="276" w:lineRule="auto"/>
        <w:rPr>
          <w:rFonts w:ascii="Times New Roman" w:hAnsi="Times New Roman" w:cs="Times New Roman"/>
          <w:sz w:val="24"/>
          <w:szCs w:val="24"/>
        </w:rPr>
      </w:pPr>
      <w:r w:rsidRPr="00442D34">
        <w:rPr>
          <w:rFonts w:ascii="Times New Roman" w:hAnsi="Times New Roman" w:cs="Times New Roman"/>
          <w:b/>
          <w:bCs/>
          <w:color w:val="000000"/>
          <w:sz w:val="28"/>
          <w:szCs w:val="28"/>
        </w:rPr>
        <w:t>Pre-requisite</w:t>
      </w:r>
      <w:r w:rsidRPr="00442D34">
        <w:rPr>
          <w:rFonts w:ascii="Times New Roman" w:hAnsi="Times New Roman" w:cs="Times New Roman"/>
          <w:b/>
          <w:bCs/>
          <w:color w:val="000000"/>
          <w:sz w:val="24"/>
          <w:szCs w:val="24"/>
        </w:rPr>
        <w:t xml:space="preserve">: </w:t>
      </w:r>
    </w:p>
    <w:p w:rsidR="00B82635" w:rsidRPr="00442D34" w:rsidRDefault="00B82635" w:rsidP="00B82635">
      <w:pPr>
        <w:spacing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8"/>
        </w:rPr>
        <w:t>Objectives:</w:t>
      </w:r>
    </w:p>
    <w:p w:rsidR="00B82635" w:rsidRPr="00442D34" w:rsidRDefault="00B82635" w:rsidP="00B82635">
      <w:pPr>
        <w:pStyle w:val="ListParagraph"/>
        <w:numPr>
          <w:ilvl w:val="0"/>
          <w:numId w:val="1"/>
        </w:numPr>
        <w:spacing w:after="0"/>
        <w:rPr>
          <w:rFonts w:ascii="Times New Roman" w:hAnsi="Times New Roman"/>
          <w:sz w:val="24"/>
          <w:szCs w:val="24"/>
        </w:rPr>
      </w:pPr>
      <w:r w:rsidRPr="00442D34">
        <w:rPr>
          <w:rFonts w:ascii="Times New Roman" w:hAnsi="Times New Roman"/>
          <w:color w:val="000000"/>
          <w:sz w:val="24"/>
          <w:szCs w:val="24"/>
        </w:rPr>
        <w:t>Measure and Verify output voltage practically and theoretically.</w:t>
      </w:r>
    </w:p>
    <w:p w:rsidR="00B82635" w:rsidRPr="00442D34" w:rsidRDefault="00B82635" w:rsidP="00B82635">
      <w:pPr>
        <w:pStyle w:val="ListParagraph"/>
        <w:numPr>
          <w:ilvl w:val="0"/>
          <w:numId w:val="1"/>
        </w:numPr>
        <w:spacing w:after="0"/>
        <w:rPr>
          <w:rFonts w:ascii="Times New Roman" w:hAnsi="Times New Roman"/>
          <w:sz w:val="24"/>
          <w:szCs w:val="24"/>
        </w:rPr>
      </w:pPr>
      <w:r w:rsidRPr="00442D34">
        <w:rPr>
          <w:rFonts w:ascii="Times New Roman" w:hAnsi="Times New Roman"/>
          <w:color w:val="000000"/>
          <w:sz w:val="24"/>
          <w:szCs w:val="24"/>
        </w:rPr>
        <w:t>Calculate resolution, step size and few more specifications.</w:t>
      </w:r>
    </w:p>
    <w:p w:rsidR="00B82635" w:rsidRPr="00442D34" w:rsidRDefault="00B82635" w:rsidP="00B82635">
      <w:pPr>
        <w:spacing w:line="276" w:lineRule="auto"/>
        <w:rPr>
          <w:rFonts w:ascii="Times New Roman" w:hAnsi="Times New Roman" w:cs="Times New Roman"/>
          <w:sz w:val="24"/>
          <w:szCs w:val="24"/>
        </w:rPr>
      </w:pPr>
      <w:r w:rsidRPr="00442D34">
        <w:rPr>
          <w:rFonts w:ascii="Times New Roman" w:hAnsi="Times New Roman" w:cs="Times New Roman"/>
          <w:b/>
          <w:bCs/>
          <w:color w:val="000000"/>
          <w:sz w:val="28"/>
          <w:szCs w:val="28"/>
        </w:rPr>
        <w:t>Components and equipment required:</w:t>
      </w:r>
    </w:p>
    <w:p w:rsidR="00B82635" w:rsidRPr="00B430E1" w:rsidRDefault="00B82635" w:rsidP="00B82635">
      <w:pPr>
        <w:spacing w:line="276" w:lineRule="auto"/>
        <w:ind w:hanging="580"/>
        <w:rPr>
          <w:rFonts w:ascii="Times New Roman" w:hAnsi="Times New Roman" w:cs="Times New Roman"/>
          <w:strike/>
          <w:sz w:val="24"/>
          <w:szCs w:val="24"/>
        </w:rPr>
      </w:pPr>
      <w:r w:rsidRPr="00442D34">
        <w:rPr>
          <w:rFonts w:ascii="Times New Roman" w:hAnsi="Times New Roman" w:cs="Times New Roman"/>
          <w:color w:val="000000"/>
          <w:sz w:val="24"/>
          <w:szCs w:val="24"/>
        </w:rPr>
        <w:t xml:space="preserve">         </w:t>
      </w:r>
      <w:r w:rsidRPr="00B430E1">
        <w:rPr>
          <w:rFonts w:ascii="Times New Roman" w:hAnsi="Times New Roman" w:cs="Times New Roman"/>
          <w:strike/>
          <w:color w:val="000000"/>
          <w:sz w:val="24"/>
          <w:szCs w:val="24"/>
        </w:rPr>
        <w:t xml:space="preserve">  Bread Board, Op-Amp-OP-07C, Resistors, Dual Power Supply and, DMM </w:t>
      </w:r>
    </w:p>
    <w:p w:rsidR="00B82635" w:rsidRPr="00442D34" w:rsidRDefault="00B82635" w:rsidP="00B82635">
      <w:pPr>
        <w:spacing w:line="276" w:lineRule="auto"/>
        <w:rPr>
          <w:rFonts w:ascii="Times New Roman" w:hAnsi="Times New Roman" w:cs="Times New Roman"/>
          <w:b/>
          <w:bCs/>
          <w:color w:val="000000"/>
          <w:sz w:val="28"/>
          <w:szCs w:val="28"/>
        </w:rPr>
      </w:pPr>
      <w:r w:rsidRPr="00442D34">
        <w:rPr>
          <w:rFonts w:ascii="Times New Roman" w:hAnsi="Times New Roman" w:cs="Times New Roman"/>
          <w:sz w:val="24"/>
          <w:szCs w:val="24"/>
        </w:rPr>
        <w:br/>
      </w:r>
      <w:r w:rsidRPr="00442D34">
        <w:rPr>
          <w:rFonts w:ascii="Times New Roman" w:hAnsi="Times New Roman" w:cs="Times New Roman"/>
          <w:b/>
          <w:bCs/>
          <w:color w:val="000000"/>
          <w:sz w:val="28"/>
          <w:szCs w:val="28"/>
        </w:rPr>
        <w:t>Theory:</w:t>
      </w:r>
    </w:p>
    <w:p w:rsidR="00B82635" w:rsidRDefault="00251584" w:rsidP="00B82635">
      <w:pPr>
        <w:spacing w:line="276" w:lineRule="auto"/>
        <w:rPr>
          <w:rFonts w:ascii="Times New Roman" w:hAnsi="Times New Roman" w:cs="Times New Roman"/>
        </w:rPr>
      </w:pPr>
      <w:hyperlink r:id="rId5" w:history="1">
        <w:r w:rsidR="00B430E1" w:rsidRPr="00EE67BC">
          <w:rPr>
            <w:rStyle w:val="Hyperlink"/>
            <w:rFonts w:ascii="Times New Roman" w:hAnsi="Times New Roman" w:cs="Times New Roman"/>
          </w:rPr>
          <w:t>https://eepower.com/technical-articles/basic-cmos-logic-gates/#</w:t>
        </w:r>
      </w:hyperlink>
    </w:p>
    <w:p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lang w:val="en-US"/>
        </w:rPr>
      </w:pPr>
      <w:r>
        <w:rPr>
          <w:rFonts w:ascii="Arial" w:hAnsi="Arial" w:cs="Arial"/>
          <w:color w:val="464646"/>
          <w:sz w:val="53"/>
          <w:szCs w:val="53"/>
        </w:rPr>
        <w:t>The CMOS Inverter or NOT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 NOT gate reverses the input logic state. </w:t>
      </w:r>
      <w:r>
        <w:rPr>
          <w:rStyle w:val="Emphasis"/>
          <w:rFonts w:ascii="Arial" w:hAnsi="Arial" w:cs="Arial"/>
          <w:color w:val="464646"/>
          <w:sz w:val="27"/>
          <w:szCs w:val="27"/>
          <w:bdr w:val="single" w:sz="2" w:space="0" w:color="C0C0C9" w:frame="1"/>
        </w:rPr>
        <w:t>Figure 1</w:t>
      </w:r>
      <w:r>
        <w:rPr>
          <w:rFonts w:ascii="Arial" w:hAnsi="Arial" w:cs="Arial"/>
          <w:color w:val="464646"/>
          <w:sz w:val="27"/>
          <w:szCs w:val="27"/>
        </w:rPr>
        <w:t> shows a NOT gate employing two series-connected enhancement-type MOSFETS, one n-channel (NMOS) and one p-channel (PMOS).</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lastRenderedPageBreak/>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drawing>
          <wp:inline distT="0" distB="0" distL="0" distR="0">
            <wp:extent cx="4660900" cy="3390900"/>
            <wp:effectExtent l="0" t="0" r="6350" b="0"/>
            <wp:docPr id="7" name="Picture 7" descr="https://eepower.com/uploads/articles/basic-cmos-logic-gate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power.com/uploads/articles/basic-cmos-logic-gates-fi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3390900"/>
                    </a:xfrm>
                    <a:prstGeom prst="rect">
                      <a:avLst/>
                    </a:prstGeom>
                    <a:noFill/>
                    <a:ln>
                      <a:noFill/>
                    </a:ln>
                  </pic:spPr>
                </pic:pic>
              </a:graphicData>
            </a:graphic>
          </wp:inline>
        </w:drawing>
      </w:r>
    </w:p>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1.</w:t>
      </w:r>
      <w:r>
        <w:rPr>
          <w:rStyle w:val="Emphasis"/>
          <w:rFonts w:ascii="Arial" w:hAnsi="Arial" w:cs="Arial"/>
          <w:color w:val="464646"/>
          <w:bdr w:val="single" w:sz="2" w:space="0" w:color="C0C0C9" w:frame="1"/>
        </w:rPr>
        <w:t> A CMOS NOT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The input is connected to the gate terminal of the two transistors, and the output is connected to both drain terminals.</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Applying +V (logic 1) to the input (Vi), transistor Q2 is “on,” and transistor Q1 remains “off.” Under this condition, the output voltage (Vo) is close to 0 V (logic 0).</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Connecting the input to ground (Vi = 0 V), transistor Q2 is “off,” and transistor Q1 is “on.” Now, the output voltage is close to +V (logic 1).</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1</w:t>
      </w:r>
      <w:r>
        <w:rPr>
          <w:rFonts w:ascii="Arial" w:hAnsi="Arial" w:cs="Arial"/>
          <w:color w:val="464646"/>
          <w:sz w:val="27"/>
          <w:szCs w:val="27"/>
        </w:rPr>
        <w:t> summarizes these results.</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750"/>
        <w:gridCol w:w="750"/>
      </w:tblGrid>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bl>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lastRenderedPageBreak/>
        <w:t>Table 1.</w:t>
      </w:r>
      <w:r>
        <w:rPr>
          <w:rStyle w:val="Emphasis"/>
          <w:rFonts w:ascii="Arial" w:hAnsi="Arial" w:cs="Arial"/>
          <w:color w:val="464646"/>
          <w:bdr w:val="single" w:sz="2" w:space="0" w:color="C0C0C9" w:frame="1"/>
        </w:rPr>
        <w:t> The truth table for a NOT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The CMOS NAND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NAND denotes NOT-AND.</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2</w:t>
      </w:r>
      <w:r>
        <w:rPr>
          <w:rFonts w:ascii="Arial" w:hAnsi="Arial" w:cs="Arial"/>
          <w:color w:val="464646"/>
          <w:sz w:val="27"/>
          <w:szCs w:val="27"/>
        </w:rPr>
        <w:t> shows the truth table for a NAND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661"/>
        <w:gridCol w:w="661"/>
        <w:gridCol w:w="661"/>
      </w:tblGrid>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B</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bl>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Table 2.</w:t>
      </w:r>
      <w:r>
        <w:rPr>
          <w:rStyle w:val="Emphasis"/>
          <w:rFonts w:ascii="Arial" w:hAnsi="Arial" w:cs="Arial"/>
          <w:color w:val="464646"/>
          <w:bdr w:val="single" w:sz="2" w:space="0" w:color="C0C0C9" w:frame="1"/>
        </w:rPr>
        <w:t> The truth table for a two-input NAND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Figure 2</w:t>
      </w:r>
      <w:r>
        <w:rPr>
          <w:rFonts w:ascii="Arial" w:hAnsi="Arial" w:cs="Arial"/>
          <w:color w:val="464646"/>
          <w:sz w:val="27"/>
          <w:szCs w:val="27"/>
        </w:rPr>
        <w:t> shows a CMOS two-input NAND gate. P-channel transistors Q1 and Q2 are connected in parallel between +V and the output terminal. N-channel transistors Q3 and Q4 are connected in series between the output terminal and ground.</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lastRenderedPageBreak/>
        <w:drawing>
          <wp:inline distT="0" distB="0" distL="0" distR="0">
            <wp:extent cx="2520950" cy="2667000"/>
            <wp:effectExtent l="0" t="0" r="0" b="0"/>
            <wp:docPr id="6" name="Picture 6" descr="https://eepower.com/uploads/articles/basic-cmos-logic-gates-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epower.com/uploads/articles/basic-cmos-logic-gates-fi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950" cy="2667000"/>
                    </a:xfrm>
                    <a:prstGeom prst="rect">
                      <a:avLst/>
                    </a:prstGeom>
                    <a:noFill/>
                    <a:ln>
                      <a:noFill/>
                    </a:ln>
                  </pic:spPr>
                </pic:pic>
              </a:graphicData>
            </a:graphic>
          </wp:inline>
        </w:drawing>
      </w:r>
    </w:p>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2.</w:t>
      </w:r>
      <w:r>
        <w:rPr>
          <w:rStyle w:val="Emphasis"/>
          <w:rFonts w:ascii="Arial" w:hAnsi="Arial" w:cs="Arial"/>
          <w:color w:val="464646"/>
          <w:bdr w:val="single" w:sz="2" w:space="0" w:color="C0C0C9" w:frame="1"/>
        </w:rPr>
        <w:t> A CMOS two-input NAND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With Q3 and Q4 transistors ”on” and Q1 and Q2 transistors “off,” the output is a logic 0. This condition happens when both inputs, A and B, are logic 1, confirming the lowest row in the above truth table.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With logic 0 in inputs A and B, Q3 and Q4 transistors are “off,” and Q1 and Q2 transistors are “on,” producing a logic 1 output. This is consistent with the first row of the truth table.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When one of the inputs is a logic “1” and the other one is a logic “0”, either Q3 is “off” and Q2 is “on” or Q4 is “off” and Q1 is “on.” The output in both cases is a logic “1,” validating the second and the third rows of the truth table.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The NOR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NOR signifies NOT-OR.</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3</w:t>
      </w:r>
      <w:r>
        <w:rPr>
          <w:rFonts w:ascii="Arial" w:hAnsi="Arial" w:cs="Arial"/>
          <w:color w:val="464646"/>
          <w:sz w:val="27"/>
          <w:szCs w:val="27"/>
        </w:rPr>
        <w:t> shows the truth table for a NOR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661"/>
        <w:gridCol w:w="661"/>
        <w:gridCol w:w="661"/>
      </w:tblGrid>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B</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lastRenderedPageBreak/>
              <w:t>0</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bl>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Table 3.</w:t>
      </w:r>
      <w:r>
        <w:rPr>
          <w:rStyle w:val="Emphasis"/>
          <w:rFonts w:ascii="Arial" w:hAnsi="Arial" w:cs="Arial"/>
          <w:color w:val="464646"/>
          <w:bdr w:val="single" w:sz="2" w:space="0" w:color="C0C0C9" w:frame="1"/>
        </w:rPr>
        <w:t> The truth table for a two-input NOR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The output of a NOR gate is logic 1 with logic 0 in both inputs. The outcomes for other input combinations are logic 0.</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Figure 3</w:t>
      </w:r>
      <w:r>
        <w:rPr>
          <w:rFonts w:ascii="Arial" w:hAnsi="Arial" w:cs="Arial"/>
          <w:color w:val="464646"/>
          <w:sz w:val="27"/>
          <w:szCs w:val="27"/>
        </w:rPr>
        <w:t> shows a CMOS two-input NOR gate. P-channel transistors Q1 and Q2 are connected in series between +V and the output terminal. N-channel transistors Q3 and Q4 are connected in parallel between the output and ground.</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drawing>
          <wp:inline distT="0" distB="0" distL="0" distR="0">
            <wp:extent cx="3384550" cy="2362200"/>
            <wp:effectExtent l="0" t="0" r="6350" b="0"/>
            <wp:docPr id="5" name="Picture 5" descr="https://eepower.com/uploads/articles/basic-cmos-logic-gates-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power.com/uploads/articles/basic-cmos-logic-gates-fi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4550" cy="2362200"/>
                    </a:xfrm>
                    <a:prstGeom prst="rect">
                      <a:avLst/>
                    </a:prstGeom>
                    <a:noFill/>
                    <a:ln>
                      <a:noFill/>
                    </a:ln>
                  </pic:spPr>
                </pic:pic>
              </a:graphicData>
            </a:graphic>
          </wp:inline>
        </w:drawing>
      </w:r>
    </w:p>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3.</w:t>
      </w:r>
      <w:r>
        <w:rPr>
          <w:rStyle w:val="Emphasis"/>
          <w:rFonts w:ascii="Arial" w:hAnsi="Arial" w:cs="Arial"/>
          <w:color w:val="464646"/>
          <w:bdr w:val="single" w:sz="2" w:space="0" w:color="C0C0C9" w:frame="1"/>
        </w:rPr>
        <w:t> A CMOS two-input NOR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When both inputs, A and B, are logic 0, Q1 and Q2 are “on,” and Q3 and Q4 are “off,” and the output is logic 1. This confirms the first row of the truth table above.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With both inputs logic 1, Q3 and Q4 are “on,” and Q1 and Q2 are “off,” producing a logic 0 output that confirms the last row of the truth table.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For the two remaining input combinations, either Q1 is “off” and Q3 is “on” or Q2 is “off” and is Q4 “on”. In these cases, the output is logic 0 which is consistent with the above truth table.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lastRenderedPageBreak/>
        <w:t> </w:t>
      </w:r>
    </w:p>
    <w:p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The AND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We can say that an AND gate is a NOT-NOT-AND or NOT-NAND. Then, it is just a NAND gate followed by an inverter.</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4</w:t>
      </w:r>
      <w:r>
        <w:rPr>
          <w:rFonts w:ascii="Arial" w:hAnsi="Arial" w:cs="Arial"/>
          <w:color w:val="464646"/>
          <w:sz w:val="27"/>
          <w:szCs w:val="27"/>
        </w:rPr>
        <w:t> shows the truth table for an AND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661"/>
        <w:gridCol w:w="661"/>
        <w:gridCol w:w="661"/>
      </w:tblGrid>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B</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bl>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Table 4.</w:t>
      </w:r>
      <w:r>
        <w:rPr>
          <w:rStyle w:val="Emphasis"/>
          <w:rFonts w:ascii="Arial" w:hAnsi="Arial" w:cs="Arial"/>
          <w:color w:val="464646"/>
          <w:bdr w:val="single" w:sz="2" w:space="0" w:color="C0C0C9" w:frame="1"/>
        </w:rPr>
        <w:t> The truth table for a two-input CMOS AND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Figure 4</w:t>
      </w:r>
      <w:r>
        <w:rPr>
          <w:rFonts w:ascii="Arial" w:hAnsi="Arial" w:cs="Arial"/>
          <w:color w:val="464646"/>
          <w:sz w:val="27"/>
          <w:szCs w:val="27"/>
        </w:rPr>
        <w:t> shows a CMOS two-input AND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drawing>
          <wp:inline distT="0" distB="0" distL="0" distR="0">
            <wp:extent cx="3695700" cy="2686050"/>
            <wp:effectExtent l="0" t="0" r="0" b="0"/>
            <wp:docPr id="4" name="Picture 4" descr="https://eepower.com/uploads/articles/basic-cmos-logic-gates-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epower.com/uploads/articles/basic-cmos-logic-gates-fig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686050"/>
                    </a:xfrm>
                    <a:prstGeom prst="rect">
                      <a:avLst/>
                    </a:prstGeom>
                    <a:noFill/>
                    <a:ln>
                      <a:noFill/>
                    </a:ln>
                  </pic:spPr>
                </pic:pic>
              </a:graphicData>
            </a:graphic>
          </wp:inline>
        </w:drawing>
      </w:r>
    </w:p>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lastRenderedPageBreak/>
        <w:t>Figure 4.</w:t>
      </w:r>
      <w:r>
        <w:rPr>
          <w:rStyle w:val="Emphasis"/>
          <w:rFonts w:ascii="Arial" w:hAnsi="Arial" w:cs="Arial"/>
          <w:color w:val="464646"/>
          <w:bdr w:val="single" w:sz="2" w:space="0" w:color="C0C0C9" w:frame="1"/>
        </w:rPr>
        <w:t> A CMOS two-input AND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The OR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An OR gate is a NOT-NOT-OR or NOT-NOR. Then, it is a NOR gate followed by an inverter.</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5</w:t>
      </w:r>
      <w:r>
        <w:rPr>
          <w:rFonts w:ascii="Arial" w:hAnsi="Arial" w:cs="Arial"/>
          <w:color w:val="464646"/>
          <w:sz w:val="27"/>
          <w:szCs w:val="27"/>
        </w:rPr>
        <w:t> shows the truth table for the OR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661"/>
        <w:gridCol w:w="661"/>
        <w:gridCol w:w="661"/>
      </w:tblGrid>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B</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bl>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Table 5.</w:t>
      </w:r>
      <w:r>
        <w:rPr>
          <w:rStyle w:val="Emphasis"/>
          <w:rFonts w:ascii="Arial" w:hAnsi="Arial" w:cs="Arial"/>
          <w:color w:val="464646"/>
          <w:bdr w:val="single" w:sz="2" w:space="0" w:color="C0C0C9" w:frame="1"/>
        </w:rPr>
        <w:t> The truth table for a two-input OR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Figure 5</w:t>
      </w:r>
      <w:r>
        <w:rPr>
          <w:rFonts w:ascii="Arial" w:hAnsi="Arial" w:cs="Arial"/>
          <w:color w:val="464646"/>
          <w:sz w:val="27"/>
          <w:szCs w:val="27"/>
        </w:rPr>
        <w:t> shows a CMOS two-input OR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lastRenderedPageBreak/>
        <w:drawing>
          <wp:inline distT="0" distB="0" distL="0" distR="0">
            <wp:extent cx="4254500" cy="2946400"/>
            <wp:effectExtent l="0" t="0" r="0" b="6350"/>
            <wp:docPr id="3" name="Picture 3" descr="https://eepower.com/uploads/articles/basic-cmos-logic-gates-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epower.com/uploads/articles/basic-cmos-logic-gates-fig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2946400"/>
                    </a:xfrm>
                    <a:prstGeom prst="rect">
                      <a:avLst/>
                    </a:prstGeom>
                    <a:noFill/>
                    <a:ln>
                      <a:noFill/>
                    </a:ln>
                  </pic:spPr>
                </pic:pic>
              </a:graphicData>
            </a:graphic>
          </wp:inline>
        </w:drawing>
      </w:r>
    </w:p>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5.</w:t>
      </w:r>
      <w:r>
        <w:rPr>
          <w:rStyle w:val="Emphasis"/>
          <w:rFonts w:ascii="Arial" w:hAnsi="Arial" w:cs="Arial"/>
          <w:color w:val="464646"/>
          <w:bdr w:val="single" w:sz="2" w:space="0" w:color="C0C0C9" w:frame="1"/>
        </w:rPr>
        <w:t> A CMOS two-input OR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The Exclusive OR (XOR)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The output of a two-input XOR circuit assumes the logic 1 state if one and only one input assumes the logic 1 state.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An equivalent logic statement is: ”If B=1 and A=0, or if A=1 and B=0, then Y=1.”</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In Boolean notation,</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0" w:afterAutospacing="0"/>
        <w:rPr>
          <w:rFonts w:ascii="Arial" w:hAnsi="Arial" w:cs="Arial"/>
          <w:color w:val="464646"/>
          <w:sz w:val="27"/>
          <w:szCs w:val="27"/>
        </w:rPr>
      </w:pPr>
      <w:r>
        <w:rPr>
          <w:rStyle w:val="mjx-char"/>
          <w:rFonts w:ascii="MJXc-TeX-math-Iw" w:hAnsi="MJXc-TeX-math-Iw" w:cs="Arial"/>
          <w:color w:val="464646"/>
          <w:sz w:val="27"/>
          <w:szCs w:val="27"/>
          <w:bdr w:val="single" w:sz="2" w:space="5" w:color="C0C0C9" w:frame="1"/>
        </w:rPr>
        <w:t>Y</w:t>
      </w:r>
      <w:r>
        <w:rPr>
          <w:rStyle w:val="mjx-char"/>
          <w:rFonts w:ascii="MJXc-TeX-main-Rw" w:hAnsi="MJXc-TeX-main-Rw" w:cs="Arial"/>
          <w:color w:val="464646"/>
          <w:sz w:val="27"/>
          <w:szCs w:val="27"/>
          <w:bdr w:val="single" w:sz="2" w:space="1" w:color="C0C0C9" w:frame="1"/>
        </w:rPr>
        <w:t>=</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6" w:color="C0C0C9" w:frame="1"/>
        </w:rPr>
        <w:t>A</w:t>
      </w:r>
      <w:r>
        <w:rPr>
          <w:rStyle w:val="mjx-char"/>
          <w:rFonts w:ascii="MJXc-TeX-math-Iw" w:hAnsi="MJXc-TeX-math-Iw" w:cs="Arial"/>
          <w:color w:val="464646"/>
          <w:sz w:val="27"/>
          <w:szCs w:val="27"/>
          <w:bdr w:val="single" w:sz="2" w:space="5" w:color="C0C0C9" w:frame="1"/>
        </w:rPr>
        <w:t>B</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6" w:color="C0C0C9" w:frame="1"/>
        </w:rPr>
        <w:t>A</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5" w:color="C0C0C9" w:frame="1"/>
        </w:rPr>
        <w:t>B</w:t>
      </w:r>
      <w:r>
        <w:rPr>
          <w:rStyle w:val="mjxassistivemathml"/>
          <w:rFonts w:ascii="Arial" w:hAnsi="Arial" w:cs="Arial"/>
          <w:color w:val="464646"/>
          <w:sz w:val="27"/>
          <w:szCs w:val="27"/>
          <w:bdr w:val="none" w:sz="0" w:space="0" w:color="auto" w:frame="1"/>
        </w:rPr>
        <w:t>Y=A¯B+AB¯</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Table 6</w:t>
      </w:r>
      <w:r>
        <w:rPr>
          <w:rFonts w:ascii="Arial" w:hAnsi="Arial" w:cs="Arial"/>
          <w:color w:val="464646"/>
          <w:sz w:val="27"/>
          <w:szCs w:val="27"/>
        </w:rPr>
        <w:t> shows the truth table for a two-input XOR circuit.</w:t>
      </w:r>
    </w:p>
    <w:tbl>
      <w:tblPr>
        <w:tblW w:w="1500" w:type="dxa"/>
        <w:tblBorders>
          <w:top w:val="single" w:sz="6" w:space="0" w:color="C0C0C9"/>
          <w:left w:val="single" w:sz="6" w:space="0" w:color="C0C0C9"/>
          <w:bottom w:val="single" w:sz="6" w:space="0" w:color="C0C0C9"/>
          <w:right w:val="single" w:sz="6" w:space="0" w:color="C0C0C9"/>
        </w:tblBorders>
        <w:shd w:val="clear" w:color="auto" w:fill="FFFFFF"/>
        <w:tblCellMar>
          <w:top w:w="15" w:type="dxa"/>
          <w:left w:w="240" w:type="dxa"/>
          <w:bottom w:w="15" w:type="dxa"/>
          <w:right w:w="240" w:type="dxa"/>
        </w:tblCellMar>
        <w:tblLook w:val="04A0" w:firstRow="1" w:lastRow="0" w:firstColumn="1" w:lastColumn="0" w:noHBand="0" w:noVBand="1"/>
      </w:tblPr>
      <w:tblGrid>
        <w:gridCol w:w="661"/>
        <w:gridCol w:w="661"/>
        <w:gridCol w:w="661"/>
      </w:tblGrid>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A</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B</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Y</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c>
          <w:tcPr>
            <w:tcW w:w="0" w:type="auto"/>
            <w:tcBorders>
              <w:top w:val="single" w:sz="2" w:space="0" w:color="C0C0C9"/>
              <w:left w:val="single" w:sz="2" w:space="0" w:color="C0C0C9"/>
              <w:bottom w:val="single" w:sz="2" w:space="0" w:color="C0C0C9"/>
              <w:right w:val="single" w:sz="2" w:space="0" w:color="C0C0C9"/>
            </w:tcBorders>
            <w:shd w:val="clear" w:color="auto" w:fill="FFFFFF"/>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r>
      <w:tr w:rsidR="00B430E1" w:rsidTr="00B430E1">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lastRenderedPageBreak/>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1</w:t>
            </w:r>
          </w:p>
        </w:tc>
        <w:tc>
          <w:tcPr>
            <w:tcW w:w="0" w:type="auto"/>
            <w:tcBorders>
              <w:top w:val="single" w:sz="2" w:space="0" w:color="C0C0C9"/>
              <w:left w:val="single" w:sz="2" w:space="0" w:color="C0C0C9"/>
              <w:bottom w:val="single" w:sz="2" w:space="0" w:color="C0C0C9"/>
              <w:right w:val="single" w:sz="2" w:space="0" w:color="C0C0C9"/>
            </w:tcBorders>
            <w:shd w:val="clear" w:color="auto" w:fill="F7F7F7"/>
            <w:tcMar>
              <w:top w:w="60" w:type="dxa"/>
              <w:left w:w="240" w:type="dxa"/>
              <w:bottom w:w="60" w:type="dxa"/>
              <w:right w:w="240" w:type="dxa"/>
            </w:tcMar>
            <w:vAlign w:val="center"/>
            <w:hideMark/>
          </w:tcPr>
          <w:p w:rsidR="00B430E1" w:rsidRDefault="00B430E1">
            <w:pPr>
              <w:spacing w:after="180"/>
              <w:jc w:val="center"/>
              <w:rPr>
                <w:rFonts w:ascii="Arial" w:hAnsi="Arial" w:cs="Arial"/>
                <w:color w:val="464646"/>
                <w:sz w:val="27"/>
                <w:szCs w:val="27"/>
              </w:rPr>
            </w:pPr>
            <w:r>
              <w:rPr>
                <w:rFonts w:ascii="Arial" w:hAnsi="Arial" w:cs="Arial"/>
                <w:color w:val="464646"/>
                <w:sz w:val="27"/>
                <w:szCs w:val="27"/>
              </w:rPr>
              <w:t>0</w:t>
            </w:r>
          </w:p>
        </w:tc>
      </w:tr>
    </w:tbl>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Table 6.</w:t>
      </w:r>
      <w:r>
        <w:rPr>
          <w:rStyle w:val="Emphasis"/>
          <w:rFonts w:ascii="Arial" w:hAnsi="Arial" w:cs="Arial"/>
          <w:color w:val="464646"/>
          <w:bdr w:val="single" w:sz="2" w:space="0" w:color="C0C0C9" w:frame="1"/>
        </w:rPr>
        <w:t> The truth table for a two-input XOR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Style w:val="Emphasis"/>
          <w:rFonts w:ascii="Arial" w:hAnsi="Arial" w:cs="Arial"/>
          <w:color w:val="464646"/>
          <w:sz w:val="27"/>
          <w:szCs w:val="27"/>
          <w:bdr w:val="single" w:sz="2" w:space="0" w:color="C0C0C9" w:frame="1"/>
        </w:rPr>
        <w:t>Figure 6</w:t>
      </w:r>
      <w:r>
        <w:rPr>
          <w:rFonts w:ascii="Arial" w:hAnsi="Arial" w:cs="Arial"/>
          <w:color w:val="464646"/>
          <w:sz w:val="27"/>
          <w:szCs w:val="27"/>
        </w:rPr>
        <w:t> shows a two-input logic diagram, and figure 7 shows a CMOS circuit to satisfy the Boolean equation.</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noProof/>
          <w:color w:val="464646"/>
          <w:sz w:val="27"/>
          <w:szCs w:val="27"/>
        </w:rPr>
        <w:drawing>
          <wp:inline distT="0" distB="0" distL="0" distR="0">
            <wp:extent cx="6667500" cy="2216150"/>
            <wp:effectExtent l="0" t="0" r="0" b="0"/>
            <wp:docPr id="2" name="Picture 2" descr="https://eepower.com/uploads/articles/basic-cmos-logic-gates-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epower.com/uploads/articles/basic-cmos-logic-gates-fig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216150"/>
                    </a:xfrm>
                    <a:prstGeom prst="rect">
                      <a:avLst/>
                    </a:prstGeom>
                    <a:noFill/>
                    <a:ln>
                      <a:noFill/>
                    </a:ln>
                  </pic:spPr>
                </pic:pic>
              </a:graphicData>
            </a:graphic>
          </wp:inline>
        </w:drawing>
      </w:r>
    </w:p>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6.</w:t>
      </w:r>
      <w:r>
        <w:rPr>
          <w:rStyle w:val="Emphasis"/>
          <w:rFonts w:ascii="Arial" w:hAnsi="Arial" w:cs="Arial"/>
          <w:color w:val="464646"/>
          <w:bdr w:val="single" w:sz="2" w:space="0" w:color="C0C0C9" w:frame="1"/>
        </w:rPr>
        <w:t> A logic block diagram for the XOR circuit.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i/>
          <w:iCs/>
          <w:noProof/>
          <w:color w:val="464646"/>
          <w:sz w:val="27"/>
          <w:szCs w:val="27"/>
          <w:bdr w:val="single" w:sz="2" w:space="0" w:color="C0C0C9" w:frame="1"/>
        </w:rPr>
        <w:lastRenderedPageBreak/>
        <w:drawing>
          <wp:inline distT="0" distB="0" distL="0" distR="0">
            <wp:extent cx="4521200" cy="3810000"/>
            <wp:effectExtent l="0" t="0" r="0" b="0"/>
            <wp:docPr id="1" name="Picture 1" descr="https://eepower.com/uploads/articles/basic-cmos-logic-gates-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epower.com/uploads/articles/basic-cmos-logic-gates-fig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200" cy="3810000"/>
                    </a:xfrm>
                    <a:prstGeom prst="rect">
                      <a:avLst/>
                    </a:prstGeom>
                    <a:noFill/>
                    <a:ln>
                      <a:noFill/>
                    </a:ln>
                  </pic:spPr>
                </pic:pic>
              </a:graphicData>
            </a:graphic>
          </wp:inline>
        </w:drawing>
      </w:r>
    </w:p>
    <w:p w:rsidR="00B430E1" w:rsidRDefault="00B430E1" w:rsidP="00B430E1">
      <w:pPr>
        <w:pStyle w:val="Heading5"/>
        <w:pBdr>
          <w:top w:val="single" w:sz="2" w:space="0" w:color="C0C0C9"/>
          <w:left w:val="single" w:sz="2" w:space="12" w:color="C0C0C9"/>
          <w:bottom w:val="single" w:sz="2" w:space="0" w:color="C0C0C9"/>
          <w:right w:val="single" w:sz="2" w:space="12" w:color="C0C0C9"/>
        </w:pBdr>
        <w:shd w:val="clear" w:color="auto" w:fill="FFFFFF"/>
        <w:jc w:val="center"/>
        <w:rPr>
          <w:rFonts w:ascii="Arial" w:hAnsi="Arial" w:cs="Arial"/>
          <w:color w:val="464646"/>
          <w:sz w:val="20"/>
          <w:szCs w:val="20"/>
        </w:rPr>
      </w:pPr>
      <w:r>
        <w:rPr>
          <w:rStyle w:val="Strong"/>
          <w:rFonts w:ascii="Arial" w:hAnsi="Arial" w:cs="Arial"/>
          <w:b w:val="0"/>
          <w:bCs w:val="0"/>
          <w:i/>
          <w:iCs/>
          <w:color w:val="464646"/>
          <w:bdr w:val="single" w:sz="2" w:space="0" w:color="C0C0C9" w:frame="1"/>
        </w:rPr>
        <w:t>Figure 7.</w:t>
      </w:r>
      <w:r>
        <w:rPr>
          <w:rStyle w:val="Emphasis"/>
          <w:rFonts w:ascii="Arial" w:hAnsi="Arial" w:cs="Arial"/>
          <w:color w:val="464646"/>
          <w:bdr w:val="single" w:sz="2" w:space="0" w:color="C0C0C9" w:frame="1"/>
        </w:rPr>
        <w:t> A CMOS two-input XOR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Transistors Q1, Q2, Q3, and Q4 comprise the NOR gate. Transistors Q5 and Q6 make the ANDing of inputs A and B, and transistor Q7 supplies the ORing of the NOR output with the ANDed output. Transistors Q8, Q9, and Q10 complement the arrangement of transistors Q5, Q6, and Q7, inverting the result.</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 </w:t>
      </w:r>
    </w:p>
    <w:p w:rsidR="00B430E1" w:rsidRDefault="00B430E1" w:rsidP="00B430E1">
      <w:pPr>
        <w:pStyle w:val="Heading2"/>
        <w:pBdr>
          <w:top w:val="single" w:sz="2" w:space="0" w:color="C0C0C9"/>
          <w:left w:val="single" w:sz="2" w:space="12" w:color="C0C0C9"/>
          <w:bottom w:val="single" w:sz="2" w:space="0" w:color="C0C0C9"/>
          <w:right w:val="single" w:sz="2" w:space="12" w:color="C0C0C9"/>
        </w:pBdr>
        <w:shd w:val="clear" w:color="auto" w:fill="FFFFFF"/>
        <w:spacing w:before="0" w:after="360"/>
        <w:rPr>
          <w:rFonts w:ascii="Arial" w:hAnsi="Arial" w:cs="Arial"/>
          <w:color w:val="464646"/>
          <w:sz w:val="53"/>
          <w:szCs w:val="53"/>
        </w:rPr>
      </w:pPr>
      <w:r>
        <w:rPr>
          <w:rFonts w:ascii="Arial" w:hAnsi="Arial" w:cs="Arial"/>
          <w:color w:val="464646"/>
          <w:sz w:val="53"/>
          <w:szCs w:val="53"/>
        </w:rPr>
        <w:t>About the Basic CMOS Logic Gates</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Combinations of n- and p-channel transistors allow the construction of logic building blocks.</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The inverter, NAND, and NOR logic building blocks are the backbone of most digital logic families.</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Two primary connections are the two-input NAND gate and the two-input NOR gate.</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lastRenderedPageBreak/>
        <w:t>A NAND gate places two n-channel transistors in series to ground and two p-channel transistors in parallel connected to +V. Only when both inputs are logic 1, the output goes to logic 0.</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 NOR gate arranges two n-channel transistors in parallel so that either one can pull the output to ground (logic 0) for a logic 1 (+V) input. It also places two p-channel transistors in series, which must work together to pull the output to logic 1 for logic 0 in both inputs. The output will go to logic 1 only when both A and B are logic 0.</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AND and OR gates are NAND and NOR gates followed by an inverter.</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An important function that is often needed in logic design is the Exclusive-OR (XOR), with the Boolean expression.</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0" w:afterAutospacing="0"/>
        <w:rPr>
          <w:rFonts w:ascii="Arial" w:hAnsi="Arial" w:cs="Arial"/>
          <w:color w:val="464646"/>
          <w:sz w:val="27"/>
          <w:szCs w:val="27"/>
        </w:rPr>
      </w:pPr>
      <w:r>
        <w:rPr>
          <w:rStyle w:val="mjx-char"/>
          <w:rFonts w:ascii="MJXc-TeX-math-Iw" w:hAnsi="MJXc-TeX-math-Iw" w:cs="Arial"/>
          <w:color w:val="464646"/>
          <w:sz w:val="27"/>
          <w:szCs w:val="27"/>
          <w:bdr w:val="single" w:sz="2" w:space="5" w:color="C0C0C9" w:frame="1"/>
        </w:rPr>
        <w:t>Y</w:t>
      </w:r>
      <w:r>
        <w:rPr>
          <w:rStyle w:val="mjx-char"/>
          <w:rFonts w:ascii="MJXc-TeX-main-Rw" w:hAnsi="MJXc-TeX-main-Rw" w:cs="Arial"/>
          <w:color w:val="464646"/>
          <w:sz w:val="27"/>
          <w:szCs w:val="27"/>
          <w:bdr w:val="single" w:sz="2" w:space="1" w:color="C0C0C9" w:frame="1"/>
        </w:rPr>
        <w:t>=</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6" w:color="C0C0C9" w:frame="1"/>
        </w:rPr>
        <w:t>A</w:t>
      </w:r>
      <w:r>
        <w:rPr>
          <w:rStyle w:val="mjx-char"/>
          <w:rFonts w:ascii="MJXc-TeX-math-Iw" w:hAnsi="MJXc-TeX-math-Iw" w:cs="Arial"/>
          <w:color w:val="464646"/>
          <w:sz w:val="27"/>
          <w:szCs w:val="27"/>
          <w:bdr w:val="single" w:sz="2" w:space="5" w:color="C0C0C9" w:frame="1"/>
        </w:rPr>
        <w:t>B</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6" w:color="C0C0C9" w:frame="1"/>
        </w:rPr>
        <w:t>A</w:t>
      </w:r>
      <w:r>
        <w:rPr>
          <w:rStyle w:val="mjx-char"/>
          <w:rFonts w:ascii="MJXc-TeX-main-Rw" w:hAnsi="MJXc-TeX-main-Rw" w:cs="Arial"/>
          <w:color w:val="464646"/>
          <w:sz w:val="27"/>
          <w:szCs w:val="27"/>
          <w:bdr w:val="single" w:sz="2" w:space="3" w:color="C0C0C9" w:frame="1"/>
        </w:rPr>
        <w:t>¯</w:t>
      </w:r>
      <w:r>
        <w:rPr>
          <w:rStyle w:val="mjx-char"/>
          <w:rFonts w:ascii="MJXc-TeX-math-Iw" w:hAnsi="MJXc-TeX-math-Iw" w:cs="Arial"/>
          <w:color w:val="464646"/>
          <w:sz w:val="27"/>
          <w:szCs w:val="27"/>
          <w:bdr w:val="single" w:sz="2" w:space="5" w:color="C0C0C9" w:frame="1"/>
        </w:rPr>
        <w:t>B</w:t>
      </w:r>
      <w:r>
        <w:rPr>
          <w:rStyle w:val="mjxassistivemathml"/>
          <w:rFonts w:ascii="Arial" w:hAnsi="Arial" w:cs="Arial"/>
          <w:color w:val="464646"/>
          <w:sz w:val="27"/>
          <w:szCs w:val="27"/>
          <w:bdr w:val="none" w:sz="0" w:space="0" w:color="auto" w:frame="1"/>
        </w:rPr>
        <w:t>Y=A¯B+AB¯</w:t>
      </w:r>
    </w:p>
    <w:p w:rsidR="00B430E1" w:rsidRDefault="00B430E1" w:rsidP="00B430E1">
      <w:pPr>
        <w:pStyle w:val="NormalWeb"/>
        <w:pBdr>
          <w:top w:val="single" w:sz="2" w:space="0" w:color="C0C0C9"/>
          <w:left w:val="single" w:sz="2" w:space="12" w:color="C0C0C9"/>
          <w:bottom w:val="single" w:sz="2" w:space="0" w:color="C0C0C9"/>
          <w:right w:val="single" w:sz="2" w:space="12" w:color="C0C0C9"/>
        </w:pBdr>
        <w:shd w:val="clear" w:color="auto" w:fill="FFFFFF"/>
        <w:spacing w:before="0" w:beforeAutospacing="0" w:after="180" w:afterAutospacing="0"/>
        <w:rPr>
          <w:rFonts w:ascii="Arial" w:hAnsi="Arial" w:cs="Arial"/>
          <w:color w:val="464646"/>
          <w:sz w:val="27"/>
          <w:szCs w:val="27"/>
        </w:rPr>
      </w:pPr>
      <w:r>
        <w:rPr>
          <w:rFonts w:ascii="Arial" w:hAnsi="Arial" w:cs="Arial"/>
          <w:color w:val="464646"/>
          <w:sz w:val="27"/>
          <w:szCs w:val="27"/>
        </w:rPr>
        <w:t>The XOR is not a primary gate but constructed by a combination of other logic gates.</w:t>
      </w:r>
    </w:p>
    <w:p w:rsidR="00B430E1" w:rsidRDefault="00B430E1"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p>
    <w:p w:rsidR="00251584" w:rsidRDefault="00251584" w:rsidP="00B82635">
      <w:pPr>
        <w:spacing w:line="276" w:lineRule="auto"/>
        <w:rPr>
          <w:rFonts w:ascii="Times New Roman" w:hAnsi="Times New Roman" w:cs="Times New Roman"/>
        </w:rPr>
      </w:pPr>
      <w:hyperlink r:id="rId13" w:history="1">
        <w:r w:rsidRPr="00C70F93">
          <w:rPr>
            <w:rStyle w:val="Hyperlink"/>
            <w:rFonts w:ascii="Times New Roman" w:hAnsi="Times New Roman" w:cs="Times New Roman"/>
          </w:rPr>
          <w:t>https://www.allaboutcircuits.com/textbook/digital/chpt-3/cmos-gate-circuitry/</w:t>
        </w:r>
      </w:hyperlink>
    </w:p>
    <w:p w:rsidR="00251584" w:rsidRDefault="00251584" w:rsidP="00B82635">
      <w:pPr>
        <w:pStyle w:val="Heading3"/>
        <w:spacing w:line="276" w:lineRule="auto"/>
        <w:rPr>
          <w:rFonts w:ascii="Times New Roman" w:eastAsia="Times New Roman" w:hAnsi="Times New Roman" w:cs="Times New Roman"/>
          <w:color w:val="000000"/>
          <w:sz w:val="28"/>
          <w:szCs w:val="27"/>
        </w:rPr>
      </w:pPr>
    </w:p>
    <w:p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lang w:val="en-US"/>
        </w:rPr>
      </w:pPr>
      <w:r>
        <w:rPr>
          <w:rFonts w:ascii="Arial" w:hAnsi="Arial" w:cs="Arial"/>
          <w:color w:val="233343"/>
          <w:sz w:val="45"/>
          <w:szCs w:val="45"/>
        </w:rPr>
        <w:t>Field-Effect Transistors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Field-effect transistors, particularly the insulated-gate variety, may be used in the design of gate circuits. Being voltage-controlled rather than current-controlled devices, IGFETs tend to allow very simple circuit designs. Take for instance, the following inverter circuit built using P- and N-channel IGFETs: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2857500" cy="3028950"/>
            <wp:effectExtent l="0" t="0" r="0" b="0"/>
            <wp:docPr id="25" name="Picture 25" descr="https://www.allaboutcircuits.com/uploads/articles/inverter-circuit-using-IGF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inverter-circuit-using-IGFE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02895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Notice the “V</w:t>
      </w:r>
      <w:r>
        <w:rPr>
          <w:rFonts w:ascii="Segoe UI" w:hAnsi="Segoe UI" w:cs="Segoe UI"/>
          <w:color w:val="233343"/>
          <w:sz w:val="20"/>
          <w:szCs w:val="20"/>
          <w:bdr w:val="single" w:sz="2" w:space="0" w:color="E2E8F0" w:frame="1"/>
          <w:vertAlign w:val="subscript"/>
        </w:rPr>
        <w:t>dd</w:t>
      </w:r>
      <w:r>
        <w:rPr>
          <w:rFonts w:ascii="Segoe UI" w:hAnsi="Segoe UI" w:cs="Segoe UI"/>
          <w:color w:val="233343"/>
          <w:sz w:val="27"/>
          <w:szCs w:val="27"/>
        </w:rPr>
        <w:t>” label on the positive power supply terminal. This label follows the same convention as “V</w:t>
      </w:r>
      <w:r>
        <w:rPr>
          <w:rFonts w:ascii="Segoe UI" w:hAnsi="Segoe UI" w:cs="Segoe UI"/>
          <w:color w:val="233343"/>
          <w:sz w:val="20"/>
          <w:szCs w:val="20"/>
          <w:bdr w:val="single" w:sz="2" w:space="0" w:color="E2E8F0" w:frame="1"/>
          <w:vertAlign w:val="subscript"/>
        </w:rPr>
        <w:t>cc</w:t>
      </w:r>
      <w:r>
        <w:rPr>
          <w:rFonts w:ascii="Segoe UI" w:hAnsi="Segoe UI" w:cs="Segoe UI"/>
          <w:color w:val="233343"/>
          <w:sz w:val="27"/>
          <w:szCs w:val="27"/>
        </w:rPr>
        <w:t>” in TTL circuits: it stands for the constant voltage applied to the drain of a field effect transistor, in reference to ground.</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lastRenderedPageBreak/>
        <w:t>Field Effect Transistors in Gate Circuits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Low Input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Let’s connect this gate circuit to a power source and input switch, and examine its operation. Please note that these IGFET transistors are E-type (Enhancement-mode), and so are </w:t>
      </w:r>
      <w:r>
        <w:rPr>
          <w:rStyle w:val="Emphasis"/>
          <w:rFonts w:ascii="Segoe UI" w:hAnsi="Segoe UI" w:cs="Segoe UI"/>
          <w:color w:val="233343"/>
          <w:sz w:val="27"/>
          <w:szCs w:val="27"/>
          <w:bdr w:val="single" w:sz="2" w:space="0" w:color="E2E8F0" w:frame="1"/>
        </w:rPr>
        <w:t>normally-off</w:t>
      </w:r>
      <w:r>
        <w:rPr>
          <w:rFonts w:ascii="Segoe UI" w:hAnsi="Segoe UI" w:cs="Segoe UI"/>
          <w:color w:val="233343"/>
          <w:sz w:val="27"/>
          <w:szCs w:val="27"/>
        </w:rPr>
        <w:t> devices.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It takes an applied voltage between gate and drain (actually, between gate and substrate) of the correct polarity to bias them </w:t>
      </w:r>
      <w:r>
        <w:rPr>
          <w:rStyle w:val="Emphasis"/>
          <w:rFonts w:ascii="Segoe UI" w:hAnsi="Segoe UI" w:cs="Segoe UI"/>
          <w:color w:val="233343"/>
          <w:sz w:val="27"/>
          <w:szCs w:val="27"/>
          <w:bdr w:val="single" w:sz="2" w:space="0" w:color="E2E8F0" w:frame="1"/>
        </w:rPr>
        <w:t>on</w:t>
      </w:r>
      <w:r>
        <w:rPr>
          <w:rFonts w:ascii="Segoe UI" w:hAnsi="Segoe UI" w:cs="Segoe UI"/>
          <w:color w:val="233343"/>
          <w:sz w:val="27"/>
          <w:szCs w:val="27"/>
        </w:rPr>
        <w: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3854450" cy="3009900"/>
            <wp:effectExtent l="0" t="0" r="0" b="0"/>
            <wp:docPr id="24" name="Picture 24" descr="https://www.allaboutcircuits.com/uploads/articles/p-channel-IGFET-transistor-turne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llaboutcircuits.com/uploads/articles/p-channel-IGFET-transistor-turned-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4450" cy="300990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The upper transistor is a P-channel IGFET. When the channel (substrate) is made more positive than the gate (gate negative in reference to the substrate), the channel is enhanced and current is allowed between source and drain.</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So, in the above illustration, the top transistor is turned on. The lower transistor, having zero voltage between gate and substrate (source), is in its normal mode: </w:t>
      </w:r>
      <w:r>
        <w:rPr>
          <w:rStyle w:val="Emphasis"/>
          <w:rFonts w:ascii="Segoe UI" w:hAnsi="Segoe UI" w:cs="Segoe UI"/>
          <w:color w:val="233343"/>
          <w:sz w:val="27"/>
          <w:szCs w:val="27"/>
          <w:bdr w:val="single" w:sz="2" w:space="0" w:color="E2E8F0" w:frame="1"/>
        </w:rPr>
        <w:t>off</w:t>
      </w:r>
      <w:r>
        <w:rPr>
          <w:rFonts w:ascii="Segoe UI" w:hAnsi="Segoe UI" w:cs="Segoe UI"/>
          <w:color w:val="233343"/>
          <w:sz w:val="27"/>
          <w:szCs w:val="27"/>
        </w:rPr>
        <w: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Thus, the action of these two transistors are such that the output terminal of the gate circuit has a solid connection to V</w:t>
      </w:r>
      <w:r>
        <w:rPr>
          <w:rFonts w:ascii="Segoe UI" w:hAnsi="Segoe UI" w:cs="Segoe UI"/>
          <w:color w:val="233343"/>
          <w:sz w:val="20"/>
          <w:szCs w:val="20"/>
          <w:bdr w:val="single" w:sz="2" w:space="0" w:color="E2E8F0" w:frame="1"/>
          <w:vertAlign w:val="subscript"/>
        </w:rPr>
        <w:t>dd</w:t>
      </w:r>
      <w:r>
        <w:rPr>
          <w:rFonts w:ascii="Segoe UI" w:hAnsi="Segoe UI" w:cs="Segoe UI"/>
          <w:color w:val="233343"/>
          <w:sz w:val="27"/>
          <w:szCs w:val="27"/>
        </w:rPr>
        <w:t> and a very high resistance connection to ground. This makes the output “high” (1) for the “low” (0) state of the input.</w:t>
      </w:r>
    </w:p>
    <w:p w:rsidR="00251584" w:rsidRDefault="00251584" w:rsidP="00251584">
      <w:pPr>
        <w:pStyle w:val="Heading4"/>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38"/>
          <w:szCs w:val="38"/>
        </w:rPr>
      </w:pPr>
      <w:r>
        <w:rPr>
          <w:rFonts w:ascii="Arial" w:hAnsi="Arial" w:cs="Arial"/>
          <w:color w:val="233343"/>
          <w:sz w:val="38"/>
          <w:szCs w:val="38"/>
        </w:rPr>
        <w:t>High Input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Next, we’ll move the input switch to its other position and see what happens: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3695700" cy="2882900"/>
            <wp:effectExtent l="0" t="0" r="0" b="0"/>
            <wp:docPr id="23" name="Picture 23" descr="https://www.allaboutcircuits.com/uploads/articles/n-channel-upper-transistor-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llaboutcircuits.com/uploads/articles/n-channel-upper-transistor-of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288290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Now the lower transistor (N-channel) is saturated because it has sufficient voltage of the correct polarity applied between gate and substrate (channel) to turn it on (positive on gate, negative on the channel). The upper transistor, having zero voltage applied between its gate and substrate, is in its normal mode: </w:t>
      </w:r>
      <w:r>
        <w:rPr>
          <w:rStyle w:val="Emphasis"/>
          <w:rFonts w:ascii="Segoe UI" w:hAnsi="Segoe UI" w:cs="Segoe UI"/>
          <w:color w:val="233343"/>
          <w:sz w:val="27"/>
          <w:szCs w:val="27"/>
          <w:bdr w:val="single" w:sz="2" w:space="0" w:color="E2E8F0" w:frame="1"/>
        </w:rPr>
        <w:t>off</w:t>
      </w:r>
      <w:r>
        <w:rPr>
          <w:rFonts w:ascii="Segoe UI" w:hAnsi="Segoe UI" w:cs="Segoe UI"/>
          <w:color w:val="233343"/>
          <w:sz w:val="27"/>
          <w:szCs w:val="27"/>
        </w:rPr>
        <w: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Thus, the output of this gate circuit is now “low” (0). Clearly, this circuit exhibits the behavior of an inverter, or NOT gate.</w:t>
      </w:r>
    </w:p>
    <w:p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lastRenderedPageBreak/>
        <w:t>Complementary Metal Oxide Semiconductors (CMOS)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Using field-effect transistors instead of bipolar transistors has greatly simplified the design of the inverter gate. Note that the output of this gate never floats as is the case with the simplest TTL circuit: it has a natural “totem-pole” configuration, capable of both sourcing and sinking load current.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Key to this gate circuit’s elegant design is the </w:t>
      </w:r>
      <w:r>
        <w:rPr>
          <w:rStyle w:val="Emphasis"/>
          <w:rFonts w:ascii="Segoe UI" w:hAnsi="Segoe UI" w:cs="Segoe UI"/>
          <w:color w:val="233343"/>
          <w:sz w:val="27"/>
          <w:szCs w:val="27"/>
          <w:bdr w:val="single" w:sz="2" w:space="0" w:color="E2E8F0" w:frame="1"/>
        </w:rPr>
        <w:t>complementary</w:t>
      </w:r>
      <w:r>
        <w:rPr>
          <w:rFonts w:ascii="Segoe UI" w:hAnsi="Segoe UI" w:cs="Segoe UI"/>
          <w:color w:val="233343"/>
          <w:sz w:val="27"/>
          <w:szCs w:val="27"/>
        </w:rPr>
        <w:t> use of both P- and N-channel IGFETs. Since IGFETs are more commonly known as MOSFETs (</w:t>
      </w:r>
      <w:r>
        <w:rPr>
          <w:rStyle w:val="Strong"/>
          <w:rFonts w:ascii="Segoe UI" w:hAnsi="Segoe UI" w:cs="Segoe UI"/>
          <w:color w:val="233343"/>
          <w:sz w:val="27"/>
          <w:szCs w:val="27"/>
          <w:bdr w:val="single" w:sz="2" w:space="0" w:color="E2E8F0" w:frame="1"/>
        </w:rPr>
        <w:t>M</w:t>
      </w:r>
      <w:r>
        <w:rPr>
          <w:rFonts w:ascii="Segoe UI" w:hAnsi="Segoe UI" w:cs="Segoe UI"/>
          <w:color w:val="233343"/>
          <w:sz w:val="27"/>
          <w:szCs w:val="27"/>
        </w:rPr>
        <w:t>etal-</w:t>
      </w:r>
      <w:r>
        <w:rPr>
          <w:rStyle w:val="Strong"/>
          <w:rFonts w:ascii="Segoe UI" w:hAnsi="Segoe UI" w:cs="Segoe UI"/>
          <w:color w:val="233343"/>
          <w:sz w:val="27"/>
          <w:szCs w:val="27"/>
          <w:bdr w:val="single" w:sz="2" w:space="0" w:color="E2E8F0" w:frame="1"/>
        </w:rPr>
        <w:t>O</w:t>
      </w:r>
      <w:r>
        <w:rPr>
          <w:rFonts w:ascii="Segoe UI" w:hAnsi="Segoe UI" w:cs="Segoe UI"/>
          <w:color w:val="233343"/>
          <w:sz w:val="27"/>
          <w:szCs w:val="27"/>
        </w:rPr>
        <w:t>xide-</w:t>
      </w:r>
      <w:r>
        <w:rPr>
          <w:rStyle w:val="Strong"/>
          <w:rFonts w:ascii="Segoe UI" w:hAnsi="Segoe UI" w:cs="Segoe UI"/>
          <w:color w:val="233343"/>
          <w:sz w:val="27"/>
          <w:szCs w:val="27"/>
          <w:bdr w:val="single" w:sz="2" w:space="0" w:color="E2E8F0" w:frame="1"/>
        </w:rPr>
        <w:t>S</w:t>
      </w:r>
      <w:r>
        <w:rPr>
          <w:rFonts w:ascii="Segoe UI" w:hAnsi="Segoe UI" w:cs="Segoe UI"/>
          <w:color w:val="233343"/>
          <w:sz w:val="27"/>
          <w:szCs w:val="27"/>
        </w:rPr>
        <w:t>emiconductor </w:t>
      </w:r>
      <w:r>
        <w:rPr>
          <w:rStyle w:val="Strong"/>
          <w:rFonts w:ascii="Segoe UI" w:hAnsi="Segoe UI" w:cs="Segoe UI"/>
          <w:color w:val="233343"/>
          <w:sz w:val="27"/>
          <w:szCs w:val="27"/>
          <w:bdr w:val="single" w:sz="2" w:space="0" w:color="E2E8F0" w:frame="1"/>
        </w:rPr>
        <w:t>F</w:t>
      </w:r>
      <w:r>
        <w:rPr>
          <w:rFonts w:ascii="Segoe UI" w:hAnsi="Segoe UI" w:cs="Segoe UI"/>
          <w:color w:val="233343"/>
          <w:sz w:val="27"/>
          <w:szCs w:val="27"/>
        </w:rPr>
        <w:t>ield </w:t>
      </w:r>
      <w:r>
        <w:rPr>
          <w:rStyle w:val="Strong"/>
          <w:rFonts w:ascii="Segoe UI" w:hAnsi="Segoe UI" w:cs="Segoe UI"/>
          <w:color w:val="233343"/>
          <w:sz w:val="27"/>
          <w:szCs w:val="27"/>
          <w:bdr w:val="single" w:sz="2" w:space="0" w:color="E2E8F0" w:frame="1"/>
        </w:rPr>
        <w:t>E</w:t>
      </w:r>
      <w:r>
        <w:rPr>
          <w:rFonts w:ascii="Segoe UI" w:hAnsi="Segoe UI" w:cs="Segoe UI"/>
          <w:color w:val="233343"/>
          <w:sz w:val="27"/>
          <w:szCs w:val="27"/>
        </w:rPr>
        <w:t>ffect </w:t>
      </w:r>
      <w:r>
        <w:rPr>
          <w:rStyle w:val="Strong"/>
          <w:rFonts w:ascii="Segoe UI" w:hAnsi="Segoe UI" w:cs="Segoe UI"/>
          <w:color w:val="233343"/>
          <w:sz w:val="27"/>
          <w:szCs w:val="27"/>
          <w:bdr w:val="single" w:sz="2" w:space="0" w:color="E2E8F0" w:frame="1"/>
        </w:rPr>
        <w:t>T</w:t>
      </w:r>
      <w:r>
        <w:rPr>
          <w:rFonts w:ascii="Segoe UI" w:hAnsi="Segoe UI" w:cs="Segoe UI"/>
          <w:color w:val="233343"/>
          <w:sz w:val="27"/>
          <w:szCs w:val="27"/>
        </w:rPr>
        <w:t>ransistor), and this circuit uses both P- and N-channel transistors together, the general classification given to gate circuits like this one is </w:t>
      </w:r>
      <w:r>
        <w:rPr>
          <w:rStyle w:val="Emphasis"/>
          <w:rFonts w:ascii="Segoe UI" w:hAnsi="Segoe UI" w:cs="Segoe UI"/>
          <w:color w:val="233343"/>
          <w:sz w:val="27"/>
          <w:szCs w:val="27"/>
          <w:bdr w:val="single" w:sz="2" w:space="0" w:color="E2E8F0" w:frame="1"/>
        </w:rPr>
        <w:t>CMOS</w:t>
      </w:r>
      <w:r>
        <w:rPr>
          <w:rFonts w:ascii="Segoe UI" w:hAnsi="Segoe UI" w:cs="Segoe UI"/>
          <w:color w:val="233343"/>
          <w:sz w:val="27"/>
          <w:szCs w:val="27"/>
        </w:rPr>
        <w:t>: </w:t>
      </w:r>
      <w:r>
        <w:rPr>
          <w:rStyle w:val="Strong"/>
          <w:rFonts w:ascii="Segoe UI" w:hAnsi="Segoe UI" w:cs="Segoe UI"/>
          <w:color w:val="233343"/>
          <w:sz w:val="27"/>
          <w:szCs w:val="27"/>
          <w:bdr w:val="single" w:sz="2" w:space="0" w:color="E2E8F0" w:frame="1"/>
        </w:rPr>
        <w:t>C</w:t>
      </w:r>
      <w:r>
        <w:rPr>
          <w:rFonts w:ascii="Segoe UI" w:hAnsi="Segoe UI" w:cs="Segoe UI"/>
          <w:color w:val="233343"/>
          <w:sz w:val="27"/>
          <w:szCs w:val="27"/>
        </w:rPr>
        <w:t>omplementary </w:t>
      </w:r>
      <w:r>
        <w:rPr>
          <w:rStyle w:val="Strong"/>
          <w:rFonts w:ascii="Segoe UI" w:hAnsi="Segoe UI" w:cs="Segoe UI"/>
          <w:color w:val="233343"/>
          <w:sz w:val="27"/>
          <w:szCs w:val="27"/>
          <w:bdr w:val="single" w:sz="2" w:space="0" w:color="E2E8F0" w:frame="1"/>
        </w:rPr>
        <w:t>M</w:t>
      </w:r>
      <w:r>
        <w:rPr>
          <w:rFonts w:ascii="Segoe UI" w:hAnsi="Segoe UI" w:cs="Segoe UI"/>
          <w:color w:val="233343"/>
          <w:sz w:val="27"/>
          <w:szCs w:val="27"/>
        </w:rPr>
        <w:t>etal </w:t>
      </w:r>
      <w:r>
        <w:rPr>
          <w:rStyle w:val="Strong"/>
          <w:rFonts w:ascii="Segoe UI" w:hAnsi="Segoe UI" w:cs="Segoe UI"/>
          <w:color w:val="233343"/>
          <w:sz w:val="27"/>
          <w:szCs w:val="27"/>
          <w:bdr w:val="single" w:sz="2" w:space="0" w:color="E2E8F0" w:frame="1"/>
        </w:rPr>
        <w:t>O</w:t>
      </w:r>
      <w:r>
        <w:rPr>
          <w:rFonts w:ascii="Segoe UI" w:hAnsi="Segoe UI" w:cs="Segoe UI"/>
          <w:color w:val="233343"/>
          <w:sz w:val="27"/>
          <w:szCs w:val="27"/>
        </w:rPr>
        <w:t>xide </w:t>
      </w:r>
      <w:r>
        <w:rPr>
          <w:rStyle w:val="Strong"/>
          <w:rFonts w:ascii="Segoe UI" w:hAnsi="Segoe UI" w:cs="Segoe UI"/>
          <w:color w:val="233343"/>
          <w:sz w:val="27"/>
          <w:szCs w:val="27"/>
          <w:bdr w:val="single" w:sz="2" w:space="0" w:color="E2E8F0" w:frame="1"/>
        </w:rPr>
        <w:t>S</w:t>
      </w:r>
      <w:r>
        <w:rPr>
          <w:rFonts w:ascii="Segoe UI" w:hAnsi="Segoe UI" w:cs="Segoe UI"/>
          <w:color w:val="233343"/>
          <w:sz w:val="27"/>
          <w:szCs w:val="27"/>
        </w:rPr>
        <w:t>emiconductor.</w:t>
      </w:r>
    </w:p>
    <w:p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t>CMOS Gates: Challenges and Solutions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CMOS circuits aren’t plagued by the inherent nonlinearities of the field-effect transistors, because as digital circuits their transistors always operate in either the </w:t>
      </w:r>
      <w:r>
        <w:rPr>
          <w:rStyle w:val="Emphasis"/>
          <w:rFonts w:ascii="Segoe UI" w:hAnsi="Segoe UI" w:cs="Segoe UI"/>
          <w:color w:val="233343"/>
          <w:sz w:val="27"/>
          <w:szCs w:val="27"/>
          <w:bdr w:val="single" w:sz="2" w:space="0" w:color="E2E8F0" w:frame="1"/>
        </w:rPr>
        <w:t>saturated</w:t>
      </w:r>
      <w:r>
        <w:rPr>
          <w:rFonts w:ascii="Segoe UI" w:hAnsi="Segoe UI" w:cs="Segoe UI"/>
          <w:color w:val="233343"/>
          <w:sz w:val="27"/>
          <w:szCs w:val="27"/>
        </w:rPr>
        <w:t> or </w:t>
      </w:r>
      <w:r>
        <w:rPr>
          <w:rStyle w:val="Emphasis"/>
          <w:rFonts w:ascii="Segoe UI" w:hAnsi="Segoe UI" w:cs="Segoe UI"/>
          <w:color w:val="233343"/>
          <w:sz w:val="27"/>
          <w:szCs w:val="27"/>
          <w:bdr w:val="single" w:sz="2" w:space="0" w:color="E2E8F0" w:frame="1"/>
        </w:rPr>
        <w:t>cutoff</w:t>
      </w:r>
      <w:r>
        <w:rPr>
          <w:rFonts w:ascii="Segoe UI" w:hAnsi="Segoe UI" w:cs="Segoe UI"/>
          <w:color w:val="233343"/>
          <w:sz w:val="27"/>
          <w:szCs w:val="27"/>
        </w:rPr>
        <w:t> modes and never in the </w:t>
      </w:r>
      <w:r>
        <w:rPr>
          <w:rStyle w:val="Emphasis"/>
          <w:rFonts w:ascii="Segoe UI" w:hAnsi="Segoe UI" w:cs="Segoe UI"/>
          <w:color w:val="233343"/>
          <w:sz w:val="27"/>
          <w:szCs w:val="27"/>
          <w:bdr w:val="single" w:sz="2" w:space="0" w:color="E2E8F0" w:frame="1"/>
        </w:rPr>
        <w:t>active</w:t>
      </w:r>
      <w:r>
        <w:rPr>
          <w:rFonts w:ascii="Segoe UI" w:hAnsi="Segoe UI" w:cs="Segoe UI"/>
          <w:color w:val="233343"/>
          <w:sz w:val="27"/>
          <w:szCs w:val="27"/>
        </w:rPr>
        <w:t> mode. Their inputs are, however, sensitive to high voltages generated by electrostatic (static electricity) sources, and may even be activated into “high” (1) or “low” (0) states by spurious voltage sources if left floating.</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For this reason, it is inadvisable to allow a CMOS logic gate input to float under any circumstances. Please note that this is very different from the behavior of a TTL gate where a floating input was safely interpreted as a “high” (1) logic level.</w:t>
      </w:r>
    </w:p>
    <w:p w:rsidR="00251584" w:rsidRDefault="00251584" w:rsidP="00251584">
      <w:pPr>
        <w:pStyle w:val="Heading4"/>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38"/>
          <w:szCs w:val="38"/>
        </w:rPr>
      </w:pPr>
      <w:r>
        <w:rPr>
          <w:rFonts w:ascii="Arial" w:hAnsi="Arial" w:cs="Arial"/>
          <w:color w:val="233343"/>
          <w:sz w:val="38"/>
          <w:szCs w:val="38"/>
        </w:rPr>
        <w:t>CMOS Problems with Floating Inputs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This may cause a problem if the input to a CMOS logic gate is driven by a single-throw switch, where one state has the input solidly connected to either V</w:t>
      </w:r>
      <w:r>
        <w:rPr>
          <w:rFonts w:ascii="Segoe UI" w:hAnsi="Segoe UI" w:cs="Segoe UI"/>
          <w:color w:val="233343"/>
          <w:sz w:val="20"/>
          <w:szCs w:val="20"/>
          <w:bdr w:val="single" w:sz="2" w:space="0" w:color="E2E8F0" w:frame="1"/>
          <w:vertAlign w:val="subscript"/>
        </w:rPr>
        <w:t>dd</w:t>
      </w:r>
      <w:r>
        <w:rPr>
          <w:rFonts w:ascii="Segoe UI" w:hAnsi="Segoe UI" w:cs="Segoe UI"/>
          <w:color w:val="233343"/>
          <w:sz w:val="27"/>
          <w:szCs w:val="27"/>
        </w:rPr>
        <w:t> or ground and the other state has the input floating (not connected to anything):</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extent cx="3543300" cy="2584450"/>
            <wp:effectExtent l="0" t="0" r="0" b="6350"/>
            <wp:docPr id="22" name="Picture 22" descr="https://www.allaboutcircuits.com/uploads/articles/CMOS-logic-gate-driven-by-single-throw-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llaboutcircuits.com/uploads/articles/CMOS-logic-gate-driven-by-single-throw-switc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58445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Also, this problem arises if a CMOS gate input is being driven by an </w:t>
      </w:r>
      <w:r>
        <w:rPr>
          <w:rStyle w:val="Emphasis"/>
          <w:rFonts w:ascii="Segoe UI" w:hAnsi="Segoe UI" w:cs="Segoe UI"/>
          <w:color w:val="233343"/>
          <w:sz w:val="27"/>
          <w:szCs w:val="27"/>
          <w:bdr w:val="single" w:sz="2" w:space="0" w:color="E2E8F0" w:frame="1"/>
        </w:rPr>
        <w:t>open-collector</w:t>
      </w:r>
      <w:r>
        <w:rPr>
          <w:rFonts w:ascii="Segoe UI" w:hAnsi="Segoe UI" w:cs="Segoe UI"/>
          <w:color w:val="233343"/>
          <w:sz w:val="27"/>
          <w:szCs w:val="27"/>
        </w:rPr>
        <w:t> TTL gate. Because such a TTL gate’s output floats when it goes “high” (1), the CMOS gate input will be left in an uncertain state:</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4521200" cy="3124200"/>
            <wp:effectExtent l="0" t="0" r="0" b="0"/>
            <wp:docPr id="21" name="Picture 21" descr="https://www.allaboutcircuits.com/uploads/articles/CMOS-gate-input-driven-by-open-collector-TTL-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llaboutcircuits.com/uploads/articles/CMOS-gate-input-driven-by-open-collector-TTL-ga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1200" cy="312420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Heading4"/>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38"/>
          <w:szCs w:val="38"/>
        </w:rPr>
      </w:pPr>
      <w:r>
        <w:rPr>
          <w:rFonts w:ascii="Arial" w:hAnsi="Arial" w:cs="Arial"/>
          <w:color w:val="233343"/>
          <w:sz w:val="38"/>
          <w:szCs w:val="38"/>
        </w:rPr>
        <w:lastRenderedPageBreak/>
        <w:t>Solution to Floating Inputs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Pullup Resistors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Fortunately, there is an easy solution to this dilemma, one that is used frequently in CMOS logic circuitry. Whenever a single-throw switch (or any other sort of gate output incapable of </w:t>
      </w:r>
      <w:r>
        <w:rPr>
          <w:rStyle w:val="Emphasis"/>
          <w:rFonts w:ascii="Segoe UI" w:hAnsi="Segoe UI" w:cs="Segoe UI"/>
          <w:color w:val="233343"/>
          <w:sz w:val="27"/>
          <w:szCs w:val="27"/>
          <w:bdr w:val="single" w:sz="2" w:space="0" w:color="E2E8F0" w:frame="1"/>
        </w:rPr>
        <w:t>both</w:t>
      </w:r>
      <w:r>
        <w:rPr>
          <w:rFonts w:ascii="Segoe UI" w:hAnsi="Segoe UI" w:cs="Segoe UI"/>
          <w:color w:val="233343"/>
          <w:sz w:val="27"/>
          <w:szCs w:val="27"/>
        </w:rPr>
        <w:t> sourcing and sinking current) is being used to drive a CMOS input, a resistor connected to either V</w:t>
      </w:r>
      <w:r>
        <w:rPr>
          <w:rFonts w:ascii="Segoe UI" w:hAnsi="Segoe UI" w:cs="Segoe UI"/>
          <w:color w:val="233343"/>
          <w:sz w:val="20"/>
          <w:szCs w:val="20"/>
          <w:bdr w:val="single" w:sz="2" w:space="0" w:color="E2E8F0" w:frame="1"/>
          <w:vertAlign w:val="subscript"/>
        </w:rPr>
        <w:t>dd</w:t>
      </w:r>
      <w:r>
        <w:rPr>
          <w:rFonts w:ascii="Segoe UI" w:hAnsi="Segoe UI" w:cs="Segoe UI"/>
          <w:color w:val="233343"/>
          <w:sz w:val="27"/>
          <w:szCs w:val="27"/>
        </w:rPr>
        <w:t> or ground may be used to provide a stable logic level for the state in which the driving device’s output is floating.</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This resistor’s value is not critical: 10 kΩ is usually sufficient. When used to provide a “high” (1) logic level in the event of a floating signal source, this resistor is known as a </w:t>
      </w:r>
      <w:r>
        <w:rPr>
          <w:rStyle w:val="Emphasis"/>
          <w:rFonts w:ascii="Segoe UI" w:hAnsi="Segoe UI" w:cs="Segoe UI"/>
          <w:color w:val="233343"/>
          <w:sz w:val="27"/>
          <w:szCs w:val="27"/>
          <w:bdr w:val="single" w:sz="2" w:space="0" w:color="E2E8F0" w:frame="1"/>
        </w:rPr>
        <w:t>pullup resistor</w:t>
      </w:r>
      <w:r>
        <w:rPr>
          <w:rFonts w:ascii="Segoe UI" w:hAnsi="Segoe UI" w:cs="Segoe UI"/>
          <w:color w:val="233343"/>
          <w:sz w:val="27"/>
          <w:szCs w:val="27"/>
        </w:rPr>
        <w: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4032250" cy="2971800"/>
            <wp:effectExtent l="0" t="0" r="6350" b="0"/>
            <wp:docPr id="20" name="Picture 20" descr="https://www.allaboutcircuits.com/uploads/articles/pullup-resis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llaboutcircuits.com/uploads/articles/pullup-resistor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2250" cy="297180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Pulldown Resistors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When such a resistor is used to provide a “low” (0) logic level in the event of a floating signal source, it is known as a </w:t>
      </w:r>
      <w:r>
        <w:rPr>
          <w:rStyle w:val="Emphasis"/>
          <w:rFonts w:ascii="Segoe UI" w:hAnsi="Segoe UI" w:cs="Segoe UI"/>
          <w:color w:val="233343"/>
          <w:sz w:val="27"/>
          <w:szCs w:val="27"/>
          <w:bdr w:val="single" w:sz="2" w:space="0" w:color="E2E8F0" w:frame="1"/>
        </w:rPr>
        <w:t>pulldown resistor</w:t>
      </w:r>
      <w:r>
        <w:rPr>
          <w:rFonts w:ascii="Segoe UI" w:hAnsi="Segoe UI" w:cs="Segoe UI"/>
          <w:color w:val="233343"/>
          <w:sz w:val="27"/>
          <w:szCs w:val="27"/>
        </w:rPr>
        <w:t>. Again, the value for a pulldown resistor is not critical:</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extent cx="3930650" cy="2965450"/>
            <wp:effectExtent l="0" t="0" r="0" b="6350"/>
            <wp:docPr id="19" name="Picture 19" descr="https://www.allaboutcircuits.com/uploads/articles/pulldown-resis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llaboutcircuits.com/uploads/articles/pulldown-resistor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0650" cy="296545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Because open-collector TTL outputs always sink, never source, current, pull</w:t>
      </w:r>
      <w:r>
        <w:rPr>
          <w:rStyle w:val="Emphasis"/>
          <w:rFonts w:ascii="Segoe UI" w:hAnsi="Segoe UI" w:cs="Segoe UI"/>
          <w:color w:val="233343"/>
          <w:sz w:val="27"/>
          <w:szCs w:val="27"/>
          <w:bdr w:val="single" w:sz="2" w:space="0" w:color="E2E8F0" w:frame="1"/>
        </w:rPr>
        <w:t>up</w:t>
      </w:r>
      <w:r>
        <w:rPr>
          <w:rFonts w:ascii="Segoe UI" w:hAnsi="Segoe UI" w:cs="Segoe UI"/>
          <w:color w:val="233343"/>
          <w:sz w:val="27"/>
          <w:szCs w:val="27"/>
        </w:rPr>
        <w:t> resistors are necessary when interfacing such an output to a CMOS gate input: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4514850" cy="2603500"/>
            <wp:effectExtent l="0" t="0" r="0" b="6350"/>
            <wp:docPr id="18" name="Picture 18" descr="https://www.allaboutcircuits.com/uploads/articles/open-collector-TTL-outputs-pullup-resis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llaboutcircuits.com/uploads/articles/open-collector-TTL-outputs-pullup-resistor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260350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Multiple Pullup and Pulldown Resistors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Although the CMOS gates used in the preceding examples were all inverters (single-input), the same principle of pullup and pulldown resistors applies to multiple-input CMOS gates. Of course, a separate pullup or pulldown resistor will be required for each gate input: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3403600" cy="2787650"/>
            <wp:effectExtent l="0" t="0" r="6350" b="0"/>
            <wp:docPr id="17" name="Picture 17" descr="https://www.allaboutcircuits.com/uploads/articles/pullup-resistors-for-3-input-CMOS-AND-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llaboutcircuits.com/uploads/articles/pullup-resistors-for-3-input-CMOS-AND-ga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3600" cy="278765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This brings us to the next question: how do we design multiple-input CMOS gates such as AND, NAND, OR, and NOR? Not surprisingly, the answer(s) to this question reveal a simplicity of design much like that of the CMOS inverter over its TTL equivalent.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t>CMOS NAND Gates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For example, here is the schematic diagram for a CMOS NAND gate:</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extent cx="4356100" cy="4159250"/>
            <wp:effectExtent l="0" t="0" r="6350" b="0"/>
            <wp:docPr id="16" name="Picture 16" descr="https://www.allaboutcircuits.com/uploads/articles/CMOS-NAND-gate-schemat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llaboutcircuits.com/uploads/articles/CMOS-NAND-gate-schematic-di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6100" cy="415925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Notice how transistors Q</w:t>
      </w:r>
      <w:r>
        <w:rPr>
          <w:rFonts w:ascii="Segoe UI" w:hAnsi="Segoe UI" w:cs="Segoe UI"/>
          <w:color w:val="233343"/>
          <w:sz w:val="20"/>
          <w:szCs w:val="20"/>
          <w:bdr w:val="single" w:sz="2" w:space="0" w:color="E2E8F0" w:frame="1"/>
          <w:vertAlign w:val="subscript"/>
        </w:rPr>
        <w:t>1</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3</w:t>
      </w:r>
      <w:r>
        <w:rPr>
          <w:rFonts w:ascii="Segoe UI" w:hAnsi="Segoe UI" w:cs="Segoe UI"/>
          <w:color w:val="233343"/>
          <w:sz w:val="27"/>
          <w:szCs w:val="27"/>
        </w:rPr>
        <w:t> resemble the series-connected complementary pair from the inverter circuit. Both are controlled by the same input signal (input A), the upper transistor turning off and the lower transistor turning on when the input is “high” (1), and vice versa.</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Notice also how transistors Q</w:t>
      </w:r>
      <w:r>
        <w:rPr>
          <w:rFonts w:ascii="Segoe UI" w:hAnsi="Segoe UI" w:cs="Segoe UI"/>
          <w:color w:val="233343"/>
          <w:sz w:val="20"/>
          <w:szCs w:val="20"/>
          <w:bdr w:val="single" w:sz="2" w:space="0" w:color="E2E8F0" w:frame="1"/>
          <w:vertAlign w:val="subscript"/>
        </w:rPr>
        <w:t>2</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4</w:t>
      </w:r>
      <w:r>
        <w:rPr>
          <w:rFonts w:ascii="Segoe UI" w:hAnsi="Segoe UI" w:cs="Segoe UI"/>
          <w:color w:val="233343"/>
          <w:sz w:val="27"/>
          <w:szCs w:val="27"/>
        </w:rPr>
        <w:t> are similarly controlled by the same input signal (input B), and how they will also exhibit the same on/off behavior for the same input logic levels. The upper transistors of both pairs (Q</w:t>
      </w:r>
      <w:r>
        <w:rPr>
          <w:rFonts w:ascii="Segoe UI" w:hAnsi="Segoe UI" w:cs="Segoe UI"/>
          <w:color w:val="233343"/>
          <w:sz w:val="20"/>
          <w:szCs w:val="20"/>
          <w:bdr w:val="single" w:sz="2" w:space="0" w:color="E2E8F0" w:frame="1"/>
          <w:vertAlign w:val="subscript"/>
        </w:rPr>
        <w:t>1</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2</w:t>
      </w:r>
      <w:r>
        <w:rPr>
          <w:rFonts w:ascii="Segoe UI" w:hAnsi="Segoe UI" w:cs="Segoe UI"/>
          <w:color w:val="233343"/>
          <w:sz w:val="27"/>
          <w:szCs w:val="27"/>
        </w:rPr>
        <w:t>) have their source and drain terminals paralleled, while the lower transistors (Q</w:t>
      </w:r>
      <w:r>
        <w:rPr>
          <w:rFonts w:ascii="Segoe UI" w:hAnsi="Segoe UI" w:cs="Segoe UI"/>
          <w:color w:val="233343"/>
          <w:sz w:val="20"/>
          <w:szCs w:val="20"/>
          <w:bdr w:val="single" w:sz="2" w:space="0" w:color="E2E8F0" w:frame="1"/>
          <w:vertAlign w:val="subscript"/>
        </w:rPr>
        <w:t>3</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4</w:t>
      </w:r>
      <w:r>
        <w:rPr>
          <w:rFonts w:ascii="Segoe UI" w:hAnsi="Segoe UI" w:cs="Segoe UI"/>
          <w:color w:val="233343"/>
          <w:sz w:val="27"/>
          <w:szCs w:val="27"/>
        </w:rPr>
        <w:t>) are series-connected.</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What this means is that the output will go “high” (1) if </w:t>
      </w:r>
      <w:r>
        <w:rPr>
          <w:rStyle w:val="Emphasis"/>
          <w:rFonts w:ascii="Segoe UI" w:hAnsi="Segoe UI" w:cs="Segoe UI"/>
          <w:color w:val="233343"/>
          <w:sz w:val="27"/>
          <w:szCs w:val="27"/>
          <w:bdr w:val="single" w:sz="2" w:space="0" w:color="E2E8F0" w:frame="1"/>
        </w:rPr>
        <w:t>either</w:t>
      </w:r>
      <w:r>
        <w:rPr>
          <w:rFonts w:ascii="Segoe UI" w:hAnsi="Segoe UI" w:cs="Segoe UI"/>
          <w:color w:val="233343"/>
          <w:sz w:val="27"/>
          <w:szCs w:val="27"/>
        </w:rPr>
        <w:t> top transistor saturates, and will go “low” (0) only if </w:t>
      </w:r>
      <w:r>
        <w:rPr>
          <w:rStyle w:val="Emphasis"/>
          <w:rFonts w:ascii="Segoe UI" w:hAnsi="Segoe UI" w:cs="Segoe UI"/>
          <w:color w:val="233343"/>
          <w:sz w:val="27"/>
          <w:szCs w:val="27"/>
          <w:bdr w:val="single" w:sz="2" w:space="0" w:color="E2E8F0" w:frame="1"/>
        </w:rPr>
        <w:t>both</w:t>
      </w:r>
      <w:r>
        <w:rPr>
          <w:rFonts w:ascii="Segoe UI" w:hAnsi="Segoe UI" w:cs="Segoe UI"/>
          <w:color w:val="233343"/>
          <w:sz w:val="27"/>
          <w:szCs w:val="27"/>
        </w:rPr>
        <w:t> lower transistors saturate.</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Heading4"/>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38"/>
          <w:szCs w:val="38"/>
        </w:rPr>
      </w:pPr>
      <w:r>
        <w:rPr>
          <w:rFonts w:ascii="Arial" w:hAnsi="Arial" w:cs="Arial"/>
          <w:color w:val="233343"/>
          <w:sz w:val="38"/>
          <w:szCs w:val="38"/>
        </w:rPr>
        <w:lastRenderedPageBreak/>
        <w:t>CMOS Circuit Behaviors for All Logic Inputs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The following sequence of illustrations shows the behavior of this NAND gate for all four possibilities of input logic levels (00, 01, 10, and 11):</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4667250" cy="3638550"/>
            <wp:effectExtent l="0" t="0" r="0" b="0"/>
            <wp:docPr id="15" name="Picture 15" descr="https://www.allaboutcircuits.com/uploads/articles/CMOS-circuit-behaviors-00-input-logic-lev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llaboutcircuits.com/uploads/articles/CMOS-circuit-behaviors-00-input-logic-level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363855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extent cx="4394200" cy="3765550"/>
            <wp:effectExtent l="0" t="0" r="6350" b="6350"/>
            <wp:docPr id="14" name="Picture 14" descr="https://www.allaboutcircuits.com/uploads/articles/CMOS-circuit-behaviors-01-input-logic-lev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llaboutcircuits.com/uploads/articles/CMOS-circuit-behaviors-01-input-logic-level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4200" cy="376555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extent cx="4413250" cy="3676650"/>
            <wp:effectExtent l="0" t="0" r="6350" b="0"/>
            <wp:docPr id="13" name="Picture 13" descr="https://www.allaboutcircuits.com/uploads/articles/CMOS-circuit-behaviors-10-input-logic-lev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llaboutcircuits.com/uploads/articles/CMOS-circuit-behaviors-10-input-logic-level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250" cy="367665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4400550" cy="3632200"/>
            <wp:effectExtent l="0" t="0" r="0" b="6350"/>
            <wp:docPr id="12" name="Picture 12" descr="https://www.allaboutcircuits.com/uploads/articles/CMOS-circuit-behaviors-11-input-logic-lev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llaboutcircuits.com/uploads/articles/CMOS-circuit-behaviors-11-input-logic-level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0550" cy="363220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Heading4"/>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38"/>
          <w:szCs w:val="38"/>
        </w:rPr>
      </w:pPr>
      <w:r>
        <w:rPr>
          <w:rFonts w:ascii="Arial" w:hAnsi="Arial" w:cs="Arial"/>
          <w:color w:val="233343"/>
          <w:sz w:val="38"/>
          <w:szCs w:val="38"/>
        </w:rPr>
        <w:t>CMOS AND gate</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As with the TTL NAND gate, the CMOS NAND gate circuit may be used as the starting point for the creation of an AND gate. All that needs to be added is another stage of transistors to invert the output signal:</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4756150" cy="4324350"/>
            <wp:effectExtent l="0" t="0" r="6350" b="0"/>
            <wp:docPr id="11" name="Picture 11" descr="https://www.allaboutcircuits.com/uploads/articles/CMOS-AND-gate-schemat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llaboutcircuits.com/uploads/articles/CMOS-AND-gate-schematic-diagram.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6150" cy="432435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t>CMOS NOR Gates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A CMOS NOR gate circuit uses four MOSFETs just like the NAND gate, except that its transistors are differently arranged. Instead of two paralleled </w:t>
      </w:r>
      <w:r>
        <w:rPr>
          <w:rStyle w:val="Emphasis"/>
          <w:rFonts w:ascii="Segoe UI" w:hAnsi="Segoe UI" w:cs="Segoe UI"/>
          <w:color w:val="233343"/>
          <w:sz w:val="27"/>
          <w:szCs w:val="27"/>
          <w:bdr w:val="single" w:sz="2" w:space="0" w:color="E2E8F0" w:frame="1"/>
        </w:rPr>
        <w:t>sourcing</w:t>
      </w:r>
      <w:r>
        <w:rPr>
          <w:rFonts w:ascii="Segoe UI" w:hAnsi="Segoe UI" w:cs="Segoe UI"/>
          <w:color w:val="233343"/>
          <w:sz w:val="27"/>
          <w:szCs w:val="27"/>
        </w:rPr>
        <w:t> (upper) transistors connected to V</w:t>
      </w:r>
      <w:r>
        <w:rPr>
          <w:rFonts w:ascii="Segoe UI" w:hAnsi="Segoe UI" w:cs="Segoe UI"/>
          <w:color w:val="233343"/>
          <w:sz w:val="20"/>
          <w:szCs w:val="20"/>
          <w:bdr w:val="single" w:sz="2" w:space="0" w:color="E2E8F0" w:frame="1"/>
          <w:vertAlign w:val="subscript"/>
        </w:rPr>
        <w:t>dd</w:t>
      </w:r>
      <w:r>
        <w:rPr>
          <w:rFonts w:ascii="Segoe UI" w:hAnsi="Segoe UI" w:cs="Segoe UI"/>
          <w:color w:val="233343"/>
          <w:sz w:val="27"/>
          <w:szCs w:val="27"/>
        </w:rPr>
        <w:t> and two series-connected </w:t>
      </w:r>
      <w:r>
        <w:rPr>
          <w:rStyle w:val="Emphasis"/>
          <w:rFonts w:ascii="Segoe UI" w:hAnsi="Segoe UI" w:cs="Segoe UI"/>
          <w:color w:val="233343"/>
          <w:sz w:val="27"/>
          <w:szCs w:val="27"/>
          <w:bdr w:val="single" w:sz="2" w:space="0" w:color="E2E8F0" w:frame="1"/>
        </w:rPr>
        <w:t>sinking</w:t>
      </w:r>
      <w:r>
        <w:rPr>
          <w:rFonts w:ascii="Segoe UI" w:hAnsi="Segoe UI" w:cs="Segoe UI"/>
          <w:color w:val="233343"/>
          <w:sz w:val="27"/>
          <w:szCs w:val="27"/>
        </w:rPr>
        <w:t> (lower) transistors connected to ground, the NOR gate uses two series-connected sourcing transistors and two parallel-connected sinking transistors like this: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3943350" cy="4133850"/>
            <wp:effectExtent l="0" t="0" r="0" b="0"/>
            <wp:docPr id="10" name="Picture 10" descr="https://www.allaboutcircuits.com/uploads/articles/CMOS-NOR-gate-schemat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allaboutcircuits.com/uploads/articles/CMOS-NOR-gate-schematic-diagram.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3350" cy="4133850"/>
                    </a:xfrm>
                    <a:prstGeom prst="rect">
                      <a:avLst/>
                    </a:prstGeom>
                    <a:noFill/>
                    <a:ln>
                      <a:noFill/>
                    </a:ln>
                  </pic:spPr>
                </pic:pic>
              </a:graphicData>
            </a:graphic>
          </wp:inline>
        </w:drawing>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As with the NAND gate, transistors Q</w:t>
      </w:r>
      <w:r>
        <w:rPr>
          <w:rFonts w:ascii="Segoe UI" w:hAnsi="Segoe UI" w:cs="Segoe UI"/>
          <w:color w:val="233343"/>
          <w:sz w:val="20"/>
          <w:szCs w:val="20"/>
          <w:bdr w:val="single" w:sz="2" w:space="0" w:color="E2E8F0" w:frame="1"/>
          <w:vertAlign w:val="subscript"/>
        </w:rPr>
        <w:t>1</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3</w:t>
      </w:r>
      <w:r>
        <w:rPr>
          <w:rFonts w:ascii="Segoe UI" w:hAnsi="Segoe UI" w:cs="Segoe UI"/>
          <w:color w:val="233343"/>
          <w:sz w:val="27"/>
          <w:szCs w:val="27"/>
        </w:rPr>
        <w:t> work as a complementary pair, as do transistors Q</w:t>
      </w:r>
      <w:r>
        <w:rPr>
          <w:rFonts w:ascii="Segoe UI" w:hAnsi="Segoe UI" w:cs="Segoe UI"/>
          <w:color w:val="233343"/>
          <w:sz w:val="20"/>
          <w:szCs w:val="20"/>
          <w:bdr w:val="single" w:sz="2" w:space="0" w:color="E2E8F0" w:frame="1"/>
          <w:vertAlign w:val="subscript"/>
        </w:rPr>
        <w:t>2</w:t>
      </w:r>
      <w:r>
        <w:rPr>
          <w:rFonts w:ascii="Segoe UI" w:hAnsi="Segoe UI" w:cs="Segoe UI"/>
          <w:color w:val="233343"/>
          <w:sz w:val="27"/>
          <w:szCs w:val="27"/>
        </w:rPr>
        <w:t> and Q</w:t>
      </w:r>
      <w:r>
        <w:rPr>
          <w:rFonts w:ascii="Segoe UI" w:hAnsi="Segoe UI" w:cs="Segoe UI"/>
          <w:color w:val="233343"/>
          <w:sz w:val="20"/>
          <w:szCs w:val="20"/>
          <w:bdr w:val="single" w:sz="2" w:space="0" w:color="E2E8F0" w:frame="1"/>
          <w:vertAlign w:val="subscript"/>
        </w:rPr>
        <w:t>4</w:t>
      </w:r>
      <w:r>
        <w:rPr>
          <w:rFonts w:ascii="Segoe UI" w:hAnsi="Segoe UI" w:cs="Segoe UI"/>
          <w:color w:val="233343"/>
          <w:sz w:val="27"/>
          <w:szCs w:val="27"/>
        </w:rPr>
        <w:t>. Each pair is controlled by a single input signal. If </w:t>
      </w:r>
      <w:r>
        <w:rPr>
          <w:rStyle w:val="Emphasis"/>
          <w:rFonts w:ascii="Segoe UI" w:hAnsi="Segoe UI" w:cs="Segoe UI"/>
          <w:color w:val="233343"/>
          <w:sz w:val="27"/>
          <w:szCs w:val="27"/>
          <w:bdr w:val="single" w:sz="2" w:space="0" w:color="E2E8F0" w:frame="1"/>
        </w:rPr>
        <w:t>either</w:t>
      </w:r>
      <w:r>
        <w:rPr>
          <w:rFonts w:ascii="Segoe UI" w:hAnsi="Segoe UI" w:cs="Segoe UI"/>
          <w:color w:val="233343"/>
          <w:sz w:val="27"/>
          <w:szCs w:val="27"/>
        </w:rPr>
        <w:t> input A </w:t>
      </w:r>
      <w:r>
        <w:rPr>
          <w:rStyle w:val="Emphasis"/>
          <w:rFonts w:ascii="Segoe UI" w:hAnsi="Segoe UI" w:cs="Segoe UI"/>
          <w:color w:val="233343"/>
          <w:sz w:val="27"/>
          <w:szCs w:val="27"/>
          <w:bdr w:val="single" w:sz="2" w:space="0" w:color="E2E8F0" w:frame="1"/>
        </w:rPr>
        <w:t>or</w:t>
      </w:r>
      <w:r>
        <w:rPr>
          <w:rFonts w:ascii="Segoe UI" w:hAnsi="Segoe UI" w:cs="Segoe UI"/>
          <w:color w:val="233343"/>
          <w:sz w:val="27"/>
          <w:szCs w:val="27"/>
        </w:rPr>
        <w:t> input B are “high” (1), at least one of the lower transistors (Q</w:t>
      </w:r>
      <w:r>
        <w:rPr>
          <w:rFonts w:ascii="Segoe UI" w:hAnsi="Segoe UI" w:cs="Segoe UI"/>
          <w:color w:val="233343"/>
          <w:sz w:val="20"/>
          <w:szCs w:val="20"/>
          <w:bdr w:val="single" w:sz="2" w:space="0" w:color="E2E8F0" w:frame="1"/>
          <w:vertAlign w:val="subscript"/>
        </w:rPr>
        <w:t>3</w:t>
      </w:r>
      <w:r>
        <w:rPr>
          <w:rFonts w:ascii="Segoe UI" w:hAnsi="Segoe UI" w:cs="Segoe UI"/>
          <w:color w:val="233343"/>
          <w:sz w:val="27"/>
          <w:szCs w:val="27"/>
        </w:rPr>
        <w:t> or Q</w:t>
      </w:r>
      <w:r>
        <w:rPr>
          <w:rFonts w:ascii="Segoe UI" w:hAnsi="Segoe UI" w:cs="Segoe UI"/>
          <w:color w:val="233343"/>
          <w:sz w:val="20"/>
          <w:szCs w:val="20"/>
          <w:bdr w:val="single" w:sz="2" w:space="0" w:color="E2E8F0" w:frame="1"/>
          <w:vertAlign w:val="subscript"/>
        </w:rPr>
        <w:t>4</w:t>
      </w:r>
      <w:r>
        <w:rPr>
          <w:rFonts w:ascii="Segoe UI" w:hAnsi="Segoe UI" w:cs="Segoe UI"/>
          <w:color w:val="233343"/>
          <w:sz w:val="27"/>
          <w:szCs w:val="27"/>
        </w:rPr>
        <w:t>) will be saturated, thus making the output “low” (0).</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Only in the event of </w:t>
      </w:r>
      <w:r>
        <w:rPr>
          <w:rStyle w:val="Emphasis"/>
          <w:rFonts w:ascii="Segoe UI" w:hAnsi="Segoe UI" w:cs="Segoe UI"/>
          <w:color w:val="233343"/>
          <w:sz w:val="27"/>
          <w:szCs w:val="27"/>
          <w:bdr w:val="single" w:sz="2" w:space="0" w:color="E2E8F0" w:frame="1"/>
        </w:rPr>
        <w:t>both</w:t>
      </w:r>
      <w:r>
        <w:rPr>
          <w:rFonts w:ascii="Segoe UI" w:hAnsi="Segoe UI" w:cs="Segoe UI"/>
          <w:color w:val="233343"/>
          <w:sz w:val="27"/>
          <w:szCs w:val="27"/>
        </w:rPr>
        <w:t xml:space="preserve"> inputs being “low” (0) will both lower transistors be in cutoff mode and both upper transistors be saturated, the conditions </w:t>
      </w:r>
      <w:r>
        <w:rPr>
          <w:rFonts w:ascii="Segoe UI" w:hAnsi="Segoe UI" w:cs="Segoe UI"/>
          <w:color w:val="233343"/>
          <w:sz w:val="27"/>
          <w:szCs w:val="27"/>
        </w:rPr>
        <w:lastRenderedPageBreak/>
        <w:t>necessary for the output to go “high” (1). This behavior, of course, defines the NOR logic function.</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Heading3"/>
        <w:pBdr>
          <w:top w:val="single" w:sz="2" w:space="0" w:color="E2E8F0"/>
          <w:left w:val="single" w:sz="2" w:space="0" w:color="E2E8F0"/>
          <w:bottom w:val="single" w:sz="2" w:space="0" w:color="E2E8F0"/>
          <w:right w:val="single" w:sz="2" w:space="0" w:color="E2E8F0"/>
        </w:pBdr>
        <w:shd w:val="clear" w:color="auto" w:fill="FFFFFF"/>
        <w:spacing w:before="0" w:after="180"/>
        <w:rPr>
          <w:rFonts w:ascii="Arial" w:hAnsi="Arial" w:cs="Arial"/>
          <w:color w:val="233343"/>
          <w:sz w:val="45"/>
          <w:szCs w:val="45"/>
        </w:rPr>
      </w:pPr>
      <w:r>
        <w:rPr>
          <w:rFonts w:ascii="Arial" w:hAnsi="Arial" w:cs="Arial"/>
          <w:color w:val="233343"/>
          <w:sz w:val="45"/>
          <w:szCs w:val="45"/>
        </w:rPr>
        <w:t>CMOS OR Gates</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The OR function may be built up from the basic NOR gate with the addition of an inverter stage on the output:</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bookmarkStart w:id="0" w:name="_GoBack"/>
      <w:r>
        <w:rPr>
          <w:rFonts w:ascii="Segoe UI" w:hAnsi="Segoe UI" w:cs="Segoe UI"/>
          <w:noProof/>
          <w:color w:val="233343"/>
          <w:sz w:val="27"/>
          <w:szCs w:val="27"/>
        </w:rPr>
        <w:drawing>
          <wp:inline distT="0" distB="0" distL="0" distR="0">
            <wp:extent cx="4464050" cy="4572000"/>
            <wp:effectExtent l="0" t="0" r="0" b="0"/>
            <wp:docPr id="9" name="Picture 9" descr="https://www.allaboutcircuits.com/uploads/articles/CMOS-OR-gate-schemat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allaboutcircuits.com/uploads/articles/CMOS-OR-gate-schematic-diagram.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4050" cy="4572000"/>
                    </a:xfrm>
                    <a:prstGeom prst="rect">
                      <a:avLst/>
                    </a:prstGeom>
                    <a:noFill/>
                    <a:ln>
                      <a:noFill/>
                    </a:ln>
                  </pic:spPr>
                </pic:pic>
              </a:graphicData>
            </a:graphic>
          </wp:inline>
        </w:drawing>
      </w:r>
      <w:bookmarkEnd w:id="0"/>
    </w:p>
    <w:p w:rsidR="00251584" w:rsidRDefault="00251584" w:rsidP="0025158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rsidR="00251584" w:rsidRDefault="00251584" w:rsidP="00B82635">
      <w:pPr>
        <w:pStyle w:val="Heading3"/>
        <w:spacing w:line="276" w:lineRule="auto"/>
        <w:rPr>
          <w:rFonts w:ascii="Times New Roman" w:eastAsia="Times New Roman" w:hAnsi="Times New Roman" w:cs="Times New Roman"/>
          <w:color w:val="000000"/>
          <w:sz w:val="28"/>
          <w:szCs w:val="27"/>
        </w:rPr>
      </w:pPr>
    </w:p>
    <w:p w:rsidR="00251584" w:rsidRDefault="00251584" w:rsidP="00B82635">
      <w:pPr>
        <w:pStyle w:val="Heading3"/>
        <w:spacing w:line="276" w:lineRule="auto"/>
        <w:rPr>
          <w:rFonts w:ascii="Times New Roman" w:eastAsia="Times New Roman" w:hAnsi="Times New Roman" w:cs="Times New Roman"/>
          <w:color w:val="000000"/>
          <w:sz w:val="28"/>
          <w:szCs w:val="27"/>
        </w:rPr>
      </w:pPr>
    </w:p>
    <w:p w:rsidR="00251584" w:rsidRDefault="00251584" w:rsidP="00B82635">
      <w:pPr>
        <w:pStyle w:val="Heading3"/>
        <w:spacing w:line="276" w:lineRule="auto"/>
        <w:rPr>
          <w:rFonts w:ascii="Times New Roman" w:eastAsia="Times New Roman" w:hAnsi="Times New Roman" w:cs="Times New Roman"/>
          <w:color w:val="000000"/>
          <w:sz w:val="28"/>
          <w:szCs w:val="27"/>
        </w:rPr>
      </w:pPr>
    </w:p>
    <w:p w:rsidR="00B82635" w:rsidRDefault="00B82635" w:rsidP="00B82635">
      <w:pPr>
        <w:pStyle w:val="Heading3"/>
        <w:spacing w:line="276" w:lineRule="auto"/>
        <w:rPr>
          <w:rFonts w:ascii="Times New Roman" w:eastAsia="Times New Roman" w:hAnsi="Times New Roman" w:cs="Times New Roman"/>
          <w:color w:val="000000"/>
          <w:sz w:val="28"/>
          <w:szCs w:val="27"/>
        </w:rPr>
      </w:pPr>
      <w:r w:rsidRPr="00442D34">
        <w:rPr>
          <w:rFonts w:ascii="Times New Roman" w:eastAsia="Times New Roman" w:hAnsi="Times New Roman" w:cs="Times New Roman"/>
          <w:color w:val="000000"/>
          <w:sz w:val="28"/>
          <w:szCs w:val="27"/>
        </w:rPr>
        <w:t>Circuit Diagram:</w:t>
      </w:r>
    </w:p>
    <w:p w:rsidR="00B82635" w:rsidRDefault="00B82635" w:rsidP="00B82635"/>
    <w:p w:rsidR="00B82635" w:rsidRPr="009B5C1C" w:rsidRDefault="00B82635" w:rsidP="00B82635"/>
    <w:p w:rsidR="00B82635" w:rsidRPr="00442D34" w:rsidRDefault="00B82635" w:rsidP="00B82635">
      <w:pPr>
        <w:spacing w:before="29" w:line="276" w:lineRule="auto"/>
        <w:jc w:val="right"/>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0C9E6B7" wp14:editId="6CA4D1C5">
            <wp:extent cx="5943600" cy="383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B82635" w:rsidRPr="00442D34" w:rsidRDefault="00B82635" w:rsidP="00B82635">
      <w:pPr>
        <w:spacing w:line="276" w:lineRule="auto"/>
        <w:rPr>
          <w:rFonts w:ascii="Times New Roman" w:hAnsi="Times New Roman" w:cs="Times New Roman"/>
          <w:noProof/>
          <w:sz w:val="24"/>
          <w:szCs w:val="24"/>
        </w:rPr>
      </w:pPr>
    </w:p>
    <w:p w:rsidR="00B82635" w:rsidRPr="00442D34" w:rsidRDefault="00B82635" w:rsidP="00B82635">
      <w:pPr>
        <w:spacing w:line="276" w:lineRule="auto"/>
        <w:jc w:val="center"/>
        <w:rPr>
          <w:rFonts w:ascii="Times New Roman" w:hAnsi="Times New Roman" w:cs="Times New Roman"/>
          <w:b/>
          <w:bCs/>
          <w:color w:val="000000"/>
          <w:sz w:val="24"/>
          <w:szCs w:val="28"/>
        </w:rPr>
      </w:pPr>
      <w:r w:rsidRPr="00442D34">
        <w:rPr>
          <w:rFonts w:ascii="Times New Roman" w:hAnsi="Times New Roman" w:cs="Times New Roman"/>
          <w:b/>
          <w:bCs/>
          <w:color w:val="000000"/>
          <w:sz w:val="24"/>
          <w:szCs w:val="28"/>
        </w:rPr>
        <w:t>Figure 8.3:   2 bit R-2R DAC</w:t>
      </w:r>
    </w:p>
    <w:p w:rsidR="00B82635" w:rsidRPr="00442D34" w:rsidRDefault="00B82635" w:rsidP="00B82635">
      <w:pPr>
        <w:spacing w:line="276" w:lineRule="auto"/>
        <w:jc w:val="center"/>
        <w:rPr>
          <w:rFonts w:ascii="Times New Roman" w:hAnsi="Times New Roman" w:cs="Times New Roman"/>
          <w:b/>
          <w:bCs/>
          <w:color w:val="000000"/>
          <w:sz w:val="28"/>
          <w:szCs w:val="28"/>
        </w:rPr>
      </w:pPr>
    </w:p>
    <w:p w:rsidR="00B82635" w:rsidRPr="00442D34" w:rsidRDefault="00B82635" w:rsidP="00B82635">
      <w:pPr>
        <w:spacing w:line="276" w:lineRule="auto"/>
        <w:jc w:val="center"/>
        <w:rPr>
          <w:rFonts w:ascii="Times New Roman" w:hAnsi="Times New Roman" w:cs="Times New Roman"/>
          <w:b/>
          <w:bCs/>
          <w:color w:val="000000"/>
          <w:sz w:val="28"/>
          <w:szCs w:val="28"/>
        </w:rPr>
      </w:pPr>
    </w:p>
    <w:p w:rsidR="00B82635" w:rsidRPr="00442D34" w:rsidRDefault="00B82635" w:rsidP="00B82635">
      <w:pPr>
        <w:pStyle w:val="Heading3"/>
        <w:spacing w:line="276" w:lineRule="auto"/>
        <w:rPr>
          <w:rFonts w:ascii="Times New Roman" w:eastAsia="Times New Roman" w:hAnsi="Times New Roman" w:cs="Times New Roman"/>
          <w:color w:val="000000"/>
          <w:sz w:val="28"/>
          <w:szCs w:val="27"/>
        </w:rPr>
      </w:pPr>
      <w:r w:rsidRPr="00442D34">
        <w:rPr>
          <w:rFonts w:ascii="Times New Roman" w:eastAsia="Times New Roman" w:hAnsi="Times New Roman" w:cs="Times New Roman"/>
          <w:color w:val="000000"/>
          <w:sz w:val="28"/>
          <w:szCs w:val="27"/>
        </w:rPr>
        <w:t>Design Steps:</w:t>
      </w:r>
    </w:p>
    <w:p w:rsidR="00B82635" w:rsidRPr="00442D34" w:rsidRDefault="00B82635" w:rsidP="00B82635">
      <w:pPr>
        <w:spacing w:line="276" w:lineRule="auto"/>
        <w:ind w:right="50" w:firstLine="360"/>
        <w:rPr>
          <w:rFonts w:ascii="Times New Roman" w:hAnsi="Times New Roman" w:cs="Times New Roman"/>
          <w:sz w:val="24"/>
          <w:szCs w:val="24"/>
        </w:rPr>
      </w:pPr>
      <w:r w:rsidRPr="00442D34">
        <w:rPr>
          <w:rFonts w:ascii="Times New Roman" w:hAnsi="Times New Roman" w:cs="Times New Roman"/>
          <w:sz w:val="24"/>
          <w:szCs w:val="24"/>
        </w:rPr>
        <w:t>Select two resistors of type R and 2R for DAC</w:t>
      </w:r>
    </w:p>
    <w:p w:rsidR="00B82635" w:rsidRPr="00442D34" w:rsidRDefault="00B82635" w:rsidP="00B82635">
      <w:pPr>
        <w:spacing w:line="276" w:lineRule="auto"/>
        <w:ind w:right="50" w:firstLine="360"/>
        <w:rPr>
          <w:rFonts w:ascii="Times New Roman" w:hAnsi="Times New Roman" w:cs="Times New Roman"/>
          <w:sz w:val="24"/>
          <w:szCs w:val="24"/>
        </w:rPr>
      </w:pPr>
      <w:r w:rsidRPr="00442D34">
        <w:rPr>
          <w:rFonts w:ascii="Times New Roman" w:hAnsi="Times New Roman" w:cs="Times New Roman"/>
          <w:sz w:val="24"/>
          <w:szCs w:val="24"/>
        </w:rPr>
        <w:t>Let’s assume R =7.5K so then 2R =15K (by design).</w:t>
      </w:r>
    </w:p>
    <w:p w:rsidR="00B82635" w:rsidRPr="00442D34" w:rsidRDefault="00B82635" w:rsidP="00B82635">
      <w:pPr>
        <w:spacing w:before="29" w:line="276" w:lineRule="auto"/>
        <w:rPr>
          <w:rFonts w:ascii="Times New Roman" w:hAnsi="Times New Roman" w:cs="Times New Roman"/>
          <w:sz w:val="24"/>
          <w:szCs w:val="24"/>
        </w:rPr>
      </w:pPr>
      <w:r w:rsidRPr="00442D34">
        <w:rPr>
          <w:rFonts w:ascii="Times New Roman" w:hAnsi="Times New Roman" w:cs="Times New Roman"/>
          <w:sz w:val="24"/>
          <w:szCs w:val="24"/>
        </w:rPr>
        <w:t xml:space="preserve">      Calculate   Output Voltage by the given formula in equation 8.2.</w:t>
      </w:r>
    </w:p>
    <w:p w:rsidR="00B82635" w:rsidRPr="00442D34" w:rsidRDefault="00B82635" w:rsidP="00B82635">
      <w:pPr>
        <w:spacing w:line="276" w:lineRule="auto"/>
        <w:rPr>
          <w:rFonts w:ascii="Times New Roman" w:hAnsi="Times New Roman" w:cs="Times New Roman"/>
          <w:b/>
          <w:bCs/>
          <w:color w:val="000000"/>
          <w:sz w:val="28"/>
          <w:szCs w:val="28"/>
        </w:rPr>
      </w:pPr>
    </w:p>
    <w:p w:rsidR="00B82635" w:rsidRPr="00442D34" w:rsidRDefault="00B82635" w:rsidP="00B82635">
      <w:pPr>
        <w:spacing w:before="29" w:line="276" w:lineRule="auto"/>
        <w:rPr>
          <w:rFonts w:ascii="Times New Roman" w:hAnsi="Times New Roman" w:cs="Times New Roman"/>
          <w:b/>
          <w:bCs/>
          <w:sz w:val="24"/>
          <w:szCs w:val="24"/>
          <w:vertAlign w:val="subscript"/>
        </w:rPr>
      </w:pPr>
      <w:r w:rsidRPr="00442D34">
        <w:rPr>
          <w:rFonts w:ascii="Times New Roman" w:hAnsi="Times New Roman" w:cs="Times New Roman"/>
          <w:b/>
          <w:bCs/>
          <w:color w:val="000000"/>
          <w:sz w:val="28"/>
          <w:szCs w:val="27"/>
        </w:rPr>
        <w:lastRenderedPageBreak/>
        <w:t>Calculations</w:t>
      </w:r>
      <w:r w:rsidRPr="00442D34">
        <w:rPr>
          <w:rFonts w:ascii="Times New Roman" w:hAnsi="Times New Roman" w:cs="Times New Roman"/>
          <w:b/>
          <w:bCs/>
          <w:sz w:val="24"/>
          <w:szCs w:val="24"/>
        </w:rPr>
        <w:t>:   Calculate output voltage for different combinations of b</w:t>
      </w:r>
      <w:r w:rsidRPr="00442D34">
        <w:rPr>
          <w:rFonts w:ascii="Times New Roman" w:hAnsi="Times New Roman" w:cs="Times New Roman"/>
          <w:b/>
          <w:bCs/>
          <w:sz w:val="24"/>
          <w:szCs w:val="24"/>
          <w:vertAlign w:val="subscript"/>
        </w:rPr>
        <w:t>1</w:t>
      </w:r>
      <w:r w:rsidRPr="00442D34">
        <w:rPr>
          <w:rFonts w:ascii="Times New Roman" w:hAnsi="Times New Roman" w:cs="Times New Roman"/>
          <w:b/>
          <w:bCs/>
          <w:sz w:val="24"/>
          <w:szCs w:val="24"/>
        </w:rPr>
        <w:t xml:space="preserve"> and b</w:t>
      </w:r>
      <w:r w:rsidRPr="00442D34">
        <w:rPr>
          <w:rFonts w:ascii="Times New Roman" w:hAnsi="Times New Roman" w:cs="Times New Roman"/>
          <w:b/>
          <w:bCs/>
          <w:sz w:val="24"/>
          <w:szCs w:val="24"/>
          <w:vertAlign w:val="subscript"/>
        </w:rPr>
        <w:t>0</w:t>
      </w:r>
    </w:p>
    <w:p w:rsidR="00B82635" w:rsidRPr="00442D34" w:rsidRDefault="00B82635" w:rsidP="00B82635">
      <w:pPr>
        <w:pStyle w:val="ListParagraph"/>
        <w:spacing w:before="29"/>
        <w:ind w:left="460"/>
        <w:jc w:val="center"/>
        <w:rPr>
          <w:rFonts w:ascii="Times New Roman" w:hAnsi="Times New Roman"/>
          <w:sz w:val="24"/>
          <w:szCs w:val="24"/>
        </w:rPr>
      </w:pPr>
      <w:r w:rsidRPr="00442D34">
        <w:rPr>
          <w:rFonts w:ascii="Times New Roman" w:hAnsi="Times New Roman"/>
          <w:sz w:val="24"/>
          <w:szCs w:val="24"/>
        </w:rPr>
        <w:t xml:space="preserve">Vo = </w:t>
      </w:r>
      <m:oMath>
        <m:r>
          <w:rPr>
            <w:rFonts w:ascii="Cambria Math" w:hAnsi="Cambria Math"/>
            <w:sz w:val="24"/>
            <w:szCs w:val="24"/>
          </w:rPr>
          <m:t>Vref*</m:t>
        </m:r>
        <m:d>
          <m:dPr>
            <m:ctrlPr>
              <w:rPr>
                <w:rFonts w:ascii="Cambria Math" w:hAnsi="Cambria Math"/>
                <w:i/>
                <w:sz w:val="24"/>
                <w:szCs w:val="24"/>
              </w:rPr>
            </m:ctrlPr>
          </m:dPr>
          <m:e>
            <m:r>
              <w:rPr>
                <w:rFonts w:ascii="Cambria Math" w:hAnsi="Cambria Math"/>
                <w:sz w:val="24"/>
                <w:szCs w:val="24"/>
              </w:rPr>
              <m:t>b1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+b0*</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e>
        </m:d>
        <m:r>
          <w:rPr>
            <w:rFonts w:ascii="Cambria Math" w:hAnsi="Cambria Math"/>
            <w:sz w:val="24"/>
            <w:szCs w:val="24"/>
          </w:rPr>
          <m:t xml:space="preserve">          </m:t>
        </m:r>
      </m:oMath>
      <w:r w:rsidRPr="00442D34">
        <w:rPr>
          <w:rFonts w:ascii="Times New Roman" w:hAnsi="Times New Roman"/>
          <w:sz w:val="24"/>
          <w:szCs w:val="24"/>
        </w:rPr>
        <w:t>……….(8.2)</w:t>
      </w:r>
    </w:p>
    <w:p w:rsidR="00B82635" w:rsidRPr="00442D34" w:rsidRDefault="00B82635" w:rsidP="00B82635">
      <w:pPr>
        <w:spacing w:line="276" w:lineRule="auto"/>
        <w:rPr>
          <w:rFonts w:ascii="Times New Roman" w:hAnsi="Times New Roman" w:cs="Times New Roman"/>
          <w:bCs/>
          <w:sz w:val="24"/>
          <w:szCs w:val="24"/>
        </w:rPr>
      </w:pPr>
      <w:r w:rsidRPr="00442D34">
        <w:rPr>
          <w:rFonts w:ascii="Times New Roman" w:hAnsi="Times New Roman" w:cs="Times New Roman"/>
          <w:bCs/>
          <w:sz w:val="24"/>
          <w:szCs w:val="24"/>
        </w:rPr>
        <w:t xml:space="preserve"> Attach separate sheet</w:t>
      </w:r>
    </w:p>
    <w:p w:rsidR="00B82635" w:rsidRPr="00442D34" w:rsidRDefault="00B82635" w:rsidP="00B82635">
      <w:pPr>
        <w:spacing w:line="276" w:lineRule="auto"/>
        <w:rPr>
          <w:rFonts w:ascii="Times New Roman" w:hAnsi="Times New Roman" w:cs="Times New Roman"/>
        </w:rPr>
      </w:pPr>
      <w:r w:rsidRPr="00442D34">
        <w:rPr>
          <w:rFonts w:ascii="Times New Roman" w:hAnsi="Times New Roman" w:cs="Times New Roman"/>
          <w:b/>
          <w:bCs/>
          <w:color w:val="000000"/>
          <w:sz w:val="28"/>
          <w:szCs w:val="27"/>
        </w:rPr>
        <w:t xml:space="preserve"> Observation Table</w:t>
      </w:r>
      <w:r w:rsidRPr="00442D34">
        <w:rPr>
          <w:rFonts w:ascii="Times New Roman" w:hAnsi="Times New Roman" w:cs="Times New Roman"/>
          <w:b/>
          <w:bCs/>
          <w:sz w:val="24"/>
          <w:szCs w:val="24"/>
        </w:rPr>
        <w:t>:</w:t>
      </w:r>
    </w:p>
    <w:tbl>
      <w:tblPr>
        <w:tblW w:w="4944"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53"/>
        <w:gridCol w:w="1864"/>
        <w:gridCol w:w="2709"/>
        <w:gridCol w:w="3219"/>
      </w:tblGrid>
      <w:tr w:rsidR="00B82635" w:rsidRPr="00442D34" w:rsidTr="001C4AB7">
        <w:trPr>
          <w:trHeight w:val="367"/>
        </w:trPr>
        <w:tc>
          <w:tcPr>
            <w:tcW w:w="786" w:type="pct"/>
            <w:vAlign w:val="center"/>
          </w:tcPr>
          <w:p w:rsidR="00B82635" w:rsidRPr="00442D34" w:rsidRDefault="00B82635" w:rsidP="001C4AB7">
            <w:pPr>
              <w:spacing w:line="276" w:lineRule="auto"/>
              <w:jc w:val="center"/>
              <w:rPr>
                <w:rFonts w:ascii="Times New Roman" w:hAnsi="Times New Roman" w:cs="Times New Roman"/>
                <w:b/>
                <w:sz w:val="28"/>
                <w:szCs w:val="28"/>
                <w:vertAlign w:val="subscript"/>
              </w:rPr>
            </w:pPr>
            <w:r w:rsidRPr="00442D34">
              <w:rPr>
                <w:rFonts w:ascii="Times New Roman" w:hAnsi="Times New Roman" w:cs="Times New Roman"/>
                <w:b/>
                <w:sz w:val="28"/>
                <w:szCs w:val="28"/>
              </w:rPr>
              <w:t>b</w:t>
            </w:r>
            <w:r>
              <w:rPr>
                <w:rFonts w:ascii="Times New Roman" w:hAnsi="Times New Roman" w:cs="Times New Roman"/>
                <w:b/>
                <w:sz w:val="28"/>
                <w:szCs w:val="28"/>
                <w:vertAlign w:val="subscript"/>
              </w:rPr>
              <w:t>1(MSB)</w:t>
            </w:r>
          </w:p>
        </w:tc>
        <w:tc>
          <w:tcPr>
            <w:tcW w:w="1008" w:type="pct"/>
            <w:vAlign w:val="center"/>
          </w:tcPr>
          <w:p w:rsidR="00B82635" w:rsidRPr="00442D34" w:rsidRDefault="00B82635" w:rsidP="001C4AB7">
            <w:pPr>
              <w:spacing w:line="276" w:lineRule="auto"/>
              <w:jc w:val="center"/>
              <w:rPr>
                <w:rFonts w:ascii="Times New Roman" w:hAnsi="Times New Roman" w:cs="Times New Roman"/>
                <w:b/>
                <w:sz w:val="28"/>
                <w:szCs w:val="28"/>
                <w:vertAlign w:val="subscript"/>
              </w:rPr>
            </w:pPr>
            <w:r w:rsidRPr="00DA6203">
              <w:rPr>
                <w:rFonts w:ascii="Times New Roman" w:hAnsi="Times New Roman" w:cs="Times New Roman"/>
                <w:b/>
                <w:sz w:val="24"/>
                <w:szCs w:val="28"/>
              </w:rPr>
              <w:t>b</w:t>
            </w:r>
            <w:r>
              <w:rPr>
                <w:rFonts w:ascii="Times New Roman" w:hAnsi="Times New Roman" w:cs="Times New Roman"/>
                <w:b/>
                <w:sz w:val="28"/>
                <w:szCs w:val="28"/>
                <w:vertAlign w:val="subscript"/>
              </w:rPr>
              <w:t>0(LSB)</w:t>
            </w:r>
          </w:p>
        </w:tc>
        <w:tc>
          <w:tcPr>
            <w:tcW w:w="1465" w:type="pct"/>
          </w:tcPr>
          <w:p w:rsidR="00B82635" w:rsidRPr="00442D34" w:rsidRDefault="00B82635" w:rsidP="001C4AB7">
            <w:pPr>
              <w:spacing w:line="276" w:lineRule="auto"/>
              <w:jc w:val="center"/>
              <w:rPr>
                <w:rFonts w:ascii="Times New Roman" w:hAnsi="Times New Roman" w:cs="Times New Roman"/>
                <w:b/>
                <w:sz w:val="28"/>
                <w:szCs w:val="28"/>
                <w:vertAlign w:val="subscript"/>
              </w:rPr>
            </w:pPr>
            <w:r w:rsidRPr="00442D34">
              <w:rPr>
                <w:rFonts w:ascii="Times New Roman" w:hAnsi="Times New Roman" w:cs="Times New Roman"/>
                <w:b/>
                <w:sz w:val="28"/>
                <w:szCs w:val="28"/>
              </w:rPr>
              <w:t>V</w:t>
            </w:r>
            <w:r w:rsidRPr="00442D34">
              <w:rPr>
                <w:rFonts w:ascii="Times New Roman" w:hAnsi="Times New Roman" w:cs="Times New Roman"/>
                <w:b/>
                <w:sz w:val="28"/>
                <w:szCs w:val="28"/>
                <w:vertAlign w:val="subscript"/>
              </w:rPr>
              <w:t>theorotical</w:t>
            </w:r>
          </w:p>
        </w:tc>
        <w:tc>
          <w:tcPr>
            <w:tcW w:w="1741" w:type="pct"/>
          </w:tcPr>
          <w:p w:rsidR="00B82635" w:rsidRPr="00442D34" w:rsidRDefault="00B82635" w:rsidP="001C4AB7">
            <w:pPr>
              <w:spacing w:line="276" w:lineRule="auto"/>
              <w:jc w:val="center"/>
              <w:rPr>
                <w:rFonts w:ascii="Times New Roman" w:hAnsi="Times New Roman" w:cs="Times New Roman"/>
                <w:b/>
                <w:sz w:val="28"/>
                <w:szCs w:val="28"/>
                <w:vertAlign w:val="subscript"/>
              </w:rPr>
            </w:pPr>
            <w:r w:rsidRPr="00442D34">
              <w:rPr>
                <w:rFonts w:ascii="Times New Roman" w:hAnsi="Times New Roman" w:cs="Times New Roman"/>
                <w:b/>
                <w:sz w:val="28"/>
                <w:szCs w:val="28"/>
              </w:rPr>
              <w:t>V</w:t>
            </w:r>
            <w:r w:rsidRPr="00442D34">
              <w:rPr>
                <w:rFonts w:ascii="Times New Roman" w:hAnsi="Times New Roman" w:cs="Times New Roman"/>
                <w:b/>
                <w:sz w:val="28"/>
                <w:szCs w:val="28"/>
                <w:vertAlign w:val="subscript"/>
              </w:rPr>
              <w:t>practical</w:t>
            </w:r>
          </w:p>
        </w:tc>
      </w:tr>
      <w:tr w:rsidR="00B82635" w:rsidRPr="00442D34" w:rsidTr="001C4AB7">
        <w:trPr>
          <w:trHeight w:val="367"/>
        </w:trPr>
        <w:tc>
          <w:tcPr>
            <w:tcW w:w="786"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0</w:t>
            </w:r>
          </w:p>
        </w:tc>
        <w:tc>
          <w:tcPr>
            <w:tcW w:w="1008"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0</w:t>
            </w:r>
          </w:p>
        </w:tc>
        <w:tc>
          <w:tcPr>
            <w:tcW w:w="1465" w:type="pct"/>
          </w:tcPr>
          <w:p w:rsidR="00B82635" w:rsidRPr="00442D34" w:rsidRDefault="00B82635" w:rsidP="001C4AB7">
            <w:pPr>
              <w:spacing w:line="276" w:lineRule="auto"/>
              <w:rPr>
                <w:rFonts w:ascii="Times New Roman" w:hAnsi="Times New Roman" w:cs="Times New Roman"/>
              </w:rPr>
            </w:pPr>
          </w:p>
        </w:tc>
        <w:tc>
          <w:tcPr>
            <w:tcW w:w="1741" w:type="pct"/>
          </w:tcPr>
          <w:p w:rsidR="00B82635" w:rsidRPr="00442D34" w:rsidRDefault="00B82635" w:rsidP="001C4AB7">
            <w:pPr>
              <w:spacing w:line="276" w:lineRule="auto"/>
              <w:rPr>
                <w:rFonts w:ascii="Times New Roman" w:hAnsi="Times New Roman" w:cs="Times New Roman"/>
              </w:rPr>
            </w:pPr>
          </w:p>
        </w:tc>
      </w:tr>
      <w:tr w:rsidR="00B82635" w:rsidRPr="00442D34" w:rsidTr="001C4AB7">
        <w:trPr>
          <w:trHeight w:val="367"/>
        </w:trPr>
        <w:tc>
          <w:tcPr>
            <w:tcW w:w="786"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0</w:t>
            </w:r>
          </w:p>
        </w:tc>
        <w:tc>
          <w:tcPr>
            <w:tcW w:w="1008"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1</w:t>
            </w:r>
          </w:p>
        </w:tc>
        <w:tc>
          <w:tcPr>
            <w:tcW w:w="1465" w:type="pct"/>
          </w:tcPr>
          <w:p w:rsidR="00B82635" w:rsidRPr="00442D34" w:rsidRDefault="00B82635" w:rsidP="001C4AB7">
            <w:pPr>
              <w:spacing w:line="276" w:lineRule="auto"/>
              <w:rPr>
                <w:rFonts w:ascii="Times New Roman" w:hAnsi="Times New Roman" w:cs="Times New Roman"/>
              </w:rPr>
            </w:pPr>
          </w:p>
        </w:tc>
        <w:tc>
          <w:tcPr>
            <w:tcW w:w="1741" w:type="pct"/>
          </w:tcPr>
          <w:p w:rsidR="00B82635" w:rsidRPr="00442D34" w:rsidRDefault="00B82635" w:rsidP="001C4AB7">
            <w:pPr>
              <w:spacing w:line="276" w:lineRule="auto"/>
              <w:rPr>
                <w:rFonts w:ascii="Times New Roman" w:hAnsi="Times New Roman" w:cs="Times New Roman"/>
              </w:rPr>
            </w:pPr>
          </w:p>
        </w:tc>
      </w:tr>
      <w:tr w:rsidR="00B82635" w:rsidRPr="00442D34" w:rsidTr="001C4AB7">
        <w:trPr>
          <w:trHeight w:val="392"/>
        </w:trPr>
        <w:tc>
          <w:tcPr>
            <w:tcW w:w="786"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1</w:t>
            </w:r>
          </w:p>
        </w:tc>
        <w:tc>
          <w:tcPr>
            <w:tcW w:w="1008"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0</w:t>
            </w:r>
          </w:p>
        </w:tc>
        <w:tc>
          <w:tcPr>
            <w:tcW w:w="1465" w:type="pct"/>
          </w:tcPr>
          <w:p w:rsidR="00B82635" w:rsidRPr="00442D34" w:rsidRDefault="00B82635" w:rsidP="001C4AB7">
            <w:pPr>
              <w:spacing w:line="276" w:lineRule="auto"/>
              <w:rPr>
                <w:rFonts w:ascii="Times New Roman" w:hAnsi="Times New Roman" w:cs="Times New Roman"/>
              </w:rPr>
            </w:pPr>
          </w:p>
        </w:tc>
        <w:tc>
          <w:tcPr>
            <w:tcW w:w="1741" w:type="pct"/>
          </w:tcPr>
          <w:p w:rsidR="00B82635" w:rsidRPr="00442D34" w:rsidRDefault="00B82635" w:rsidP="001C4AB7">
            <w:pPr>
              <w:spacing w:line="276" w:lineRule="auto"/>
              <w:rPr>
                <w:rFonts w:ascii="Times New Roman" w:hAnsi="Times New Roman" w:cs="Times New Roman"/>
              </w:rPr>
            </w:pPr>
          </w:p>
        </w:tc>
      </w:tr>
      <w:tr w:rsidR="00B82635" w:rsidRPr="00442D34" w:rsidTr="001C4AB7">
        <w:trPr>
          <w:trHeight w:val="392"/>
        </w:trPr>
        <w:tc>
          <w:tcPr>
            <w:tcW w:w="786"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1</w:t>
            </w:r>
          </w:p>
        </w:tc>
        <w:tc>
          <w:tcPr>
            <w:tcW w:w="1008"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1</w:t>
            </w:r>
          </w:p>
        </w:tc>
        <w:tc>
          <w:tcPr>
            <w:tcW w:w="1465" w:type="pct"/>
          </w:tcPr>
          <w:p w:rsidR="00B82635" w:rsidRPr="00442D34" w:rsidRDefault="00B82635" w:rsidP="001C4AB7">
            <w:pPr>
              <w:spacing w:line="276" w:lineRule="auto"/>
              <w:rPr>
                <w:rFonts w:ascii="Times New Roman" w:hAnsi="Times New Roman" w:cs="Times New Roman"/>
              </w:rPr>
            </w:pPr>
          </w:p>
        </w:tc>
        <w:tc>
          <w:tcPr>
            <w:tcW w:w="1741" w:type="pct"/>
          </w:tcPr>
          <w:p w:rsidR="00B82635" w:rsidRPr="00442D34" w:rsidRDefault="00B82635" w:rsidP="001C4AB7">
            <w:pPr>
              <w:spacing w:line="276" w:lineRule="auto"/>
              <w:rPr>
                <w:rFonts w:ascii="Times New Roman" w:hAnsi="Times New Roman" w:cs="Times New Roman"/>
              </w:rPr>
            </w:pPr>
          </w:p>
        </w:tc>
      </w:tr>
    </w:tbl>
    <w:p w:rsidR="00B82635" w:rsidRPr="00442D34" w:rsidRDefault="00B82635" w:rsidP="00B82635">
      <w:pPr>
        <w:spacing w:line="276" w:lineRule="auto"/>
        <w:rPr>
          <w:rFonts w:ascii="Times New Roman" w:hAnsi="Times New Roman" w:cs="Times New Roman"/>
        </w:rPr>
      </w:pPr>
    </w:p>
    <w:p w:rsidR="00B82635" w:rsidRPr="00442D34" w:rsidRDefault="00B82635" w:rsidP="00B82635">
      <w:pPr>
        <w:spacing w:line="276" w:lineRule="auto"/>
        <w:rPr>
          <w:rFonts w:ascii="Times New Roman" w:hAnsi="Times New Roman" w:cs="Times New Roman"/>
          <w:b/>
          <w:bCs/>
          <w:color w:val="000000"/>
          <w:sz w:val="28"/>
          <w:szCs w:val="27"/>
        </w:rPr>
      </w:pPr>
      <w:r w:rsidRPr="00442D34">
        <w:rPr>
          <w:rFonts w:ascii="Times New Roman" w:hAnsi="Times New Roman" w:cs="Times New Roman"/>
          <w:b/>
          <w:bCs/>
          <w:color w:val="000000"/>
          <w:sz w:val="28"/>
          <w:szCs w:val="27"/>
        </w:rPr>
        <w:t>Conclusion:</w:t>
      </w:r>
    </w:p>
    <w:p w:rsidR="00B82635" w:rsidRPr="00442D34" w:rsidRDefault="00B82635" w:rsidP="00B82635">
      <w:pPr>
        <w:widowControl w:val="0"/>
        <w:autoSpaceDE w:val="0"/>
        <w:autoSpaceDN w:val="0"/>
        <w:adjustRightInd w:val="0"/>
        <w:spacing w:line="276" w:lineRule="auto"/>
        <w:ind w:left="868" w:right="19"/>
        <w:jc w:val="both"/>
        <w:rPr>
          <w:rFonts w:ascii="Times New Roman" w:hAnsi="Times New Roman" w:cs="Times New Roman"/>
          <w:b/>
          <w:bCs/>
          <w:color w:val="000000"/>
          <w:sz w:val="28"/>
          <w:szCs w:val="27"/>
        </w:rPr>
      </w:pPr>
    </w:p>
    <w:p w:rsidR="00B82635" w:rsidRPr="00442D34" w:rsidRDefault="00B82635" w:rsidP="00B82635">
      <w:pPr>
        <w:spacing w:line="276" w:lineRule="auto"/>
        <w:rPr>
          <w:rFonts w:ascii="Times New Roman" w:hAnsi="Times New Roman" w:cs="Times New Roman"/>
        </w:rPr>
      </w:pPr>
    </w:p>
    <w:p w:rsidR="00B82635" w:rsidRPr="00442D34" w:rsidRDefault="00B82635" w:rsidP="00B82635">
      <w:pPr>
        <w:spacing w:line="276" w:lineRule="auto"/>
        <w:rPr>
          <w:rFonts w:ascii="Times New Roman" w:hAnsi="Times New Roman" w:cs="Times New Roman"/>
          <w:b/>
          <w:bCs/>
          <w:sz w:val="24"/>
          <w:szCs w:val="24"/>
          <w:u w:val="thick" w:color="000000"/>
        </w:rPr>
      </w:pPr>
    </w:p>
    <w:p w:rsidR="00B82635" w:rsidRPr="00442D34" w:rsidRDefault="00B82635" w:rsidP="00B82635">
      <w:pPr>
        <w:spacing w:line="276" w:lineRule="auto"/>
        <w:rPr>
          <w:rFonts w:ascii="Times New Roman" w:hAnsi="Times New Roman" w:cs="Times New Roman"/>
          <w:b/>
          <w:bCs/>
          <w:sz w:val="24"/>
          <w:szCs w:val="24"/>
          <w:u w:val="thick" w:color="000000"/>
        </w:rPr>
      </w:pPr>
    </w:p>
    <w:p w:rsidR="00B82635" w:rsidRPr="00442D34" w:rsidRDefault="00B82635" w:rsidP="00B82635">
      <w:pPr>
        <w:spacing w:line="276" w:lineRule="auto"/>
        <w:rPr>
          <w:rFonts w:ascii="Times New Roman" w:hAnsi="Times New Roman" w:cs="Times New Roman"/>
          <w:b/>
          <w:bCs/>
          <w:sz w:val="24"/>
          <w:szCs w:val="24"/>
          <w:u w:val="thick" w:color="000000"/>
        </w:rPr>
      </w:pPr>
    </w:p>
    <w:p w:rsidR="00B82635" w:rsidRPr="00442D34" w:rsidRDefault="00B82635" w:rsidP="00B82635">
      <w:pPr>
        <w:spacing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7"/>
        </w:rPr>
        <w:t>Post Lab Questions</w:t>
      </w:r>
      <w:r w:rsidRPr="00442D34">
        <w:rPr>
          <w:rFonts w:ascii="Times New Roman" w:hAnsi="Times New Roman" w:cs="Times New Roman"/>
          <w:b/>
          <w:bCs/>
          <w:color w:val="000000"/>
          <w:sz w:val="28"/>
          <w:szCs w:val="28"/>
        </w:rPr>
        <w:t>:</w:t>
      </w:r>
    </w:p>
    <w:p w:rsidR="00B82635" w:rsidRPr="00442D34" w:rsidRDefault="00B82635" w:rsidP="00B82635">
      <w:pPr>
        <w:spacing w:line="276" w:lineRule="auto"/>
        <w:rPr>
          <w:rFonts w:ascii="Times New Roman" w:hAnsi="Times New Roman" w:cs="Times New Roman"/>
          <w:sz w:val="24"/>
        </w:rPr>
      </w:pPr>
      <w:r w:rsidRPr="00442D34">
        <w:rPr>
          <w:rFonts w:ascii="Times New Roman" w:hAnsi="Times New Roman" w:cs="Times New Roman"/>
          <w:sz w:val="24"/>
        </w:rPr>
        <w:t>1. Why Precision Op-amp is used to perform this practical?</w:t>
      </w:r>
    </w:p>
    <w:p w:rsidR="00B82635" w:rsidRPr="00442D34" w:rsidRDefault="00B82635" w:rsidP="00B82635">
      <w:pPr>
        <w:spacing w:line="276" w:lineRule="auto"/>
        <w:rPr>
          <w:rFonts w:ascii="Times New Roman" w:hAnsi="Times New Roman" w:cs="Times New Roman"/>
          <w:sz w:val="24"/>
        </w:rPr>
      </w:pPr>
      <w:r w:rsidRPr="00442D34">
        <w:rPr>
          <w:rFonts w:ascii="Times New Roman" w:hAnsi="Times New Roman" w:cs="Times New Roman"/>
          <w:sz w:val="24"/>
        </w:rPr>
        <w:t>2. What would be the change in resolution formula if we increase the number of bits?</w:t>
      </w:r>
    </w:p>
    <w:p w:rsidR="00B82635" w:rsidRPr="00442D34" w:rsidRDefault="00B82635" w:rsidP="00B82635">
      <w:pPr>
        <w:spacing w:line="276" w:lineRule="auto"/>
        <w:rPr>
          <w:rFonts w:ascii="Times New Roman" w:hAnsi="Times New Roman" w:cs="Times New Roman"/>
          <w:sz w:val="24"/>
        </w:rPr>
      </w:pPr>
      <w:r w:rsidRPr="00442D34">
        <w:rPr>
          <w:rFonts w:ascii="Times New Roman" w:hAnsi="Times New Roman" w:cs="Times New Roman"/>
          <w:sz w:val="24"/>
        </w:rPr>
        <w:t>3. If we need to make the resolution better what changes should be made in circuit?</w:t>
      </w:r>
    </w:p>
    <w:p w:rsidR="00B82635" w:rsidRPr="00442D34" w:rsidRDefault="00B82635" w:rsidP="00B82635">
      <w:pPr>
        <w:spacing w:line="276" w:lineRule="auto"/>
        <w:rPr>
          <w:rFonts w:ascii="Times New Roman" w:hAnsi="Times New Roman" w:cs="Times New Roman"/>
          <w:b/>
          <w:bCs/>
          <w:color w:val="000000"/>
          <w:sz w:val="28"/>
          <w:szCs w:val="27"/>
        </w:rPr>
      </w:pPr>
      <w:r w:rsidRPr="00442D34">
        <w:rPr>
          <w:rFonts w:ascii="Times New Roman" w:hAnsi="Times New Roman" w:cs="Times New Roman"/>
          <w:b/>
          <w:bCs/>
          <w:color w:val="000000"/>
          <w:sz w:val="28"/>
          <w:szCs w:val="27"/>
        </w:rPr>
        <w:t>Additional links for more information:</w:t>
      </w:r>
    </w:p>
    <w:p w:rsidR="00B82635" w:rsidRPr="00442D34" w:rsidRDefault="00251584" w:rsidP="00B82635">
      <w:pPr>
        <w:spacing w:line="276" w:lineRule="auto"/>
        <w:rPr>
          <w:rFonts w:ascii="Times New Roman" w:hAnsi="Times New Roman" w:cs="Times New Roman"/>
          <w:sz w:val="24"/>
        </w:rPr>
      </w:pPr>
      <w:hyperlink r:id="rId32" w:history="1">
        <w:r w:rsidR="00B82635" w:rsidRPr="00442D34">
          <w:rPr>
            <w:rFonts w:ascii="Times New Roman" w:hAnsi="Times New Roman" w:cs="Times New Roman"/>
            <w:sz w:val="24"/>
          </w:rPr>
          <w:t>https://www.elprocus.com/digital-to-analog-converter-dac-applications</w:t>
        </w:r>
      </w:hyperlink>
    </w:p>
    <w:p w:rsidR="00B82635" w:rsidRDefault="00B82635" w:rsidP="00B82635">
      <w:pPr>
        <w:spacing w:line="276" w:lineRule="auto"/>
        <w:rPr>
          <w:rFonts w:ascii="Times New Roman" w:hAnsi="Times New Roman" w:cs="Times New Roman"/>
          <w:color w:val="000000" w:themeColor="text1"/>
        </w:rPr>
      </w:pPr>
      <w:r w:rsidRPr="00442D34">
        <w:rPr>
          <w:rFonts w:ascii="Times New Roman" w:hAnsi="Times New Roman" w:cs="Times New Roman"/>
          <w:sz w:val="24"/>
        </w:rPr>
        <w:t>http://ume.gatech.edu/mechatronics_course/DAC_S06.ppt</w:t>
      </w:r>
    </w:p>
    <w:p w:rsidR="005D68B0" w:rsidRDefault="00251584"/>
    <w:sectPr w:rsidR="005D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D07BA"/>
    <w:multiLevelType w:val="hybridMultilevel"/>
    <w:tmpl w:val="4B9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A72668"/>
    <w:multiLevelType w:val="hybridMultilevel"/>
    <w:tmpl w:val="496A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MwNzAzsTAyMDUwMTJS0lEKTi0uzszPAykwqgUAalmd+iwAAAA="/>
  </w:docVars>
  <w:rsids>
    <w:rsidRoot w:val="001031D3"/>
    <w:rsid w:val="001031D3"/>
    <w:rsid w:val="00194F10"/>
    <w:rsid w:val="001B6990"/>
    <w:rsid w:val="00251584"/>
    <w:rsid w:val="002E216A"/>
    <w:rsid w:val="00574C14"/>
    <w:rsid w:val="005920BC"/>
    <w:rsid w:val="005F15CA"/>
    <w:rsid w:val="006E27F6"/>
    <w:rsid w:val="007A3402"/>
    <w:rsid w:val="009535B5"/>
    <w:rsid w:val="00B430E1"/>
    <w:rsid w:val="00B82635"/>
    <w:rsid w:val="00BB6C87"/>
    <w:rsid w:val="00D6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FFB4B-3332-4481-BF23-B7D5A949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635"/>
    <w:rPr>
      <w:lang w:val="en-IN"/>
    </w:rPr>
  </w:style>
  <w:style w:type="paragraph" w:styleId="Heading2">
    <w:name w:val="heading 2"/>
    <w:basedOn w:val="Normal"/>
    <w:next w:val="Normal"/>
    <w:link w:val="Heading2Char"/>
    <w:uiPriority w:val="9"/>
    <w:semiHidden/>
    <w:unhideWhenUsed/>
    <w:qFormat/>
    <w:rsid w:val="00B430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6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15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30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635"/>
    <w:rPr>
      <w:rFonts w:asciiTheme="majorHAnsi" w:eastAsiaTheme="majorEastAsia" w:hAnsiTheme="majorHAnsi" w:cstheme="majorBidi"/>
      <w:color w:val="1F4D78" w:themeColor="accent1" w:themeShade="7F"/>
      <w:sz w:val="24"/>
      <w:szCs w:val="24"/>
      <w:lang w:val="en-IN"/>
    </w:rPr>
  </w:style>
  <w:style w:type="paragraph" w:styleId="ListParagraph">
    <w:name w:val="List Paragraph"/>
    <w:basedOn w:val="Normal"/>
    <w:uiPriority w:val="34"/>
    <w:qFormat/>
    <w:rsid w:val="00B82635"/>
    <w:pPr>
      <w:spacing w:after="200" w:line="276" w:lineRule="auto"/>
      <w:ind w:left="720"/>
      <w:contextualSpacing/>
    </w:pPr>
    <w:rPr>
      <w:rFonts w:ascii="Calibri" w:eastAsia="Times New Roman" w:hAnsi="Calibri" w:cs="Times New Roman"/>
      <w:lang w:eastAsia="en-IN"/>
    </w:rPr>
  </w:style>
  <w:style w:type="paragraph" w:styleId="NormalWeb">
    <w:name w:val="Normal (Web)"/>
    <w:basedOn w:val="Normal"/>
    <w:uiPriority w:val="99"/>
    <w:unhideWhenUsed/>
    <w:rsid w:val="00B826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B82635"/>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B430E1"/>
    <w:rPr>
      <w:color w:val="0563C1" w:themeColor="hyperlink"/>
      <w:u w:val="single"/>
    </w:rPr>
  </w:style>
  <w:style w:type="character" w:customStyle="1" w:styleId="Heading2Char">
    <w:name w:val="Heading 2 Char"/>
    <w:basedOn w:val="DefaultParagraphFont"/>
    <w:link w:val="Heading2"/>
    <w:uiPriority w:val="9"/>
    <w:semiHidden/>
    <w:rsid w:val="00B430E1"/>
    <w:rPr>
      <w:rFonts w:asciiTheme="majorHAnsi" w:eastAsiaTheme="majorEastAsia" w:hAnsiTheme="majorHAnsi" w:cstheme="majorBidi"/>
      <w:color w:val="2E74B5" w:themeColor="accent1" w:themeShade="BF"/>
      <w:sz w:val="26"/>
      <w:szCs w:val="26"/>
      <w:lang w:val="en-IN"/>
    </w:rPr>
  </w:style>
  <w:style w:type="character" w:customStyle="1" w:styleId="Heading5Char">
    <w:name w:val="Heading 5 Char"/>
    <w:basedOn w:val="DefaultParagraphFont"/>
    <w:link w:val="Heading5"/>
    <w:uiPriority w:val="9"/>
    <w:semiHidden/>
    <w:rsid w:val="00B430E1"/>
    <w:rPr>
      <w:rFonts w:asciiTheme="majorHAnsi" w:eastAsiaTheme="majorEastAsia" w:hAnsiTheme="majorHAnsi" w:cstheme="majorBidi"/>
      <w:color w:val="2E74B5" w:themeColor="accent1" w:themeShade="BF"/>
      <w:lang w:val="en-IN"/>
    </w:rPr>
  </w:style>
  <w:style w:type="character" w:styleId="Emphasis">
    <w:name w:val="Emphasis"/>
    <w:basedOn w:val="DefaultParagraphFont"/>
    <w:uiPriority w:val="20"/>
    <w:qFormat/>
    <w:rsid w:val="00B430E1"/>
    <w:rPr>
      <w:i/>
      <w:iCs/>
    </w:rPr>
  </w:style>
  <w:style w:type="character" w:styleId="Strong">
    <w:name w:val="Strong"/>
    <w:basedOn w:val="DefaultParagraphFont"/>
    <w:uiPriority w:val="22"/>
    <w:qFormat/>
    <w:rsid w:val="00B430E1"/>
    <w:rPr>
      <w:b/>
      <w:bCs/>
    </w:rPr>
  </w:style>
  <w:style w:type="character" w:customStyle="1" w:styleId="mjx-char">
    <w:name w:val="mjx-char"/>
    <w:basedOn w:val="DefaultParagraphFont"/>
    <w:rsid w:val="00B430E1"/>
  </w:style>
  <w:style w:type="character" w:customStyle="1" w:styleId="mjxassistivemathml">
    <w:name w:val="mjx_assistive_mathml"/>
    <w:basedOn w:val="DefaultParagraphFont"/>
    <w:rsid w:val="00B430E1"/>
  </w:style>
  <w:style w:type="character" w:customStyle="1" w:styleId="Heading4Char">
    <w:name w:val="Heading 4 Char"/>
    <w:basedOn w:val="DefaultParagraphFont"/>
    <w:link w:val="Heading4"/>
    <w:uiPriority w:val="9"/>
    <w:semiHidden/>
    <w:rsid w:val="00251584"/>
    <w:rPr>
      <w:rFonts w:asciiTheme="majorHAnsi" w:eastAsiaTheme="majorEastAsia" w:hAnsiTheme="majorHAnsi" w:cstheme="majorBidi"/>
      <w:i/>
      <w:iCs/>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824187">
      <w:bodyDiv w:val="1"/>
      <w:marLeft w:val="0"/>
      <w:marRight w:val="0"/>
      <w:marTop w:val="0"/>
      <w:marBottom w:val="0"/>
      <w:divBdr>
        <w:top w:val="none" w:sz="0" w:space="0" w:color="auto"/>
        <w:left w:val="none" w:sz="0" w:space="0" w:color="auto"/>
        <w:bottom w:val="none" w:sz="0" w:space="0" w:color="auto"/>
        <w:right w:val="none" w:sz="0" w:space="0" w:color="auto"/>
      </w:divBdr>
    </w:div>
    <w:div w:id="20745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laboutcircuits.com/textbook/digital/chpt-3/cmos-gate-circuitry/" TargetMode="External"/><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hyperlink" Target="https://www.elprocus.com/digital-to-analog-converter-dac-applications" TargetMode="External"/><Relationship Id="rId5" Type="http://schemas.openxmlformats.org/officeDocument/2006/relationships/hyperlink" Target="https://eepower.com/technical-articles/basic-cmos-logic-gates/" TargetMode="Externa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2022-01-18T17:59:00Z</dcterms:created>
  <dcterms:modified xsi:type="dcterms:W3CDTF">2022-01-18T18:10:00Z</dcterms:modified>
</cp:coreProperties>
</file>