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1EF7" w:rsidRDefault="00000000">
      <w:r>
        <w:t>Assignment 1</w:t>
      </w:r>
    </w:p>
    <w:p w14:paraId="00000002" w14:textId="77777777" w:rsidR="00351EF7" w:rsidRDefault="00000000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1. Draw the structure, exact and simplified equivalent circuits of an IGBT.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03" w14:textId="77777777" w:rsidR="00351EF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Draw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turn-ON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turn-OFF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switching waveforms of a power diode and state the requirements for fast soft-recovery diodes.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04" w14:textId="77777777" w:rsidR="00351EF7" w:rsidRDefault="00351EF7"/>
    <w:p w14:paraId="00000005" w14:textId="77777777" w:rsidR="00351EF7" w:rsidRDefault="00000000">
      <w:pPr>
        <w:ind w:left="360" w:hanging="360"/>
        <w:jc w:val="both"/>
        <w:rPr>
          <w:sz w:val="28"/>
          <w:szCs w:val="28"/>
        </w:rPr>
      </w:pPr>
      <w:r>
        <w:t>3.</w:t>
      </w:r>
      <w:r>
        <w:rPr>
          <w:sz w:val="28"/>
          <w:szCs w:val="28"/>
        </w:rPr>
        <w:t xml:space="preserve"> Draw the circuit diagram of a three-phase fully controlled bridge rectifier feeding a resistive load and sketch to </w:t>
      </w:r>
      <w:r>
        <w:rPr>
          <w:b/>
          <w:sz w:val="28"/>
          <w:szCs w:val="28"/>
        </w:rPr>
        <w:t>scale</w:t>
      </w:r>
      <w:r>
        <w:rPr>
          <w:sz w:val="28"/>
          <w:szCs w:val="28"/>
        </w:rPr>
        <w:t xml:space="preserve"> the following waveforms:</w:t>
      </w:r>
    </w:p>
    <w:p w14:paraId="00000006" w14:textId="77777777" w:rsidR="00351EF7" w:rsidRDefault="0000000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(a)  phase R, Y &amp; B voltages</w:t>
      </w:r>
    </w:p>
    <w:p w14:paraId="00000007" w14:textId="77777777" w:rsidR="00351EF7" w:rsidRDefault="0000000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(b)  output voltage</w:t>
      </w:r>
    </w:p>
    <w:p w14:paraId="00000008" w14:textId="77777777" w:rsidR="00351EF7" w:rsidRDefault="00000000">
      <w:pPr>
        <w:ind w:left="360"/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(c)  output current</w:t>
      </w:r>
    </w:p>
    <w:p w14:paraId="00000009" w14:textId="77777777" w:rsidR="00351EF7" w:rsidRDefault="00351EF7"/>
    <w:sectPr w:rsidR="00351EF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EF7"/>
    <w:rsid w:val="00351EF7"/>
    <w:rsid w:val="00A4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B6BD2-94C0-41E2-92B4-3A0825B5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2023-11-18T18:33:00Z</dcterms:created>
  <dcterms:modified xsi:type="dcterms:W3CDTF">2023-11-18T18:33:00Z</dcterms:modified>
</cp:coreProperties>
</file>