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HCP Perception Survey: Entrestra in heart failure with reduced ejection fraction (EU, 2021)</w:t>
      </w:r>
    </w:p>
    <w:p>
      <w:r>
        <w:t>Report date: 2021-09-09 | Prepared by: Rahul Desai</w:t>
      </w:r>
    </w:p>
    <w:p>
      <w:pPr>
        <w:pStyle w:val="Heading1"/>
      </w:pPr>
      <w:r>
        <w:t>Executive Summary</w:t>
      </w:r>
    </w:p>
    <w:p>
      <w:r>
        <w:t>Between March and December 2021, 90 cardiologists in Germany, France, Italy, Spain, United Kingdom completed a perception survey on Entrestra (sacuvartan), a Angiotensin receptor-neprilysin inhibitor, in heart failure with reduced ejection fraction.</w:t>
      </w:r>
    </w:p>
    <w:p>
      <w:r>
        <w:t>Overall HCP sentiment index for Entrestra in France: 0.60 (scale 0 to 1, assessed 2021). Respondents viewed the brand moderately positively.</w:t>
      </w:r>
    </w:p>
    <w:p>
      <w:pPr>
        <w:pStyle w:val="Heading1"/>
      </w:pPr>
      <w:r>
        <w:t>Key Findings</w:t>
      </w:r>
    </w:p>
    <w:p>
      <w:r>
        <w:t>Respondents in France had mixed views on Entrestra.</w:t>
      </w:r>
    </w:p>
    <w:p>
      <w:r>
        <w:t>Many cardiologists said they would like more information about Entrestra.</w:t>
      </w:r>
    </w:p>
    <w:p>
      <w:r>
        <w:t>Several respondents commented on the product overall.</w:t>
      </w:r>
    </w:p>
    <w:p>
      <w:r>
        <w:t>Synthetic document generated for the Watson prototype. All brand names and figures are fictional.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HCP Perception Survey: Entrestra in heart failure with reduced ejection fraction (EU, 2021)</dc:title>
  <dc:subject/>
  <dc:creator>Rahul Desai</dc:creator>
  <cp:keywords/>
  <dc:description>generated by python-docx</dc:description>
  <cp:lastModifiedBy/>
  <cp:revision>1</cp:revision>
  <dcterms:created xsi:type="dcterms:W3CDTF">2021-09-09T09:00:00Z</dcterms:created>
  <dcterms:modified xsi:type="dcterms:W3CDTF">2013-12-23T23:15:00Z</dcterms:modified>
  <cp:category/>
</cp:coreProperties>
</file>