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DD0" w:rsidRPr="00D721AA" w:rsidRDefault="004A0DD0" w:rsidP="004A0DD0">
      <w:pPr>
        <w:spacing w:after="0" w:line="240" w:lineRule="auto"/>
        <w:ind w:left="720" w:hanging="360"/>
        <w:jc w:val="center"/>
        <w:textAlignment w:val="baseline"/>
        <w:rPr>
          <w:rFonts w:ascii="Arial Black" w:hAnsi="Arial Black"/>
          <w:b/>
          <w:sz w:val="40"/>
          <w:szCs w:val="40"/>
          <w:u w:val="single"/>
        </w:rPr>
      </w:pPr>
      <w:r w:rsidRPr="00D721AA">
        <w:rPr>
          <w:rFonts w:ascii="Arial Black" w:hAnsi="Arial Black"/>
          <w:b/>
          <w:sz w:val="40"/>
          <w:szCs w:val="40"/>
          <w:u w:val="single"/>
        </w:rPr>
        <w:t>SQL ASSIGNMENT: 01</w:t>
      </w:r>
    </w:p>
    <w:p w:rsidR="004A0DD0" w:rsidRPr="00D721AA" w:rsidRDefault="004A0DD0" w:rsidP="004A0DD0">
      <w:pPr>
        <w:spacing w:after="0" w:line="240" w:lineRule="auto"/>
        <w:ind w:left="720" w:hanging="360"/>
        <w:textAlignment w:val="baseline"/>
        <w:rPr>
          <w:rFonts w:ascii="Arial Black" w:hAnsi="Arial Black"/>
          <w:sz w:val="40"/>
          <w:szCs w:val="40"/>
        </w:rPr>
      </w:pPr>
    </w:p>
    <w:p w:rsidR="004A0DD0" w:rsidRDefault="004A0DD0" w:rsidP="004A0DD0">
      <w:pPr>
        <w:spacing w:after="0" w:line="240" w:lineRule="auto"/>
        <w:ind w:left="720" w:hanging="360"/>
        <w:textAlignment w:val="baseline"/>
      </w:pP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r w:rsidRPr="00D721AA">
        <w:rPr>
          <w:rFonts w:ascii="Calibri" w:eastAsia="Times New Roman" w:hAnsi="Calibri" w:cs="Calibri"/>
          <w:b/>
          <w:bCs/>
          <w:color w:val="000000"/>
          <w:sz w:val="32"/>
          <w:szCs w:val="32"/>
        </w:rPr>
        <w:t>What is a relational database management system (RDBMS)? What are the advantages of a database management system over a file system?</w:t>
      </w:r>
    </w:p>
    <w:p w:rsidR="004A0DD0" w:rsidRPr="00D721AA" w:rsidRDefault="004A0DD0" w:rsidP="004A0DD0">
      <w:pPr>
        <w:pStyle w:val="ListParagraph"/>
        <w:numPr>
          <w:ilvl w:val="0"/>
          <w:numId w:val="2"/>
        </w:numPr>
        <w:spacing w:after="0" w:line="240" w:lineRule="auto"/>
        <w:textAlignment w:val="baseline"/>
        <w:rPr>
          <w:rFonts w:ascii="Calibri" w:eastAsia="Times New Roman" w:hAnsi="Calibri" w:cs="Calibri"/>
          <w:b/>
          <w:bCs/>
          <w:color w:val="000000"/>
          <w:sz w:val="24"/>
          <w:szCs w:val="24"/>
        </w:rPr>
      </w:pPr>
      <w:r w:rsidRPr="00D721AA">
        <w:rPr>
          <w:rStyle w:val="Strong"/>
          <w:rFonts w:ascii="Calibri" w:hAnsi="Calibri" w:cs="Calibri"/>
          <w:color w:val="222426"/>
          <w:sz w:val="24"/>
          <w:szCs w:val="24"/>
          <w:shd w:val="clear" w:color="auto" w:fill="FFFFFF"/>
        </w:rPr>
        <w:t>RDBMS</w:t>
      </w:r>
      <w:r w:rsidRPr="00D721AA">
        <w:rPr>
          <w:rFonts w:ascii="Calibri" w:hAnsi="Calibri" w:cs="Calibri"/>
          <w:sz w:val="24"/>
          <w:szCs w:val="24"/>
          <w:shd w:val="clear" w:color="auto" w:fill="FFFFFF"/>
        </w:rPr>
        <w:t> stands for relational database management system. A relational model can be represented as a table of rows and columns. A relational database has following major components:</w:t>
      </w:r>
      <w:r w:rsidRPr="00D721AA">
        <w:rPr>
          <w:rFonts w:ascii="Calibri" w:hAnsi="Calibri" w:cs="Calibri"/>
          <w:sz w:val="24"/>
          <w:szCs w:val="24"/>
        </w:rPr>
        <w:br/>
      </w:r>
      <w:r w:rsidRPr="00D721AA">
        <w:rPr>
          <w:rFonts w:ascii="Calibri" w:hAnsi="Calibri" w:cs="Calibri"/>
          <w:sz w:val="24"/>
          <w:szCs w:val="24"/>
          <w:shd w:val="clear" w:color="auto" w:fill="FFFFFF"/>
        </w:rPr>
        <w:t>1. Table</w:t>
      </w:r>
      <w:r w:rsidRPr="00D721AA">
        <w:rPr>
          <w:rFonts w:ascii="Calibri" w:hAnsi="Calibri" w:cs="Calibri"/>
          <w:sz w:val="24"/>
          <w:szCs w:val="24"/>
        </w:rPr>
        <w:br/>
      </w:r>
      <w:r w:rsidRPr="00D721AA">
        <w:rPr>
          <w:rFonts w:ascii="Calibri" w:hAnsi="Calibri" w:cs="Calibri"/>
          <w:sz w:val="24"/>
          <w:szCs w:val="24"/>
          <w:shd w:val="clear" w:color="auto" w:fill="FFFFFF"/>
        </w:rPr>
        <w:t>2. Record or Tuple</w:t>
      </w:r>
      <w:r w:rsidRPr="00D721AA">
        <w:rPr>
          <w:rFonts w:ascii="Calibri" w:hAnsi="Calibri" w:cs="Calibri"/>
          <w:sz w:val="24"/>
          <w:szCs w:val="24"/>
        </w:rPr>
        <w:br/>
      </w:r>
      <w:r w:rsidRPr="00D721AA">
        <w:rPr>
          <w:rFonts w:ascii="Calibri" w:hAnsi="Calibri" w:cs="Calibri"/>
          <w:sz w:val="24"/>
          <w:szCs w:val="24"/>
          <w:shd w:val="clear" w:color="auto" w:fill="FFFFFF"/>
        </w:rPr>
        <w:t>3. Field or Column name or Attribute</w:t>
      </w:r>
      <w:r w:rsidRPr="00D721AA">
        <w:rPr>
          <w:rFonts w:ascii="Calibri" w:hAnsi="Calibri" w:cs="Calibri"/>
          <w:sz w:val="24"/>
          <w:szCs w:val="24"/>
        </w:rPr>
        <w:br/>
      </w:r>
      <w:r w:rsidRPr="00D721AA">
        <w:rPr>
          <w:rFonts w:ascii="Calibri" w:hAnsi="Calibri" w:cs="Calibri"/>
          <w:sz w:val="24"/>
          <w:szCs w:val="24"/>
          <w:shd w:val="clear" w:color="auto" w:fill="FFFFFF"/>
        </w:rPr>
        <w:t>4. Domain</w:t>
      </w:r>
      <w:r w:rsidRPr="00D721AA">
        <w:rPr>
          <w:rFonts w:ascii="Calibri" w:hAnsi="Calibri" w:cs="Calibri"/>
          <w:sz w:val="24"/>
          <w:szCs w:val="24"/>
        </w:rPr>
        <w:br/>
      </w:r>
      <w:r w:rsidRPr="00D721AA">
        <w:rPr>
          <w:rFonts w:ascii="Calibri" w:hAnsi="Calibri" w:cs="Calibri"/>
          <w:sz w:val="24"/>
          <w:szCs w:val="24"/>
          <w:shd w:val="clear" w:color="auto" w:fill="FFFFFF"/>
        </w:rPr>
        <w:t>5. Instance</w:t>
      </w:r>
      <w:r w:rsidRPr="00D721AA">
        <w:rPr>
          <w:rFonts w:ascii="Calibri" w:hAnsi="Calibri" w:cs="Calibri"/>
          <w:sz w:val="24"/>
          <w:szCs w:val="24"/>
        </w:rPr>
        <w:br/>
      </w:r>
      <w:r w:rsidRPr="00D721AA">
        <w:rPr>
          <w:rFonts w:ascii="Calibri" w:hAnsi="Calibri" w:cs="Calibri"/>
          <w:sz w:val="24"/>
          <w:szCs w:val="24"/>
          <w:shd w:val="clear" w:color="auto" w:fill="FFFFFF"/>
        </w:rPr>
        <w:t>6. Schema</w:t>
      </w:r>
      <w:r w:rsidRPr="00D721AA">
        <w:rPr>
          <w:rFonts w:ascii="Calibri" w:hAnsi="Calibri" w:cs="Calibri"/>
          <w:sz w:val="24"/>
          <w:szCs w:val="24"/>
        </w:rPr>
        <w:br/>
      </w:r>
      <w:r w:rsidRPr="00D721AA">
        <w:rPr>
          <w:rFonts w:ascii="Calibri" w:hAnsi="Calibri" w:cs="Calibri"/>
          <w:sz w:val="24"/>
          <w:szCs w:val="24"/>
          <w:shd w:val="clear" w:color="auto" w:fill="FFFFFF"/>
        </w:rPr>
        <w:t>7. Keys</w:t>
      </w:r>
    </w:p>
    <w:p w:rsidR="004A0DD0" w:rsidRPr="00D721AA" w:rsidRDefault="004A0DD0" w:rsidP="004A0DD0">
      <w:pPr>
        <w:pStyle w:val="ListParagraph"/>
        <w:spacing w:after="0" w:line="240" w:lineRule="auto"/>
        <w:ind w:left="1440"/>
        <w:textAlignment w:val="baseline"/>
        <w:rPr>
          <w:rFonts w:ascii="Calibri" w:eastAsia="Times New Roman" w:hAnsi="Calibri" w:cs="Calibri"/>
          <w:b/>
          <w:bCs/>
          <w:color w:val="000000"/>
          <w:sz w:val="24"/>
          <w:szCs w:val="24"/>
        </w:rPr>
      </w:pP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r w:rsidRPr="00D721AA">
        <w:rPr>
          <w:rFonts w:ascii="Calibri" w:eastAsia="Times New Roman" w:hAnsi="Calibri" w:cs="Calibri"/>
          <w:b/>
          <w:bCs/>
          <w:color w:val="000000"/>
          <w:sz w:val="32"/>
          <w:szCs w:val="32"/>
        </w:rPr>
        <w:t>In a database management system, explain the ACID properties.</w:t>
      </w:r>
    </w:p>
    <w:p w:rsidR="004A0DD0" w:rsidRPr="00D721AA" w:rsidRDefault="004A0DD0" w:rsidP="004A0DD0">
      <w:pPr>
        <w:pStyle w:val="ListParagraph"/>
        <w:numPr>
          <w:ilvl w:val="0"/>
          <w:numId w:val="2"/>
        </w:numPr>
        <w:spacing w:after="0" w:line="240" w:lineRule="auto"/>
        <w:textAlignment w:val="baseline"/>
        <w:rPr>
          <w:rFonts w:ascii="Calibri" w:eastAsia="Times New Roman" w:hAnsi="Calibri" w:cs="Calibri"/>
          <w:b/>
          <w:bCs/>
          <w:color w:val="000000"/>
          <w:sz w:val="28"/>
          <w:szCs w:val="28"/>
        </w:rPr>
      </w:pPr>
      <w:r w:rsidRPr="00D721AA">
        <w:rPr>
          <w:rFonts w:ascii="Calibri" w:hAnsi="Calibri" w:cs="Calibri"/>
          <w:color w:val="333333"/>
          <w:sz w:val="28"/>
          <w:szCs w:val="28"/>
          <w:shd w:val="clear" w:color="auto" w:fill="FFFFFF"/>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RPr="00D721AA">
        <w:rPr>
          <w:rStyle w:val="Strong"/>
          <w:rFonts w:ascii="Calibri" w:hAnsi="Calibri" w:cs="Calibri"/>
          <w:color w:val="333333"/>
          <w:sz w:val="28"/>
          <w:szCs w:val="28"/>
          <w:shd w:val="clear" w:color="auto" w:fill="FFFFFF"/>
        </w:rPr>
        <w:t>ACID</w:t>
      </w:r>
      <w:r w:rsidRPr="00D721AA">
        <w:rPr>
          <w:rFonts w:ascii="Calibri" w:hAnsi="Calibri" w:cs="Calibri"/>
          <w:color w:val="333333"/>
          <w:sz w:val="28"/>
          <w:szCs w:val="28"/>
          <w:shd w:val="clear" w:color="auto" w:fill="FFFFFF"/>
        </w:rPr>
        <w:t> properties. The ACID properties are meant for the transaction that goes through a different group of tasks, and there we come to see the role of the ACID properties.</w:t>
      </w:r>
    </w:p>
    <w:p w:rsidR="004A0DD0" w:rsidRPr="00D721AA" w:rsidRDefault="004A0DD0" w:rsidP="004A0DD0">
      <w:pPr>
        <w:pStyle w:val="ListParagraph"/>
        <w:numPr>
          <w:ilvl w:val="0"/>
          <w:numId w:val="2"/>
        </w:numPr>
        <w:spacing w:after="0" w:line="240" w:lineRule="auto"/>
        <w:textAlignment w:val="baseline"/>
        <w:rPr>
          <w:rFonts w:ascii="Calibri" w:eastAsia="Times New Roman" w:hAnsi="Calibri" w:cs="Calibri"/>
          <w:b/>
          <w:bCs/>
          <w:color w:val="000000"/>
          <w:sz w:val="28"/>
          <w:szCs w:val="28"/>
        </w:rPr>
      </w:pPr>
      <w:r w:rsidRPr="00D721AA">
        <w:rPr>
          <w:rStyle w:val="Strong"/>
          <w:rFonts w:ascii="Calibri" w:hAnsi="Calibri" w:cs="Calibri"/>
          <w:color w:val="333333"/>
          <w:sz w:val="28"/>
          <w:szCs w:val="28"/>
          <w:shd w:val="clear" w:color="auto" w:fill="FFFFFF"/>
        </w:rPr>
        <w:t>Atomicity</w:t>
      </w:r>
      <w:r w:rsidRPr="00D721AA">
        <w:rPr>
          <w:rFonts w:ascii="Calibri" w:hAnsi="Calibri" w:cs="Calibri"/>
          <w:color w:val="333333"/>
          <w:sz w:val="28"/>
          <w:szCs w:val="28"/>
          <w:shd w:val="clear" w:color="auto" w:fill="FFFFFF"/>
        </w:rPr>
        <w:t>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rsidR="004A0DD0" w:rsidRPr="00D721AA" w:rsidRDefault="004A0DD0" w:rsidP="004A0DD0">
      <w:pPr>
        <w:pStyle w:val="ListParagraph"/>
        <w:numPr>
          <w:ilvl w:val="0"/>
          <w:numId w:val="2"/>
        </w:numPr>
        <w:spacing w:after="0" w:line="240" w:lineRule="auto"/>
        <w:textAlignment w:val="baseline"/>
        <w:rPr>
          <w:rFonts w:ascii="Calibri" w:eastAsia="Times New Roman" w:hAnsi="Calibri" w:cs="Calibri"/>
          <w:b/>
          <w:bCs/>
          <w:color w:val="000000"/>
          <w:sz w:val="28"/>
          <w:szCs w:val="28"/>
        </w:rPr>
      </w:pPr>
      <w:r w:rsidRPr="00D721AA">
        <w:rPr>
          <w:rStyle w:val="Strong"/>
          <w:rFonts w:ascii="Calibri" w:hAnsi="Calibri" w:cs="Calibri"/>
          <w:color w:val="333333"/>
          <w:sz w:val="28"/>
          <w:szCs w:val="28"/>
          <w:shd w:val="clear" w:color="auto" w:fill="FFFFFF"/>
        </w:rPr>
        <w:t>Consistency</w:t>
      </w:r>
      <w:r w:rsidRPr="00D721AA">
        <w:rPr>
          <w:rFonts w:ascii="Calibri" w:hAnsi="Calibri" w:cs="Calibri"/>
          <w:color w:val="333333"/>
          <w:sz w:val="28"/>
          <w:szCs w:val="28"/>
          <w:shd w:val="clear" w:color="auto" w:fill="FFFFFF"/>
        </w:rPr>
        <w:t> The word </w:t>
      </w:r>
      <w:r w:rsidRPr="00D721AA">
        <w:rPr>
          <w:rStyle w:val="Strong"/>
          <w:rFonts w:ascii="Calibri" w:hAnsi="Calibri" w:cs="Calibri"/>
          <w:i/>
          <w:iCs/>
          <w:color w:val="333333"/>
          <w:sz w:val="28"/>
          <w:szCs w:val="28"/>
          <w:shd w:val="clear" w:color="auto" w:fill="FFFFFF"/>
        </w:rPr>
        <w:t>consistency</w:t>
      </w:r>
      <w:r w:rsidRPr="00D721AA">
        <w:rPr>
          <w:rFonts w:ascii="Calibri" w:hAnsi="Calibri" w:cs="Calibri"/>
          <w:b/>
          <w:bCs/>
          <w:i/>
          <w:iCs/>
          <w:color w:val="333333"/>
          <w:sz w:val="28"/>
          <w:szCs w:val="28"/>
          <w:shd w:val="clear" w:color="auto" w:fill="FFFFFF"/>
        </w:rPr>
        <w:t> </w:t>
      </w:r>
      <w:r w:rsidRPr="00D721AA">
        <w:rPr>
          <w:rFonts w:ascii="Calibri" w:hAnsi="Calibri" w:cs="Calibri"/>
          <w:color w:val="333333"/>
          <w:sz w:val="28"/>
          <w:szCs w:val="28"/>
          <w:shd w:val="clear" w:color="auto" w:fill="FFFFFF"/>
        </w:rPr>
        <w:t xml:space="preserve">means that the value should </w:t>
      </w:r>
      <w:r w:rsidRPr="00D721AA">
        <w:rPr>
          <w:rFonts w:ascii="Calibri" w:hAnsi="Calibri" w:cs="Calibri"/>
          <w:i/>
          <w:iCs/>
          <w:color w:val="333333"/>
          <w:sz w:val="28"/>
          <w:szCs w:val="28"/>
          <w:shd w:val="clear" w:color="auto" w:fill="FFFFFF"/>
        </w:rPr>
        <w:t>remain preserved</w:t>
      </w:r>
      <w:r w:rsidRPr="00D721AA">
        <w:rPr>
          <w:rFonts w:ascii="Calibri" w:hAnsi="Calibri" w:cs="Calibri"/>
          <w:color w:val="333333"/>
          <w:sz w:val="28"/>
          <w:szCs w:val="28"/>
          <w:shd w:val="clear" w:color="auto" w:fill="FFFFFF"/>
        </w:rPr>
        <w:t xml:space="preserve"> always. In </w:t>
      </w:r>
      <w:r w:rsidRPr="00D721AA">
        <w:rPr>
          <w:rFonts w:ascii="Calibri" w:hAnsi="Calibri" w:cs="Calibri"/>
          <w:sz w:val="28"/>
          <w:szCs w:val="28"/>
          <w:shd w:val="clear" w:color="auto" w:fill="FFFFFF"/>
        </w:rPr>
        <w:t>DBMS</w:t>
      </w:r>
      <w:r w:rsidRPr="00D721AA">
        <w:rPr>
          <w:rFonts w:ascii="Calibri" w:hAnsi="Calibri" w:cs="Calibri"/>
          <w:color w:val="333333"/>
          <w:sz w:val="28"/>
          <w:szCs w:val="28"/>
          <w:shd w:val="clear" w:color="auto" w:fill="FFFFFF"/>
        </w:rPr>
        <w:t xml:space="preserve">, the integrity of the data should be maintained, which means if a change in the database is made, it should remain preserved always. In the case of transactions, the integrity of the data is very essential so that the database remains </w:t>
      </w:r>
      <w:r w:rsidRPr="00D721AA">
        <w:rPr>
          <w:rFonts w:ascii="Calibri" w:hAnsi="Calibri" w:cs="Calibri"/>
          <w:color w:val="333333"/>
          <w:sz w:val="28"/>
          <w:szCs w:val="28"/>
          <w:shd w:val="clear" w:color="auto" w:fill="FFFFFF"/>
        </w:rPr>
        <w:lastRenderedPageBreak/>
        <w:t>consistent before and after the transaction. The data should always be correct.</w:t>
      </w:r>
    </w:p>
    <w:p w:rsidR="004A0DD0" w:rsidRPr="00D721AA" w:rsidRDefault="004A0DD0" w:rsidP="004A0DD0">
      <w:pPr>
        <w:pStyle w:val="ListParagraph"/>
        <w:numPr>
          <w:ilvl w:val="0"/>
          <w:numId w:val="2"/>
        </w:numPr>
        <w:spacing w:after="0" w:line="240" w:lineRule="auto"/>
        <w:textAlignment w:val="baseline"/>
        <w:rPr>
          <w:rFonts w:ascii="Calibri" w:eastAsia="Times New Roman" w:hAnsi="Calibri" w:cs="Calibri"/>
          <w:b/>
          <w:bCs/>
          <w:color w:val="000000"/>
          <w:sz w:val="28"/>
          <w:szCs w:val="28"/>
        </w:rPr>
      </w:pPr>
      <w:r w:rsidRPr="00D721AA">
        <w:rPr>
          <w:rStyle w:val="Strong"/>
          <w:rFonts w:ascii="Calibri" w:hAnsi="Calibri" w:cs="Calibri"/>
          <w:color w:val="333333"/>
          <w:sz w:val="28"/>
          <w:szCs w:val="28"/>
          <w:shd w:val="clear" w:color="auto" w:fill="FFFFFF"/>
        </w:rPr>
        <w:t> Isolation</w:t>
      </w:r>
      <w:r w:rsidRPr="00D721AA">
        <w:rPr>
          <w:rFonts w:ascii="Calibri" w:hAnsi="Calibri" w:cs="Calibri"/>
          <w:color w:val="333333"/>
          <w:sz w:val="28"/>
          <w:szCs w:val="28"/>
          <w:shd w:val="clear" w:color="auto" w:fill="FFFFFF"/>
        </w:rPr>
        <w:t>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rsidR="004A0DD0" w:rsidRPr="00D721AA" w:rsidRDefault="004A0DD0" w:rsidP="004A0DD0">
      <w:pPr>
        <w:pStyle w:val="NormalWeb"/>
        <w:numPr>
          <w:ilvl w:val="0"/>
          <w:numId w:val="2"/>
        </w:numPr>
        <w:shd w:val="clear" w:color="auto" w:fill="FFFFFF"/>
        <w:jc w:val="both"/>
        <w:rPr>
          <w:rFonts w:ascii="Calibri" w:hAnsi="Calibri" w:cs="Calibri"/>
          <w:color w:val="333333"/>
          <w:sz w:val="28"/>
          <w:szCs w:val="28"/>
        </w:rPr>
      </w:pPr>
      <w:r w:rsidRPr="00D721AA">
        <w:rPr>
          <w:rStyle w:val="Strong"/>
          <w:rFonts w:ascii="Calibri" w:hAnsi="Calibri" w:cs="Calibri"/>
          <w:color w:val="333333"/>
          <w:sz w:val="28"/>
          <w:szCs w:val="28"/>
        </w:rPr>
        <w:t>Durability</w:t>
      </w:r>
      <w:r w:rsidRPr="00D721AA">
        <w:rPr>
          <w:rFonts w:ascii="Calibri" w:hAnsi="Calibri" w:cs="Calibri"/>
          <w:color w:val="333333"/>
          <w:sz w:val="28"/>
          <w:szCs w:val="28"/>
        </w:rPr>
        <w:t xml:space="preserve">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rsidR="004A0DD0" w:rsidRPr="00D721AA" w:rsidRDefault="004A0DD0" w:rsidP="004A0DD0">
      <w:pPr>
        <w:pStyle w:val="ListParagraph"/>
        <w:spacing w:after="0" w:line="240" w:lineRule="auto"/>
        <w:textAlignment w:val="baseline"/>
        <w:rPr>
          <w:rFonts w:ascii="Calibri" w:eastAsia="Times New Roman" w:hAnsi="Calibri" w:cs="Calibri"/>
          <w:b/>
          <w:bCs/>
          <w:color w:val="000000"/>
          <w:sz w:val="32"/>
          <w:szCs w:val="32"/>
        </w:rPr>
      </w:pP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r w:rsidRPr="00D721AA">
        <w:rPr>
          <w:rFonts w:ascii="Calibri" w:eastAsia="Times New Roman" w:hAnsi="Calibri" w:cs="Calibri"/>
          <w:b/>
          <w:bCs/>
          <w:color w:val="000000"/>
          <w:sz w:val="32"/>
          <w:szCs w:val="32"/>
        </w:rPr>
        <w:t>Explain the concept of normalization.</w:t>
      </w:r>
    </w:p>
    <w:p w:rsidR="004A0DD0" w:rsidRPr="00D721AA" w:rsidRDefault="004A0DD0" w:rsidP="004A0DD0">
      <w:pPr>
        <w:pStyle w:val="ListParagraph"/>
        <w:numPr>
          <w:ilvl w:val="0"/>
          <w:numId w:val="3"/>
        </w:numPr>
        <w:spacing w:after="0" w:line="240" w:lineRule="auto"/>
        <w:textAlignment w:val="baseline"/>
        <w:rPr>
          <w:rFonts w:ascii="Calibri" w:eastAsia="Times New Roman" w:hAnsi="Calibri" w:cs="Calibri"/>
          <w:b/>
          <w:bCs/>
          <w:color w:val="000000"/>
          <w:sz w:val="28"/>
          <w:szCs w:val="28"/>
        </w:rPr>
      </w:pPr>
      <w:r w:rsidRPr="00D721AA">
        <w:rPr>
          <w:rStyle w:val="Strong"/>
          <w:rFonts w:ascii="Calibri" w:hAnsi="Calibri" w:cs="Calibri"/>
          <w:color w:val="222426"/>
          <w:sz w:val="28"/>
          <w:szCs w:val="28"/>
          <w:shd w:val="clear" w:color="auto" w:fill="FFFFFF"/>
        </w:rPr>
        <w:t>Normalization</w:t>
      </w:r>
      <w:r w:rsidRPr="00D721AA">
        <w:rPr>
          <w:rFonts w:ascii="Calibri" w:hAnsi="Calibri" w:cs="Calibri"/>
          <w:color w:val="222426"/>
          <w:sz w:val="28"/>
          <w:szCs w:val="28"/>
          <w:shd w:val="clear" w:color="auto" w:fill="FFFFFF"/>
        </w:rPr>
        <w:t> is a process of organizing the data in database to avoid data redundancy, insertion anomaly, update anomaly &amp; deletion anomaly.</w:t>
      </w:r>
    </w:p>
    <w:p w:rsidR="004A0DD0" w:rsidRPr="00D721AA" w:rsidRDefault="004A0DD0" w:rsidP="004A0DD0">
      <w:pPr>
        <w:pStyle w:val="ListParagraph"/>
        <w:spacing w:after="0" w:line="240" w:lineRule="auto"/>
        <w:ind w:left="1440"/>
        <w:textAlignment w:val="baseline"/>
        <w:rPr>
          <w:rFonts w:ascii="Calibri" w:eastAsia="Times New Roman" w:hAnsi="Calibri" w:cs="Calibri"/>
          <w:b/>
          <w:bCs/>
          <w:color w:val="000000"/>
          <w:sz w:val="28"/>
          <w:szCs w:val="28"/>
        </w:rPr>
      </w:pPr>
    </w:p>
    <w:p w:rsidR="004A0DD0" w:rsidRPr="00D721AA" w:rsidRDefault="004A0DD0" w:rsidP="004A0DD0">
      <w:pPr>
        <w:pStyle w:val="ListParagraph"/>
        <w:spacing w:after="0" w:line="240" w:lineRule="auto"/>
        <w:ind w:left="1440"/>
        <w:textAlignment w:val="baseline"/>
        <w:rPr>
          <w:rFonts w:ascii="Calibri" w:eastAsia="Times New Roman" w:hAnsi="Calibri" w:cs="Calibri"/>
          <w:b/>
          <w:bCs/>
          <w:color w:val="000000"/>
          <w:sz w:val="28"/>
          <w:szCs w:val="28"/>
        </w:rPr>
      </w:pP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r w:rsidRPr="00D721AA">
        <w:rPr>
          <w:rFonts w:ascii="Calibri" w:eastAsia="Times New Roman" w:hAnsi="Calibri" w:cs="Calibri"/>
          <w:b/>
          <w:bCs/>
          <w:color w:val="000000"/>
          <w:sz w:val="32"/>
          <w:szCs w:val="32"/>
        </w:rPr>
        <w:t>Explain the many types of query languages used in relational databases. DQL, DML, DCL, and DDL are some examples.</w:t>
      </w:r>
    </w:p>
    <w:p w:rsidR="004A0DD0" w:rsidRPr="00D721AA" w:rsidRDefault="004A0DD0" w:rsidP="004A0DD0">
      <w:pPr>
        <w:pStyle w:val="ListParagraph"/>
        <w:numPr>
          <w:ilvl w:val="0"/>
          <w:numId w:val="3"/>
        </w:numPr>
        <w:spacing w:after="0" w:line="240" w:lineRule="auto"/>
        <w:textAlignment w:val="baseline"/>
        <w:rPr>
          <w:rFonts w:ascii="Calibri" w:eastAsia="Times New Roman" w:hAnsi="Calibri" w:cs="Calibri"/>
          <w:b/>
          <w:bCs/>
          <w:color w:val="000000"/>
          <w:sz w:val="28"/>
          <w:szCs w:val="28"/>
        </w:rPr>
      </w:pPr>
      <w:r w:rsidRPr="00D721AA">
        <w:rPr>
          <w:rFonts w:ascii="Calibri" w:eastAsia="Times New Roman" w:hAnsi="Calibri" w:cs="Calibri"/>
          <w:b/>
          <w:bCs/>
          <w:color w:val="444542"/>
          <w:sz w:val="28"/>
          <w:szCs w:val="28"/>
        </w:rPr>
        <w:t>Data Definition Language (DDL)</w:t>
      </w:r>
      <w:r w:rsidRPr="00D721AA">
        <w:rPr>
          <w:rFonts w:ascii="Calibri" w:eastAsia="Times New Roman" w:hAnsi="Calibri" w:cs="Calibri"/>
          <w:color w:val="222426"/>
          <w:sz w:val="28"/>
          <w:szCs w:val="28"/>
        </w:rPr>
        <w:t xml:space="preserve">DDL is used for specifying the database schema. It is used for creating tables, schema, indexes, constraints etc. in database. </w:t>
      </w:r>
      <w:proofErr w:type="spellStart"/>
      <w:proofErr w:type="gramStart"/>
      <w:r w:rsidRPr="00D721AA">
        <w:rPr>
          <w:rFonts w:ascii="Calibri" w:eastAsia="Times New Roman" w:hAnsi="Calibri" w:cs="Calibri"/>
          <w:color w:val="222426"/>
          <w:sz w:val="28"/>
          <w:szCs w:val="28"/>
        </w:rPr>
        <w:t>Lets</w:t>
      </w:r>
      <w:proofErr w:type="spellEnd"/>
      <w:proofErr w:type="gramEnd"/>
      <w:r w:rsidRPr="00D721AA">
        <w:rPr>
          <w:rFonts w:ascii="Calibri" w:eastAsia="Times New Roman" w:hAnsi="Calibri" w:cs="Calibri"/>
          <w:color w:val="222426"/>
          <w:sz w:val="28"/>
          <w:szCs w:val="28"/>
        </w:rPr>
        <w:t xml:space="preserve"> see the operations that we can perform on database using DDL:</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 xml:space="preserve">To create the database instance </w:t>
      </w:r>
      <w:r w:rsidRPr="00D721AA">
        <w:rPr>
          <w:rFonts w:ascii="Calibri" w:eastAsia="Times New Roman" w:hAnsi="Calibri" w:cs="Calibri"/>
          <w:sz w:val="28"/>
          <w:szCs w:val="28"/>
        </w:rPr>
        <w:t>– </w:t>
      </w:r>
      <w:r w:rsidRPr="00D721AA">
        <w:rPr>
          <w:rFonts w:ascii="Calibri" w:eastAsia="Times New Roman" w:hAnsi="Calibri" w:cs="Calibri"/>
          <w:b/>
          <w:bCs/>
          <w:sz w:val="28"/>
          <w:szCs w:val="28"/>
        </w:rPr>
        <w:t>CREATE</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alter the structure of database – </w:t>
      </w:r>
      <w:r w:rsidRPr="00D721AA">
        <w:rPr>
          <w:rFonts w:ascii="Calibri" w:eastAsia="Times New Roman" w:hAnsi="Calibri" w:cs="Calibri"/>
          <w:b/>
          <w:bCs/>
          <w:color w:val="222426"/>
          <w:sz w:val="28"/>
          <w:szCs w:val="28"/>
        </w:rPr>
        <w:t>ALTER</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lastRenderedPageBreak/>
        <w:t>To drop database instances –</w:t>
      </w:r>
      <w:r w:rsidRPr="00D721AA">
        <w:rPr>
          <w:rFonts w:ascii="Calibri" w:eastAsia="Times New Roman" w:hAnsi="Calibri" w:cs="Calibri"/>
          <w:sz w:val="28"/>
          <w:szCs w:val="28"/>
        </w:rPr>
        <w:t> </w:t>
      </w:r>
      <w:r w:rsidRPr="00D721AA">
        <w:rPr>
          <w:rFonts w:ascii="Calibri" w:eastAsia="Times New Roman" w:hAnsi="Calibri" w:cs="Calibri"/>
          <w:b/>
          <w:bCs/>
          <w:sz w:val="28"/>
          <w:szCs w:val="28"/>
        </w:rPr>
        <w:t>DROP</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delete tables in a database instance – </w:t>
      </w:r>
      <w:r w:rsidRPr="00D721AA">
        <w:rPr>
          <w:rFonts w:ascii="Calibri" w:eastAsia="Times New Roman" w:hAnsi="Calibri" w:cs="Calibri"/>
          <w:b/>
          <w:bCs/>
          <w:color w:val="222426"/>
          <w:sz w:val="28"/>
          <w:szCs w:val="28"/>
        </w:rPr>
        <w:t>TRUNCATE</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rename database instances – </w:t>
      </w:r>
      <w:r w:rsidRPr="00D721AA">
        <w:rPr>
          <w:rFonts w:ascii="Calibri" w:eastAsia="Times New Roman" w:hAnsi="Calibri" w:cs="Calibri"/>
          <w:b/>
          <w:bCs/>
          <w:color w:val="222426"/>
          <w:sz w:val="28"/>
          <w:szCs w:val="28"/>
        </w:rPr>
        <w:t>RENAME</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drop objects from database such as tables – </w:t>
      </w:r>
      <w:r w:rsidRPr="00D721AA">
        <w:rPr>
          <w:rFonts w:ascii="Calibri" w:eastAsia="Times New Roman" w:hAnsi="Calibri" w:cs="Calibri"/>
          <w:b/>
          <w:bCs/>
          <w:color w:val="222426"/>
          <w:sz w:val="28"/>
          <w:szCs w:val="28"/>
        </w:rPr>
        <w:t>DROP</w:t>
      </w:r>
    </w:p>
    <w:p w:rsidR="004A0DD0" w:rsidRPr="00D721AA" w:rsidRDefault="004A0DD0" w:rsidP="004A0DD0">
      <w:pPr>
        <w:numPr>
          <w:ilvl w:val="0"/>
          <w:numId w:val="4"/>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Comment – </w:t>
      </w:r>
      <w:r w:rsidRPr="00D721AA">
        <w:rPr>
          <w:rFonts w:ascii="Calibri" w:eastAsia="Times New Roman" w:hAnsi="Calibri" w:cs="Calibri"/>
          <w:b/>
          <w:bCs/>
          <w:color w:val="222426"/>
          <w:sz w:val="28"/>
          <w:szCs w:val="28"/>
        </w:rPr>
        <w:t>Comment</w:t>
      </w:r>
    </w:p>
    <w:p w:rsidR="004A0DD0" w:rsidRPr="00D721AA" w:rsidRDefault="004A0DD0" w:rsidP="004A0DD0">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222426"/>
          <w:sz w:val="28"/>
          <w:szCs w:val="28"/>
        </w:rPr>
      </w:pPr>
      <w:r w:rsidRPr="00D721AA">
        <w:rPr>
          <w:rFonts w:ascii="Calibri" w:eastAsia="Times New Roman" w:hAnsi="Calibri" w:cs="Calibri"/>
          <w:b/>
          <w:bCs/>
          <w:color w:val="444542"/>
          <w:sz w:val="28"/>
          <w:szCs w:val="28"/>
        </w:rPr>
        <w:t>Data Manipulation Language (DML)</w:t>
      </w:r>
      <w:r w:rsidRPr="00D721AA">
        <w:rPr>
          <w:rFonts w:ascii="Calibri" w:eastAsia="Times New Roman" w:hAnsi="Calibri" w:cs="Calibri"/>
          <w:color w:val="222426"/>
          <w:sz w:val="28"/>
          <w:szCs w:val="28"/>
        </w:rPr>
        <w:t>DML is used for accessing and manipulating data in a database. The following operation on database comes under DML:</w:t>
      </w:r>
    </w:p>
    <w:p w:rsidR="004A0DD0" w:rsidRPr="00D721AA" w:rsidRDefault="004A0DD0" w:rsidP="004A0DD0">
      <w:pPr>
        <w:numPr>
          <w:ilvl w:val="0"/>
          <w:numId w:val="5"/>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read records from table(s) – </w:t>
      </w:r>
      <w:r w:rsidRPr="00D721AA">
        <w:rPr>
          <w:rFonts w:ascii="Calibri" w:eastAsia="Times New Roman" w:hAnsi="Calibri" w:cs="Calibri"/>
          <w:b/>
          <w:bCs/>
          <w:sz w:val="28"/>
          <w:szCs w:val="28"/>
        </w:rPr>
        <w:t>SELECT</w:t>
      </w:r>
    </w:p>
    <w:p w:rsidR="004A0DD0" w:rsidRPr="00D721AA" w:rsidRDefault="004A0DD0" w:rsidP="004A0DD0">
      <w:pPr>
        <w:numPr>
          <w:ilvl w:val="0"/>
          <w:numId w:val="5"/>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To insert record(s) into the table(s) – </w:t>
      </w:r>
      <w:r w:rsidRPr="00D721AA">
        <w:rPr>
          <w:rFonts w:ascii="Calibri" w:eastAsia="Times New Roman" w:hAnsi="Calibri" w:cs="Calibri"/>
          <w:b/>
          <w:bCs/>
          <w:color w:val="222426"/>
          <w:sz w:val="28"/>
          <w:szCs w:val="28"/>
        </w:rPr>
        <w:t>INSERT</w:t>
      </w:r>
    </w:p>
    <w:p w:rsidR="004A0DD0" w:rsidRPr="00D721AA" w:rsidRDefault="004A0DD0" w:rsidP="004A0DD0">
      <w:pPr>
        <w:numPr>
          <w:ilvl w:val="0"/>
          <w:numId w:val="5"/>
        </w:numPr>
        <w:shd w:val="clear" w:color="auto" w:fill="FFFFFF"/>
        <w:spacing w:before="100" w:beforeAutospacing="1" w:after="100" w:afterAutospacing="1" w:line="240" w:lineRule="auto"/>
        <w:ind w:left="1320"/>
        <w:rPr>
          <w:rFonts w:ascii="Calibri" w:eastAsia="Times New Roman" w:hAnsi="Calibri" w:cs="Calibri"/>
          <w:sz w:val="28"/>
          <w:szCs w:val="28"/>
        </w:rPr>
      </w:pPr>
      <w:r w:rsidRPr="00D721AA">
        <w:rPr>
          <w:rFonts w:ascii="Calibri" w:eastAsia="Times New Roman" w:hAnsi="Calibri" w:cs="Calibri"/>
          <w:color w:val="222426"/>
          <w:sz w:val="28"/>
          <w:szCs w:val="28"/>
        </w:rPr>
        <w:t>Update the data in table(s) – </w:t>
      </w:r>
      <w:r w:rsidRPr="00D721AA">
        <w:rPr>
          <w:rFonts w:ascii="Calibri" w:eastAsia="Times New Roman" w:hAnsi="Calibri" w:cs="Calibri"/>
          <w:b/>
          <w:bCs/>
          <w:sz w:val="28"/>
          <w:szCs w:val="28"/>
        </w:rPr>
        <w:t>UPDATE</w:t>
      </w:r>
    </w:p>
    <w:p w:rsidR="004A0DD0" w:rsidRPr="00D721AA" w:rsidRDefault="004A0DD0" w:rsidP="004A0DD0">
      <w:pPr>
        <w:numPr>
          <w:ilvl w:val="0"/>
          <w:numId w:val="5"/>
        </w:numPr>
        <w:shd w:val="clear" w:color="auto" w:fill="FFFFFF"/>
        <w:spacing w:before="100" w:beforeAutospacing="1" w:after="100" w:afterAutospacing="1" w:line="240" w:lineRule="auto"/>
        <w:ind w:left="1320"/>
        <w:rPr>
          <w:rFonts w:ascii="Calibri" w:eastAsia="Times New Roman" w:hAnsi="Calibri" w:cs="Calibri"/>
          <w:sz w:val="28"/>
          <w:szCs w:val="28"/>
        </w:rPr>
      </w:pPr>
      <w:r w:rsidRPr="00D721AA">
        <w:rPr>
          <w:rFonts w:ascii="Calibri" w:eastAsia="Times New Roman" w:hAnsi="Calibri" w:cs="Calibri"/>
          <w:sz w:val="28"/>
          <w:szCs w:val="28"/>
        </w:rPr>
        <w:t>Delete all the records from the table – </w:t>
      </w:r>
      <w:r w:rsidRPr="00D721AA">
        <w:rPr>
          <w:rFonts w:ascii="Calibri" w:eastAsia="Times New Roman" w:hAnsi="Calibri" w:cs="Calibri"/>
          <w:b/>
          <w:bCs/>
          <w:sz w:val="28"/>
          <w:szCs w:val="28"/>
        </w:rPr>
        <w:t>DELETE</w:t>
      </w:r>
    </w:p>
    <w:p w:rsidR="004A0DD0" w:rsidRPr="00D721AA" w:rsidRDefault="004A0DD0" w:rsidP="004A0DD0">
      <w:pPr>
        <w:pStyle w:val="ListParagraph"/>
        <w:numPr>
          <w:ilvl w:val="0"/>
          <w:numId w:val="3"/>
        </w:numPr>
        <w:shd w:val="clear" w:color="auto" w:fill="FFFFFF"/>
        <w:spacing w:before="100" w:beforeAutospacing="1" w:after="100" w:afterAutospacing="1" w:line="240" w:lineRule="auto"/>
        <w:outlineLvl w:val="2"/>
        <w:rPr>
          <w:rFonts w:ascii="Calibri" w:eastAsia="Times New Roman" w:hAnsi="Calibri" w:cs="Calibri"/>
          <w:b/>
          <w:bCs/>
          <w:color w:val="444542"/>
          <w:sz w:val="28"/>
          <w:szCs w:val="28"/>
        </w:rPr>
      </w:pPr>
      <w:r w:rsidRPr="00D721AA">
        <w:rPr>
          <w:rFonts w:ascii="Calibri" w:eastAsia="Times New Roman" w:hAnsi="Calibri" w:cs="Calibri"/>
          <w:b/>
          <w:bCs/>
          <w:color w:val="444542"/>
          <w:sz w:val="28"/>
          <w:szCs w:val="28"/>
        </w:rPr>
        <w:t>Data Control language (DCL)</w:t>
      </w:r>
      <w:r w:rsidRPr="00D721AA">
        <w:rPr>
          <w:rFonts w:ascii="Calibri" w:eastAsia="Times New Roman" w:hAnsi="Calibri" w:cs="Calibri"/>
          <w:color w:val="222426"/>
          <w:sz w:val="28"/>
          <w:szCs w:val="28"/>
        </w:rPr>
        <w:t>DCL is used for granting and revoking user access on a database –</w:t>
      </w:r>
    </w:p>
    <w:p w:rsidR="004A0DD0" w:rsidRPr="00D721AA" w:rsidRDefault="004A0DD0" w:rsidP="004A0DD0">
      <w:pPr>
        <w:numPr>
          <w:ilvl w:val="0"/>
          <w:numId w:val="6"/>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 xml:space="preserve">To grant access to user – </w:t>
      </w:r>
      <w:r w:rsidRPr="00D721AA">
        <w:rPr>
          <w:rFonts w:ascii="Calibri" w:eastAsia="Times New Roman" w:hAnsi="Calibri" w:cs="Calibri"/>
          <w:b/>
          <w:bCs/>
          <w:color w:val="222426"/>
          <w:sz w:val="28"/>
          <w:szCs w:val="28"/>
        </w:rPr>
        <w:t>GRANT</w:t>
      </w:r>
    </w:p>
    <w:p w:rsidR="004A0DD0" w:rsidRPr="00D721AA" w:rsidRDefault="004A0DD0" w:rsidP="004A0DD0">
      <w:pPr>
        <w:numPr>
          <w:ilvl w:val="0"/>
          <w:numId w:val="6"/>
        </w:numPr>
        <w:shd w:val="clear" w:color="auto" w:fill="FFFFFF"/>
        <w:spacing w:before="100" w:beforeAutospacing="1" w:after="100" w:afterAutospacing="1" w:line="240" w:lineRule="auto"/>
        <w:ind w:left="1320"/>
        <w:rPr>
          <w:rFonts w:ascii="Calibri" w:eastAsia="Times New Roman" w:hAnsi="Calibri" w:cs="Calibri"/>
          <w:b/>
          <w:bCs/>
          <w:color w:val="222426"/>
          <w:sz w:val="28"/>
          <w:szCs w:val="28"/>
        </w:rPr>
      </w:pPr>
      <w:r w:rsidRPr="00D721AA">
        <w:rPr>
          <w:rFonts w:ascii="Calibri" w:eastAsia="Times New Roman" w:hAnsi="Calibri" w:cs="Calibri"/>
          <w:color w:val="222426"/>
          <w:sz w:val="28"/>
          <w:szCs w:val="28"/>
        </w:rPr>
        <w:t xml:space="preserve">To revoke access from user – </w:t>
      </w:r>
      <w:r w:rsidRPr="00D721AA">
        <w:rPr>
          <w:rFonts w:ascii="Calibri" w:eastAsia="Times New Roman" w:hAnsi="Calibri" w:cs="Calibri"/>
          <w:b/>
          <w:bCs/>
          <w:color w:val="222426"/>
          <w:sz w:val="28"/>
          <w:szCs w:val="28"/>
        </w:rPr>
        <w:t>REVOKE</w:t>
      </w:r>
    </w:p>
    <w:p w:rsidR="004A0DD0" w:rsidRPr="00D721AA" w:rsidRDefault="004A0DD0" w:rsidP="004A0DD0">
      <w:pPr>
        <w:pStyle w:val="ListParagraph"/>
        <w:numPr>
          <w:ilvl w:val="0"/>
          <w:numId w:val="3"/>
        </w:numPr>
        <w:shd w:val="clear" w:color="auto" w:fill="FFFFFF"/>
        <w:spacing w:before="100" w:beforeAutospacing="1" w:after="100" w:afterAutospacing="1" w:line="240" w:lineRule="auto"/>
        <w:outlineLvl w:val="2"/>
        <w:rPr>
          <w:rFonts w:ascii="Calibri" w:eastAsia="Times New Roman" w:hAnsi="Calibri" w:cs="Calibri"/>
          <w:b/>
          <w:bCs/>
          <w:color w:val="444542"/>
          <w:sz w:val="28"/>
          <w:szCs w:val="28"/>
        </w:rPr>
      </w:pPr>
      <w:r w:rsidRPr="00D721AA">
        <w:rPr>
          <w:rFonts w:ascii="Calibri" w:eastAsia="Times New Roman" w:hAnsi="Calibri" w:cs="Calibri"/>
          <w:b/>
          <w:bCs/>
          <w:color w:val="444542"/>
          <w:sz w:val="28"/>
          <w:szCs w:val="28"/>
        </w:rPr>
        <w:t>Transaction Control Language (TCL)</w:t>
      </w:r>
      <w:r w:rsidRPr="00D721AA">
        <w:rPr>
          <w:rFonts w:ascii="Calibri" w:eastAsia="Times New Roman" w:hAnsi="Calibri" w:cs="Calibri"/>
          <w:color w:val="222426"/>
          <w:sz w:val="28"/>
          <w:szCs w:val="28"/>
        </w:rPr>
        <w:t>The changes in the database that we made using DML commands are either performed or rollbacked using TCL.</w:t>
      </w:r>
    </w:p>
    <w:p w:rsidR="004A0DD0" w:rsidRPr="00D721AA" w:rsidRDefault="004A0DD0" w:rsidP="004A0DD0">
      <w:pPr>
        <w:numPr>
          <w:ilvl w:val="0"/>
          <w:numId w:val="7"/>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 xml:space="preserve">To persist the changes made by DML commands in database – </w:t>
      </w:r>
      <w:r w:rsidRPr="00D721AA">
        <w:rPr>
          <w:rFonts w:ascii="Calibri" w:eastAsia="Times New Roman" w:hAnsi="Calibri" w:cs="Calibri"/>
          <w:b/>
          <w:bCs/>
          <w:color w:val="222426"/>
          <w:sz w:val="28"/>
          <w:szCs w:val="28"/>
        </w:rPr>
        <w:t>COMMIT</w:t>
      </w:r>
    </w:p>
    <w:p w:rsidR="004A0DD0" w:rsidRPr="00D721AA" w:rsidRDefault="004A0DD0" w:rsidP="004A0DD0">
      <w:pPr>
        <w:numPr>
          <w:ilvl w:val="0"/>
          <w:numId w:val="7"/>
        </w:numPr>
        <w:shd w:val="clear" w:color="auto" w:fill="FFFFFF"/>
        <w:spacing w:before="100" w:beforeAutospacing="1" w:after="100" w:afterAutospacing="1" w:line="240" w:lineRule="auto"/>
        <w:ind w:left="1320"/>
        <w:rPr>
          <w:rFonts w:ascii="Calibri" w:eastAsia="Times New Roman" w:hAnsi="Calibri" w:cs="Calibri"/>
          <w:color w:val="222426"/>
          <w:sz w:val="28"/>
          <w:szCs w:val="28"/>
        </w:rPr>
      </w:pPr>
      <w:r w:rsidRPr="00D721AA">
        <w:rPr>
          <w:rFonts w:ascii="Calibri" w:eastAsia="Times New Roman" w:hAnsi="Calibri" w:cs="Calibri"/>
          <w:color w:val="222426"/>
          <w:sz w:val="28"/>
          <w:szCs w:val="28"/>
        </w:rPr>
        <w:t xml:space="preserve">To roll back the changes made to the database – </w:t>
      </w:r>
      <w:r w:rsidRPr="00D721AA">
        <w:rPr>
          <w:rFonts w:ascii="Calibri" w:eastAsia="Times New Roman" w:hAnsi="Calibri" w:cs="Calibri"/>
          <w:b/>
          <w:bCs/>
          <w:color w:val="222426"/>
          <w:sz w:val="28"/>
          <w:szCs w:val="28"/>
        </w:rPr>
        <w:t>ROLLBAC</w:t>
      </w: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r w:rsidRPr="00D721AA">
        <w:rPr>
          <w:rFonts w:ascii="Calibri" w:eastAsia="Times New Roman" w:hAnsi="Calibri" w:cs="Calibri"/>
          <w:b/>
          <w:bCs/>
          <w:color w:val="000000"/>
          <w:sz w:val="32"/>
          <w:szCs w:val="32"/>
        </w:rPr>
        <w:t>What is the difference between the main key and a composite key? Give instances of how primary key and composite are used.</w:t>
      </w:r>
    </w:p>
    <w:p w:rsidR="004A0DD0" w:rsidRPr="00D721AA" w:rsidRDefault="004A0DD0" w:rsidP="004A0DD0">
      <w:pPr>
        <w:pStyle w:val="NormalWeb"/>
        <w:numPr>
          <w:ilvl w:val="0"/>
          <w:numId w:val="3"/>
        </w:numPr>
        <w:shd w:val="clear" w:color="auto" w:fill="FFFFFF"/>
        <w:spacing w:before="0" w:beforeAutospacing="0" w:after="150" w:afterAutospacing="0"/>
        <w:rPr>
          <w:rFonts w:ascii="Calibri" w:hAnsi="Calibri" w:cs="Calibri"/>
          <w:color w:val="333333"/>
          <w:sz w:val="28"/>
          <w:szCs w:val="28"/>
        </w:rPr>
      </w:pPr>
      <w:r w:rsidRPr="00D721AA">
        <w:rPr>
          <w:rStyle w:val="Strong"/>
          <w:rFonts w:ascii="Calibri" w:hAnsi="Calibri" w:cs="Calibri"/>
          <w:color w:val="333333"/>
          <w:sz w:val="28"/>
          <w:szCs w:val="28"/>
        </w:rPr>
        <w:t>Primary key</w:t>
      </w:r>
      <w:r w:rsidRPr="00D721AA">
        <w:rPr>
          <w:rFonts w:ascii="Calibri" w:hAnsi="Calibri" w:cs="Calibri"/>
          <w:color w:val="333333"/>
          <w:sz w:val="28"/>
          <w:szCs w:val="28"/>
        </w:rPr>
        <w:t> is that column of the table whose every row data is uniquely identified. Every row in the table must have a primary key and no two rows can have the same primary key. Primary key value can never be null nor can be modified or updated.</w:t>
      </w:r>
    </w:p>
    <w:p w:rsidR="004A0DD0" w:rsidRPr="00D721AA" w:rsidRDefault="004A0DD0" w:rsidP="004A0DD0">
      <w:pPr>
        <w:pStyle w:val="NormalWeb"/>
        <w:shd w:val="clear" w:color="auto" w:fill="FFFFFF"/>
        <w:spacing w:before="0" w:beforeAutospacing="0" w:after="150" w:afterAutospacing="0"/>
        <w:ind w:left="1440"/>
        <w:rPr>
          <w:rFonts w:ascii="Calibri" w:hAnsi="Calibri" w:cs="Calibri"/>
          <w:color w:val="333333"/>
          <w:sz w:val="28"/>
          <w:szCs w:val="28"/>
        </w:rPr>
      </w:pPr>
      <w:r w:rsidRPr="00D721AA">
        <w:rPr>
          <w:rStyle w:val="Strong"/>
          <w:rFonts w:ascii="Calibri" w:hAnsi="Calibri" w:cs="Calibri"/>
          <w:color w:val="333333"/>
          <w:sz w:val="28"/>
          <w:szCs w:val="28"/>
        </w:rPr>
        <w:t>Composite Key</w:t>
      </w:r>
      <w:r w:rsidRPr="00D721AA">
        <w:rPr>
          <w:rFonts w:ascii="Calibri" w:hAnsi="Calibri" w:cs="Calibri"/>
          <w:color w:val="333333"/>
          <w:sz w:val="28"/>
          <w:szCs w:val="28"/>
        </w:rPr>
        <w:t> is a form of the candidate key where a set of columns will uniquely identify every row in the table.</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lastRenderedPageBreak/>
        <w:t xml:space="preserve">An </w:t>
      </w:r>
      <w:r w:rsidRPr="00D721AA">
        <w:rPr>
          <w:rFonts w:ascii="Calibri" w:eastAsia="Times New Roman" w:hAnsi="Calibri" w:cs="Calibri"/>
          <w:b/>
          <w:bCs/>
          <w:color w:val="424242"/>
          <w:sz w:val="28"/>
          <w:szCs w:val="28"/>
        </w:rPr>
        <w:t>example</w:t>
      </w:r>
      <w:r w:rsidRPr="00D721AA">
        <w:rPr>
          <w:rFonts w:ascii="Calibri" w:eastAsia="Times New Roman" w:hAnsi="Calibri" w:cs="Calibri"/>
          <w:color w:val="424242"/>
          <w:sz w:val="28"/>
          <w:szCs w:val="28"/>
        </w:rPr>
        <w:t xml:space="preserve"> would be a list of homes on a real estate market. In a well-ordered database, there should be a primary key that uniquely identifies each record.</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t>In some cases, the homes may only be uniquely identified by a mortgage number — all other data (towns, streets, house numbers) is not unique to each record. The mortgage number would be the primary key. Suppose, however, that an MLS realtor’s listing technology assigns its own unique numbers to the records in the table.</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t>Then, there will be two keys that developers might identify as “candidate keys”:</w:t>
      </w:r>
    </w:p>
    <w:p w:rsidR="004A0DD0" w:rsidRPr="00D721AA" w:rsidRDefault="004A0DD0" w:rsidP="004A0DD0">
      <w:pPr>
        <w:numPr>
          <w:ilvl w:val="0"/>
          <w:numId w:val="8"/>
        </w:numPr>
        <w:shd w:val="clear" w:color="auto" w:fill="FFFFFF"/>
        <w:tabs>
          <w:tab w:val="clear" w:pos="720"/>
          <w:tab w:val="num" w:pos="2160"/>
        </w:tabs>
        <w:spacing w:before="100" w:beforeAutospacing="1" w:after="100" w:afterAutospacing="1" w:line="240" w:lineRule="auto"/>
        <w:ind w:left="2160"/>
        <w:rPr>
          <w:rFonts w:ascii="Calibri" w:eastAsia="Times New Roman" w:hAnsi="Calibri" w:cs="Calibri"/>
          <w:color w:val="424242"/>
          <w:sz w:val="28"/>
          <w:szCs w:val="28"/>
        </w:rPr>
      </w:pPr>
      <w:r w:rsidRPr="00D721AA">
        <w:rPr>
          <w:rFonts w:ascii="Calibri" w:eastAsia="Times New Roman" w:hAnsi="Calibri" w:cs="Calibri"/>
          <w:color w:val="424242"/>
          <w:sz w:val="28"/>
          <w:szCs w:val="28"/>
        </w:rPr>
        <w:t>The mortgage numbers.</w:t>
      </w:r>
    </w:p>
    <w:p w:rsidR="004A0DD0" w:rsidRPr="00D721AA" w:rsidRDefault="004A0DD0" w:rsidP="004A0DD0">
      <w:pPr>
        <w:numPr>
          <w:ilvl w:val="0"/>
          <w:numId w:val="8"/>
        </w:numPr>
        <w:shd w:val="clear" w:color="auto" w:fill="FFFFFF"/>
        <w:tabs>
          <w:tab w:val="clear" w:pos="720"/>
          <w:tab w:val="num" w:pos="2160"/>
        </w:tabs>
        <w:spacing w:before="100" w:beforeAutospacing="1" w:after="100" w:afterAutospacing="1" w:line="240" w:lineRule="auto"/>
        <w:ind w:left="2160"/>
        <w:rPr>
          <w:rFonts w:ascii="Calibri" w:eastAsia="Times New Roman" w:hAnsi="Calibri" w:cs="Calibri"/>
          <w:color w:val="424242"/>
          <w:sz w:val="28"/>
          <w:szCs w:val="28"/>
        </w:rPr>
      </w:pPr>
      <w:r w:rsidRPr="00D721AA">
        <w:rPr>
          <w:rFonts w:ascii="Calibri" w:eastAsia="Times New Roman" w:hAnsi="Calibri" w:cs="Calibri"/>
          <w:color w:val="424242"/>
          <w:sz w:val="28"/>
          <w:szCs w:val="28"/>
        </w:rPr>
        <w:t>The MLS numbers.</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t>One of them will qualify as the “primary key” in what some would consider an arbitrary way.</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t>A composite key, then, would be the combination of two keys.</w:t>
      </w:r>
    </w:p>
    <w:p w:rsidR="004A0DD0" w:rsidRPr="00D721AA" w:rsidRDefault="004A0DD0" w:rsidP="004A0DD0">
      <w:pPr>
        <w:shd w:val="clear" w:color="auto" w:fill="FFFFFF"/>
        <w:spacing w:after="100" w:afterAutospacing="1" w:line="240" w:lineRule="auto"/>
        <w:ind w:left="1440"/>
        <w:rPr>
          <w:rFonts w:ascii="Calibri" w:eastAsia="Times New Roman" w:hAnsi="Calibri" w:cs="Calibri"/>
          <w:color w:val="424242"/>
          <w:sz w:val="28"/>
          <w:szCs w:val="28"/>
        </w:rPr>
      </w:pPr>
      <w:r w:rsidRPr="00D721AA">
        <w:rPr>
          <w:rFonts w:ascii="Calibri" w:eastAsia="Times New Roman" w:hAnsi="Calibri" w:cs="Calibri"/>
          <w:color w:val="424242"/>
          <w:sz w:val="28"/>
          <w:szCs w:val="28"/>
        </w:rPr>
        <w:t>For example: the combination of house number and street might qualify as a composite key, given that the market listings are local. If so, then when someone searches using both the house number and the street, they should only get one single record returned.</w:t>
      </w:r>
    </w:p>
    <w:p w:rsidR="004A0DD0" w:rsidRPr="00D721AA" w:rsidRDefault="004A0DD0" w:rsidP="004A0DD0">
      <w:pPr>
        <w:pStyle w:val="NormalWeb"/>
        <w:shd w:val="clear" w:color="auto" w:fill="FFFFFF"/>
        <w:spacing w:before="0" w:beforeAutospacing="0" w:after="150" w:afterAutospacing="0"/>
        <w:ind w:left="1440"/>
        <w:rPr>
          <w:rFonts w:ascii="Calibri" w:hAnsi="Calibri" w:cs="Calibri"/>
          <w:color w:val="333333"/>
          <w:sz w:val="28"/>
          <w:szCs w:val="28"/>
        </w:rPr>
      </w:pPr>
    </w:p>
    <w:p w:rsidR="004A0DD0" w:rsidRPr="00D721AA" w:rsidRDefault="004A0DD0" w:rsidP="004A0DD0">
      <w:pPr>
        <w:pStyle w:val="ListParagraph"/>
        <w:spacing w:after="0" w:line="240" w:lineRule="auto"/>
        <w:ind w:left="1440"/>
        <w:textAlignment w:val="baseline"/>
        <w:rPr>
          <w:rFonts w:ascii="Calibri" w:eastAsia="Times New Roman" w:hAnsi="Calibri" w:cs="Calibri"/>
          <w:b/>
          <w:bCs/>
          <w:color w:val="000000"/>
          <w:sz w:val="32"/>
          <w:szCs w:val="32"/>
        </w:rPr>
      </w:pPr>
    </w:p>
    <w:p w:rsidR="004A0DD0" w:rsidRPr="00D721AA" w:rsidRDefault="004A0DD0" w:rsidP="004A0DD0">
      <w:pPr>
        <w:pStyle w:val="ListParagraph"/>
        <w:numPr>
          <w:ilvl w:val="0"/>
          <w:numId w:val="1"/>
        </w:numPr>
        <w:spacing w:after="0" w:line="240" w:lineRule="auto"/>
        <w:textAlignment w:val="baseline"/>
        <w:rPr>
          <w:rFonts w:ascii="Calibri" w:eastAsia="Times New Roman" w:hAnsi="Calibri" w:cs="Calibri"/>
          <w:b/>
          <w:bCs/>
          <w:color w:val="000000"/>
          <w:sz w:val="32"/>
          <w:szCs w:val="32"/>
        </w:rPr>
      </w:pPr>
      <w:bookmarkStart w:id="0" w:name="_GoBack"/>
      <w:r w:rsidRPr="00D721AA">
        <w:rPr>
          <w:rFonts w:ascii="Calibri" w:eastAsia="Times New Roman" w:hAnsi="Calibri" w:cs="Calibri"/>
          <w:b/>
          <w:bCs/>
          <w:color w:val="000000"/>
          <w:sz w:val="32"/>
          <w:szCs w:val="32"/>
        </w:rPr>
        <w:t>Create a table with a primary key, a column default value, and a column unique constraint in SQL</w:t>
      </w:r>
    </w:p>
    <w:p w:rsidR="004A0DD0" w:rsidRDefault="004A0DD0" w:rsidP="004A0DD0">
      <w:pPr>
        <w:ind w:left="1080"/>
        <w:rPr>
          <w:rFonts w:ascii="Calibri" w:eastAsia="Times New Roman" w:hAnsi="Calibri" w:cs="Calibri"/>
          <w:color w:val="000000"/>
          <w:sz w:val="28"/>
          <w:szCs w:val="28"/>
        </w:rPr>
      </w:pPr>
    </w:p>
    <w:bookmarkEnd w:id="0"/>
    <w:p w:rsidR="004A0DD0" w:rsidRPr="00D721AA" w:rsidRDefault="004A0DD0" w:rsidP="004A0DD0">
      <w:pPr>
        <w:ind w:left="1080"/>
        <w:rPr>
          <w:rFonts w:ascii="Calibri" w:eastAsia="Times New Roman" w:hAnsi="Calibri" w:cs="Calibri"/>
          <w:color w:val="000000"/>
          <w:sz w:val="28"/>
          <w:szCs w:val="28"/>
        </w:rPr>
      </w:pPr>
      <w:r w:rsidRPr="00D721AA">
        <w:rPr>
          <w:rFonts w:ascii="Calibri" w:eastAsia="Times New Roman" w:hAnsi="Calibri" w:cs="Calibri"/>
          <w:color w:val="000000"/>
          <w:sz w:val="28"/>
          <w:szCs w:val="28"/>
        </w:rPr>
        <w:t>create table emp_new</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employee_id int UNIQUE,</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employee_name varchar (50) NOT NULL,</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lastRenderedPageBreak/>
        <w:t>age int,</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gender varchar (1),</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salary float (100)</w:t>
      </w:r>
    </w:p>
    <w:p w:rsidR="004A0DD0" w:rsidRPr="00D721AA" w:rsidRDefault="004A0DD0" w:rsidP="004A0DD0">
      <w:pPr>
        <w:pStyle w:val="ListParagraph"/>
        <w:ind w:left="1440"/>
        <w:rPr>
          <w:rFonts w:ascii="Calibri" w:eastAsia="Times New Roman" w:hAnsi="Calibri" w:cs="Calibri"/>
          <w:color w:val="000000"/>
          <w:sz w:val="28"/>
          <w:szCs w:val="28"/>
        </w:rPr>
      </w:pPr>
      <w:r w:rsidRPr="00D721AA">
        <w:rPr>
          <w:rFonts w:ascii="Calibri" w:eastAsia="Times New Roman" w:hAnsi="Calibri" w:cs="Calibri"/>
          <w:color w:val="000000"/>
          <w:sz w:val="28"/>
          <w:szCs w:val="28"/>
        </w:rPr>
        <w:t>primary key (employee_id)</w:t>
      </w:r>
    </w:p>
    <w:p w:rsidR="004A0DD0" w:rsidRPr="00D721AA" w:rsidRDefault="004A0DD0" w:rsidP="004A0DD0">
      <w:pPr>
        <w:pStyle w:val="ListParagraph"/>
        <w:ind w:left="1440"/>
        <w:rPr>
          <w:rFonts w:ascii="Calibri" w:hAnsi="Calibri" w:cs="Calibri"/>
        </w:rPr>
      </w:pPr>
      <w:r w:rsidRPr="00D721AA">
        <w:rPr>
          <w:rFonts w:ascii="Calibri" w:eastAsia="Times New Roman" w:hAnsi="Calibri" w:cs="Calibri"/>
          <w:color w:val="000000"/>
          <w:sz w:val="28"/>
          <w:szCs w:val="28"/>
        </w:rPr>
        <w:t>)</w:t>
      </w:r>
    </w:p>
    <w:p w:rsidR="00864532" w:rsidRDefault="00864532"/>
    <w:sectPr w:rsidR="0086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385"/>
    <w:multiLevelType w:val="multilevel"/>
    <w:tmpl w:val="FD2E6FF4"/>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 w15:restartNumberingAfterBreak="0">
    <w:nsid w:val="0BBD02E0"/>
    <w:multiLevelType w:val="hybridMultilevel"/>
    <w:tmpl w:val="78BE9CA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F05291"/>
    <w:multiLevelType w:val="hybridMultilevel"/>
    <w:tmpl w:val="46F21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8C08BA"/>
    <w:multiLevelType w:val="multilevel"/>
    <w:tmpl w:val="DB98E292"/>
    <w:lvl w:ilvl="0">
      <w:start w:val="1"/>
      <w:numFmt w:val="bullet"/>
      <w:lvlText w:val=""/>
      <w:lvlJc w:val="left"/>
      <w:pPr>
        <w:tabs>
          <w:tab w:val="num" w:pos="1560"/>
        </w:tabs>
        <w:ind w:left="1560" w:hanging="360"/>
      </w:pPr>
      <w:rPr>
        <w:rFonts w:ascii="Symbol" w:hAnsi="Symbol" w:hint="default"/>
        <w:sz w:val="20"/>
      </w:rPr>
    </w:lvl>
    <w:lvl w:ilvl="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42C36E90"/>
    <w:multiLevelType w:val="multilevel"/>
    <w:tmpl w:val="CAA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A31A0"/>
    <w:multiLevelType w:val="hybridMultilevel"/>
    <w:tmpl w:val="AC88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D0A40"/>
    <w:multiLevelType w:val="multilevel"/>
    <w:tmpl w:val="B49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379D"/>
    <w:multiLevelType w:val="multilevel"/>
    <w:tmpl w:val="5C9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7"/>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D0"/>
    <w:rsid w:val="004A0DD0"/>
    <w:rsid w:val="0086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C57A6-98FE-40CD-8248-125CFB18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D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0DD0"/>
    <w:pPr>
      <w:ind w:left="720"/>
      <w:contextualSpacing/>
    </w:pPr>
  </w:style>
  <w:style w:type="character" w:styleId="Strong">
    <w:name w:val="Strong"/>
    <w:basedOn w:val="DefaultParagraphFont"/>
    <w:uiPriority w:val="22"/>
    <w:qFormat/>
    <w:rsid w:val="004A0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2022-06-26T19:13:00Z</dcterms:created>
  <dcterms:modified xsi:type="dcterms:W3CDTF">2022-06-26T19:15:00Z</dcterms:modified>
</cp:coreProperties>
</file>