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0"/>
        <w:rPr>
          <w:color w:val="ff0000"/>
          <w:highlight w:val="none"/>
          <w:u w:val="single"/>
        </w:rPr>
      </w:pPr>
      <w:r>
        <w:rPr>
          <w:highlight w:val="none"/>
          <w:u w:val="single"/>
        </w:rPr>
        <w:t xml:space="preserve">DAY 1:</w:t>
      </w:r>
      <w:r>
        <w:rPr>
          <w:color w:val="ff0000"/>
          <w:highlight w:val="none"/>
          <w:u w:val="single"/>
        </w:rPr>
      </w:r>
      <w:r>
        <w:rPr>
          <w:color w:val="ff0000"/>
          <w:highlight w:val="none"/>
          <w:u w:val="single"/>
        </w:rPr>
      </w:r>
    </w:p>
    <w:p>
      <w:pPr>
        <w:pStyle w:val="912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Who are we a RISE? </w:t>
      </w:r>
      <w:r>
        <w:rPr>
          <w:color w:val="ff0000"/>
          <w:highlight w:val="none"/>
          <w:u w:val="none"/>
        </w:rPr>
        <w:t xml:space="preserve">(5 mins)</w:t>
      </w:r>
      <w:r>
        <w:rPr>
          <w:highlight w:val="none"/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Course overview  </w:t>
      </w:r>
      <w:r>
        <w:rPr>
          <w:color w:val="ff0000"/>
          <w:highlight w:val="none"/>
          <w:u w:val="none"/>
        </w:rPr>
        <w:t xml:space="preserve">(5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Objective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Content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Projects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First session break down 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an embedded systems? </w:t>
      </w:r>
      <w:r>
        <w:rPr>
          <w:color w:val="ff0000"/>
          <w:highlight w:val="none"/>
          <w:u w:val="none"/>
        </w:rPr>
        <w:t xml:space="preserve">(5min)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</w:t>
      </w:r>
      <w:r>
        <w:rPr>
          <w:color w:val="ff0000"/>
          <w:highlight w:val="none"/>
          <w:u w:val="none"/>
        </w:rPr>
        <w:t xml:space="preserve">(20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Arduino?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Why to learn it?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Interesting projects made with Arduino.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types and choosing UNO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Downloading and Installing Arduino IDE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Try blinking example and changing delay value with built in LED 13.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IDE layout </w:t>
      </w:r>
      <w:r>
        <w:rPr>
          <w:color w:val="ff0000"/>
          <w:highlight w:val="none"/>
          <w:u w:val="none"/>
        </w:rPr>
        <w:t xml:space="preserve">(20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Compiling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Flashing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Choosing board and port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Output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C++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Void loop 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Void setup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digital pins </w:t>
      </w:r>
      <w:r>
        <w:rPr>
          <w:color w:val="ff0000"/>
          <w:highlight w:val="none"/>
          <w:u w:val="none"/>
        </w:rPr>
        <w:t xml:space="preserve">(20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0 or 5v.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INPUT, OUTPUT.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digitalWrite(pin, state). HIGH/LOW or 1/0.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pinMode(pin, mode).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Delay() in milliseconds.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Comments.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Semicolons.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2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App1 </w:t>
      </w:r>
      <w:r>
        <w:rPr>
          <w:color w:val="ff0000"/>
          <w:highlight w:val="none"/>
          <w:u w:val="none"/>
        </w:rPr>
        <w:t xml:space="preserve">(20 mins)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Toggle a LED each 5 seconds.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Importance to declare delay int variable.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Electronics </w:t>
      </w:r>
      <w:r>
        <w:rPr>
          <w:color w:val="ff0000"/>
          <w:highlight w:val="none"/>
          <w:u w:val="none"/>
        </w:rPr>
        <w:t xml:space="preserve">(20 mins)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Resistor.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LED.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Breadboard.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Show caps and Transistors.</w:t>
      </w:r>
      <w:r>
        <w:rPr>
          <w:u w:val="single"/>
        </w:rPr>
      </w:r>
      <w:r>
        <w:rPr>
          <w:u w:val="single"/>
        </w:rPr>
      </w:r>
    </w:p>
    <w:p>
      <w:pPr>
        <w:pStyle w:val="912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Jumper wires.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App2 </w:t>
      </w:r>
      <w:r>
        <w:rPr>
          <w:color w:val="ff0000"/>
          <w:highlight w:val="none"/>
          <w:u w:val="none"/>
        </w:rPr>
        <w:t xml:space="preserve">(20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Repeat APP 1 with external LED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Create a traffic light.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1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Software PWM</w:t>
      </w:r>
      <w:r>
        <w:rPr>
          <w:highlight w:val="none"/>
          <w:u w:val="none"/>
        </w:rPr>
        <w:t xml:space="preserve"> </w:t>
      </w:r>
      <w:r>
        <w:rPr>
          <w:color w:val="ff0000"/>
          <w:highlight w:val="none"/>
          <w:u w:val="none"/>
        </w:rPr>
        <w:t xml:space="preserve">(20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signal modulation.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Used for communication or voltage averaging.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Implementation.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20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Disadvantages.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Bdr/>
        <w:tabs>
          <w:tab w:val="left" w:leader="none" w:pos="3686"/>
        </w:tabs>
        <w:spacing/>
        <w:ind w:right="0" w:firstLine="0" w:left="1417"/>
        <w:rPr>
          <w:u w:val="singl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912"/>
        <w:numPr>
          <w:ilvl w:val="0"/>
          <w:numId w:val="35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analogWrite (pin, 0-&gt;255)</w:t>
      </w:r>
      <w:r>
        <w:rPr>
          <w:highlight w:val="none"/>
          <w:u w:val="none"/>
        </w:rPr>
      </w:r>
    </w:p>
    <w:p>
      <w:pPr>
        <w:pStyle w:val="912"/>
        <w:numPr>
          <w:ilvl w:val="0"/>
          <w:numId w:val="36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Value 0-&gt;255</w:t>
      </w:r>
      <w:r>
        <w:rPr>
          <w:highlight w:val="none"/>
          <w:u w:val="none"/>
        </w:rPr>
      </w:r>
    </w:p>
    <w:p>
      <w:pPr>
        <w:pStyle w:val="912"/>
        <w:numPr>
          <w:ilvl w:val="0"/>
          <w:numId w:val="36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RGB LED</w:t>
      </w:r>
      <w:r>
        <w:rPr>
          <w:highlight w:val="none"/>
          <w:u w:val="none"/>
        </w:rPr>
      </w:r>
    </w:p>
    <w:p>
      <w:pPr>
        <w:pStyle w:val="912"/>
        <w:numPr>
          <w:ilvl w:val="0"/>
          <w:numId w:val="36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Buzzer tone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u w:val="single"/>
        </w:rPr>
      </w:r>
    </w:p>
    <w:p>
      <w:pPr>
        <w:pBdr/>
        <w:tabs>
          <w:tab w:val="left" w:leader="none" w:pos="3686"/>
        </w:tabs>
        <w:spacing/>
        <w:ind w:right="0" w:firstLine="0" w:left="0"/>
        <w:rPr>
          <w:u w:val="singl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912"/>
        <w:numPr>
          <w:ilvl w:val="0"/>
          <w:numId w:val="32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Modes to power Arduino </w:t>
      </w:r>
      <w:r>
        <w:rPr>
          <w:color w:val="ff0000"/>
          <w:highlight w:val="none"/>
          <w:u w:val="none"/>
        </w:rPr>
        <w:t xml:space="preserve">(10 mins)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Three modes. (USB, Vin pin, jack port).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Power with Jackport.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912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Power with Vin.</w:t>
      </w:r>
      <w:r>
        <w:rPr>
          <w:highlight w:val="none"/>
          <w:u w:val="none"/>
        </w:rPr>
      </w:r>
      <w:r>
        <w:rPr>
          <w:u w:val="single"/>
        </w:rPr>
      </w:r>
    </w:p>
    <w:p>
      <w:pPr>
        <w:pBdr/>
        <w:spacing/>
        <w:ind w:right="0"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 w:right="0"/>
        <w:rPr>
          <w:color w:val="ff0000"/>
          <w:highlight w:val="none"/>
          <w:u w:val="none"/>
        </w:rPr>
      </w:pPr>
      <w:r>
        <w:rPr>
          <w:color w:val="ff0000"/>
          <w:highlight w:val="none"/>
          <w:u w:val="none"/>
        </w:rPr>
        <w:t xml:space="preserve">APPENDIX </w:t>
      </w:r>
      <w:r>
        <w:rPr>
          <w:color w:val="ff0000"/>
          <w:u w:val="single"/>
        </w:rPr>
      </w:r>
      <w:r>
        <w:rPr>
          <w:color w:val="ff0000"/>
          <w:highlight w:val="none"/>
          <w:u w:val="none"/>
        </w:rPr>
      </w:r>
    </w:p>
    <w:p>
      <w:pPr>
        <w:pStyle w:val="912"/>
        <w:numPr>
          <w:ilvl w:val="0"/>
          <w:numId w:val="34"/>
        </w:numPr>
        <w:pBdr/>
        <w:spacing/>
        <w:ind w:right="0"/>
        <w:rPr>
          <w:color w:val="auto"/>
          <w:u w:val="single"/>
        </w:rPr>
      </w:pPr>
      <w:r>
        <w:rPr>
          <w:color w:val="auto"/>
          <w:highlight w:val="none"/>
          <w:u w:val="none"/>
        </w:rPr>
        <w:t xml:space="preserve">What happens when we compile and flash?</w:t>
      </w:r>
      <w:r>
        <w:rPr>
          <w:color w:val="auto"/>
          <w:u w:val="single"/>
        </w:rPr>
      </w:r>
      <w:r>
        <w:rPr>
          <w:color w:val="auto"/>
          <w:u w:val="single"/>
        </w:rPr>
      </w:r>
    </w:p>
    <w:p>
      <w:pPr>
        <w:pStyle w:val="912"/>
        <w:numPr>
          <w:ilvl w:val="0"/>
          <w:numId w:val="34"/>
        </w:numPr>
        <w:pBdr/>
        <w:spacing/>
        <w:ind w:right="0"/>
        <w:rPr>
          <w:color w:val="auto"/>
          <w:u w:val="single"/>
        </w:rPr>
      </w:pPr>
      <w:r>
        <w:rPr>
          <w:color w:val="auto"/>
          <w:highlight w:val="none"/>
          <w:u w:val="none"/>
        </w:rPr>
        <w:t xml:space="preserve">General Micro-controller layout.</w:t>
      </w:r>
      <w:r>
        <w:rPr>
          <w:color w:val="auto"/>
          <w:u w:val="single"/>
        </w:rPr>
      </w:r>
      <w:r>
        <w:rPr>
          <w:color w:val="auto"/>
          <w:u w:val="singl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-14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57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29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01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73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45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17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89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61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01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73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17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89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33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2">
    <w:name w:val="Heading 1"/>
    <w:basedOn w:val="908"/>
    <w:next w:val="908"/>
    <w:link w:val="7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link w:val="7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4">
    <w:name w:val="Heading 2"/>
    <w:basedOn w:val="908"/>
    <w:next w:val="908"/>
    <w:link w:val="73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link w:val="73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6">
    <w:name w:val="Heading 3"/>
    <w:basedOn w:val="908"/>
    <w:next w:val="90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7">
    <w:name w:val="Heading 3 Char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8">
    <w:name w:val="Heading 4"/>
    <w:basedOn w:val="908"/>
    <w:next w:val="90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9">
    <w:name w:val="Heading 4 Char"/>
    <w:link w:val="73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908"/>
    <w:next w:val="908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1">
    <w:name w:val="Heading 5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2">
    <w:name w:val="Heading 6"/>
    <w:basedOn w:val="908"/>
    <w:next w:val="908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3">
    <w:name w:val="Heading 6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4">
    <w:name w:val="Heading 7"/>
    <w:basedOn w:val="908"/>
    <w:next w:val="908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>
    <w:name w:val="Heading 7 Char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6">
    <w:name w:val="Heading 8"/>
    <w:basedOn w:val="908"/>
    <w:next w:val="908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7">
    <w:name w:val="Heading 8 Char"/>
    <w:link w:val="74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8">
    <w:name w:val="Heading 9"/>
    <w:basedOn w:val="908"/>
    <w:next w:val="908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9">
    <w:name w:val="Heading 9 Char"/>
    <w:link w:val="74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0">
    <w:name w:val="Title"/>
    <w:basedOn w:val="908"/>
    <w:next w:val="908"/>
    <w:link w:val="75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1">
    <w:name w:val="Title Char"/>
    <w:link w:val="750"/>
    <w:uiPriority w:val="10"/>
    <w:pPr>
      <w:pBdr/>
      <w:spacing/>
      <w:ind/>
    </w:pPr>
    <w:rPr>
      <w:sz w:val="48"/>
      <w:szCs w:val="48"/>
    </w:rPr>
  </w:style>
  <w:style w:type="paragraph" w:styleId="752">
    <w:name w:val="Subtitle"/>
    <w:basedOn w:val="908"/>
    <w:next w:val="908"/>
    <w:link w:val="75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3">
    <w:name w:val="Subtitle Char"/>
    <w:link w:val="752"/>
    <w:uiPriority w:val="11"/>
    <w:pPr>
      <w:pBdr/>
      <w:spacing/>
      <w:ind/>
    </w:pPr>
    <w:rPr>
      <w:sz w:val="24"/>
      <w:szCs w:val="24"/>
    </w:rPr>
  </w:style>
  <w:style w:type="paragraph" w:styleId="754">
    <w:name w:val="Quote"/>
    <w:basedOn w:val="908"/>
    <w:next w:val="908"/>
    <w:link w:val="755"/>
    <w:uiPriority w:val="29"/>
    <w:qFormat/>
    <w:pPr>
      <w:pBdr/>
      <w:spacing/>
      <w:ind w:right="720" w:left="720"/>
    </w:pPr>
    <w:rPr>
      <w:i/>
    </w:rPr>
  </w:style>
  <w:style w:type="character" w:styleId="755">
    <w:name w:val="Quote Char"/>
    <w:link w:val="754"/>
    <w:uiPriority w:val="29"/>
    <w:pPr>
      <w:pBdr/>
      <w:spacing/>
      <w:ind/>
    </w:pPr>
    <w:rPr>
      <w:i/>
    </w:rPr>
  </w:style>
  <w:style w:type="paragraph" w:styleId="756">
    <w:name w:val="Intense Quote"/>
    <w:basedOn w:val="908"/>
    <w:next w:val="908"/>
    <w:link w:val="75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7">
    <w:name w:val="Intense Quote Char"/>
    <w:link w:val="756"/>
    <w:uiPriority w:val="30"/>
    <w:pPr>
      <w:pBdr/>
      <w:spacing/>
      <w:ind/>
    </w:pPr>
    <w:rPr>
      <w:i/>
    </w:rPr>
  </w:style>
  <w:style w:type="paragraph" w:styleId="758">
    <w:name w:val="Header"/>
    <w:basedOn w:val="908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9">
    <w:name w:val="Header Char"/>
    <w:link w:val="758"/>
    <w:uiPriority w:val="99"/>
    <w:pPr>
      <w:pBdr/>
      <w:spacing/>
      <w:ind/>
    </w:pPr>
  </w:style>
  <w:style w:type="paragraph" w:styleId="760">
    <w:name w:val="Footer"/>
    <w:basedOn w:val="908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1">
    <w:name w:val="Footer Char"/>
    <w:link w:val="760"/>
    <w:uiPriority w:val="99"/>
    <w:pPr>
      <w:pBdr/>
      <w:spacing/>
      <w:ind/>
    </w:pPr>
  </w:style>
  <w:style w:type="paragraph" w:styleId="762">
    <w:name w:val="Caption"/>
    <w:basedOn w:val="908"/>
    <w:next w:val="90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  <w:pPr>
      <w:pBdr/>
      <w:spacing/>
      <w:ind/>
    </w:pPr>
  </w:style>
  <w:style w:type="table" w:styleId="764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1">
    <w:name w:val="footnote text"/>
    <w:basedOn w:val="908"/>
    <w:link w:val="89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2">
    <w:name w:val="Footnote Text Char"/>
    <w:link w:val="891"/>
    <w:uiPriority w:val="99"/>
    <w:pPr>
      <w:pBdr/>
      <w:spacing/>
      <w:ind/>
    </w:pPr>
    <w:rPr>
      <w:sz w:val="18"/>
    </w:rPr>
  </w:style>
  <w:style w:type="character" w:styleId="89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4">
    <w:name w:val="endnote text"/>
    <w:basedOn w:val="908"/>
    <w:link w:val="89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5">
    <w:name w:val="Endnote Text Char"/>
    <w:link w:val="894"/>
    <w:uiPriority w:val="99"/>
    <w:pPr>
      <w:pBdr/>
      <w:spacing/>
      <w:ind/>
    </w:pPr>
    <w:rPr>
      <w:sz w:val="20"/>
    </w:rPr>
  </w:style>
  <w:style w:type="character" w:styleId="89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toc 1"/>
    <w:basedOn w:val="908"/>
    <w:next w:val="908"/>
    <w:uiPriority w:val="39"/>
    <w:unhideWhenUsed/>
    <w:pPr>
      <w:pBdr/>
      <w:spacing w:after="57"/>
      <w:ind w:right="0" w:firstLine="0" w:left="0"/>
    </w:pPr>
  </w:style>
  <w:style w:type="paragraph" w:styleId="898">
    <w:name w:val="toc 2"/>
    <w:basedOn w:val="908"/>
    <w:next w:val="908"/>
    <w:uiPriority w:val="39"/>
    <w:unhideWhenUsed/>
    <w:pPr>
      <w:pBdr/>
      <w:spacing w:after="57"/>
      <w:ind w:right="0" w:firstLine="0" w:left="283"/>
    </w:pPr>
  </w:style>
  <w:style w:type="paragraph" w:styleId="899">
    <w:name w:val="toc 3"/>
    <w:basedOn w:val="908"/>
    <w:next w:val="908"/>
    <w:uiPriority w:val="39"/>
    <w:unhideWhenUsed/>
    <w:pPr>
      <w:pBdr/>
      <w:spacing w:after="57"/>
      <w:ind w:right="0" w:firstLine="0" w:left="567"/>
    </w:pPr>
  </w:style>
  <w:style w:type="paragraph" w:styleId="900">
    <w:name w:val="toc 4"/>
    <w:basedOn w:val="908"/>
    <w:next w:val="908"/>
    <w:uiPriority w:val="39"/>
    <w:unhideWhenUsed/>
    <w:pPr>
      <w:pBdr/>
      <w:spacing w:after="57"/>
      <w:ind w:right="0" w:firstLine="0" w:left="850"/>
    </w:pPr>
  </w:style>
  <w:style w:type="paragraph" w:styleId="901">
    <w:name w:val="toc 5"/>
    <w:basedOn w:val="908"/>
    <w:next w:val="908"/>
    <w:uiPriority w:val="39"/>
    <w:unhideWhenUsed/>
    <w:pPr>
      <w:pBdr/>
      <w:spacing w:after="57"/>
      <w:ind w:right="0" w:firstLine="0" w:left="1134"/>
    </w:pPr>
  </w:style>
  <w:style w:type="paragraph" w:styleId="902">
    <w:name w:val="toc 6"/>
    <w:basedOn w:val="908"/>
    <w:next w:val="908"/>
    <w:uiPriority w:val="39"/>
    <w:unhideWhenUsed/>
    <w:pPr>
      <w:pBdr/>
      <w:spacing w:after="57"/>
      <w:ind w:right="0" w:firstLine="0" w:left="1417"/>
    </w:pPr>
  </w:style>
  <w:style w:type="paragraph" w:styleId="903">
    <w:name w:val="toc 7"/>
    <w:basedOn w:val="908"/>
    <w:next w:val="908"/>
    <w:uiPriority w:val="39"/>
    <w:unhideWhenUsed/>
    <w:pPr>
      <w:pBdr/>
      <w:spacing w:after="57"/>
      <w:ind w:right="0" w:firstLine="0" w:left="1701"/>
    </w:pPr>
  </w:style>
  <w:style w:type="paragraph" w:styleId="904">
    <w:name w:val="toc 8"/>
    <w:basedOn w:val="908"/>
    <w:next w:val="908"/>
    <w:uiPriority w:val="39"/>
    <w:unhideWhenUsed/>
    <w:pPr>
      <w:pBdr/>
      <w:spacing w:after="57"/>
      <w:ind w:right="0" w:firstLine="0" w:left="1984"/>
    </w:pPr>
  </w:style>
  <w:style w:type="paragraph" w:styleId="905">
    <w:name w:val="toc 9"/>
    <w:basedOn w:val="908"/>
    <w:next w:val="908"/>
    <w:uiPriority w:val="39"/>
    <w:unhideWhenUsed/>
    <w:pPr>
      <w:pBdr/>
      <w:spacing w:after="57"/>
      <w:ind w:right="0" w:firstLine="0" w:left="2268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2024-06-26T15:41:30Z</dcterms:modified>
</cp:coreProperties>
</file>