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Всего 4-ри статьи 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Тканевые ролеты открытого типа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Тканевые ролеты закрытого типа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Тканевые ролеты день-ночь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  <w:lang w:val="uk-UA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Вертикальные жалюзи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70C0"/>
          <w:sz w:val="24"/>
          <w:szCs w:val="24"/>
          <w:lang w:val="uk-UA"/>
        </w:rPr>
      </w:pPr>
      <w:r>
        <w:rPr>
          <w:rFonts w:cs="Times New Roman" w:ascii="Times New Roman" w:hAnsi="Times New Roman"/>
          <w:i/>
          <w:color w:val="0070C0"/>
          <w:sz w:val="24"/>
          <w:szCs w:val="24"/>
          <w:lang w:val="uk-UA"/>
        </w:rPr>
        <w:t>(</w:t>
      </w:r>
      <w:r>
        <w:rPr>
          <w:rFonts w:cs="Times New Roman" w:ascii="Times New Roman" w:hAnsi="Times New Roman"/>
          <w:b/>
          <w:i/>
          <w:color w:val="0070C0"/>
          <w:sz w:val="24"/>
          <w:szCs w:val="24"/>
          <w:lang w:val="uk-UA"/>
        </w:rPr>
        <w:t xml:space="preserve">пустые строчки </w:t>
      </w:r>
      <w:r>
        <w:rPr>
          <w:rFonts w:cs="Times New Roman" w:ascii="Times New Roman" w:hAnsi="Times New Roman"/>
          <w:i/>
          <w:color w:val="0070C0"/>
          <w:sz w:val="24"/>
          <w:szCs w:val="24"/>
          <w:lang w:val="uk-UA"/>
        </w:rPr>
        <w:t xml:space="preserve">между абзацами, </w:t>
      </w:r>
      <w:r>
        <w:rPr>
          <w:rFonts w:cs="Times New Roman" w:ascii="Times New Roman" w:hAnsi="Times New Roman"/>
          <w:b/>
          <w:i/>
          <w:color w:val="0070C0"/>
          <w:sz w:val="24"/>
          <w:szCs w:val="24"/>
          <w:lang w:val="uk-UA"/>
        </w:rPr>
        <w:t>выделение жирным</w:t>
      </w:r>
      <w:r>
        <w:rPr>
          <w:rFonts w:cs="Times New Roman" w:ascii="Times New Roman" w:hAnsi="Times New Roman"/>
          <w:i/>
          <w:color w:val="0070C0"/>
          <w:sz w:val="24"/>
          <w:szCs w:val="24"/>
          <w:lang w:val="uk-UA"/>
        </w:rPr>
        <w:t xml:space="preserve"> шрифтом и </w:t>
      </w:r>
      <w:r>
        <w:rPr>
          <w:rFonts w:cs="Times New Roman" w:ascii="Times New Roman" w:hAnsi="Times New Roman"/>
          <w:i/>
          <w:color w:val="0070C0"/>
          <w:sz w:val="24"/>
          <w:szCs w:val="24"/>
        </w:rPr>
        <w:t xml:space="preserve">заглавными буквами </w:t>
      </w:r>
      <w:r>
        <w:rPr>
          <w:rFonts w:cs="Times New Roman" w:ascii="Times New Roman" w:hAnsi="Times New Roman"/>
          <w:i/>
          <w:color w:val="0070C0"/>
          <w:sz w:val="24"/>
          <w:szCs w:val="24"/>
          <w:lang w:val="uk-UA"/>
        </w:rPr>
        <w:t>нужно СОХРАНИТЬ при публикации на сайте)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1.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Тканевые ролеты открытого типа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Обдумывая декор окон, люди стремятся к тому, чтобы их выбор был красив, практичен и удобен в использовании.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Тканевые ролеты открытого типа</w:t>
      </w:r>
      <w:r>
        <w:rPr>
          <w:rFonts w:cs="Times New Roman" w:ascii="Times New Roman" w:hAnsi="Times New Roman"/>
          <w:sz w:val="24"/>
          <w:szCs w:val="24"/>
        </w:rPr>
        <w:t xml:space="preserve"> – это универсальная солнцезащитная система, которая подойдет к любому виду интерьера (жилого помещения, офиса, ресторана и т. д.)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сделает его стильным и уютным. Летом рулонные шторы будут задерживать жару и слепящий свет, а зимой – прекрасно справятся с тем, чтобы сохранить в комнате тепло. Ваша личная жизнь останется личной. Стоит лишь размотать ткань с помощью цепочки.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Этот вид ролет отличается простотой конструкции и применения. Верхний край ткани закреплен на рабочем вале, а нижний – заканчивается металлической планкой, которая дает возможность полотну приобрести форму и равномерно распределиться по ширине. Сама ткань</w:t>
      </w:r>
      <w:r>
        <w:rPr>
          <w:rFonts w:cs="Times New Roman" w:ascii="Times New Roman" w:hAnsi="Times New Roman"/>
          <w:sz w:val="24"/>
          <w:szCs w:val="24"/>
        </w:rPr>
        <w:t xml:space="preserve"> пропитана антивыгорающими и пылеотталкивающими веществами, которые позволяют не иметь хлопот во время уборки. Случайное пятно легко можно вывести при помощи салфетки или баллончика сухой химчистки.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</w:rPr>
        <w:t>Компактность, практичность и экономия – основные преимущества тканевых ролет открытого типа.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Вы экономите не только финансы, но и полезное пространство. По сравнению с другими видами защит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от солнца, срок службы этих рулонных штор значительно больше.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Наличие широкого ассортимента цветов и фактур ролет от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Mollis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LUX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может удовлетворить пожелания самого требовательного клиента. Наши менеджеры помогут Вам подобрать удачный вариант по цене и качеству.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Спрос на </w:t>
      </w:r>
      <w:r>
        <w:rPr>
          <w:rFonts w:cs="Times New Roman" w:ascii="Times New Roman" w:hAnsi="Times New Roman"/>
          <w:b/>
          <w:sz w:val="24"/>
          <w:szCs w:val="24"/>
        </w:rPr>
        <w:t xml:space="preserve">тканевые ролеты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растет! </w:t>
      </w:r>
      <w:r>
        <w:rPr>
          <w:rFonts w:cs="Times New Roman" w:ascii="Times New Roman" w:hAnsi="Times New Roman"/>
          <w:b/>
          <w:sz w:val="24"/>
          <w:szCs w:val="24"/>
        </w:rPr>
        <w:t>Звоните ПРЯМО СЕЙЧАС!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2. Тканевые ролеты закрытого типа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rStyle w:val="Strong"/>
          <w:b w:val="false"/>
          <w:shd w:fill="FFFFFF" w:val="clear"/>
          <w:lang w:val="uk-UA"/>
        </w:rPr>
        <w:t xml:space="preserve">Сегодняшний рынок декора окон предлагает множество альтернатив. В этом изобилии товаров </w:t>
      </w:r>
      <w:r>
        <w:rPr>
          <w:rStyle w:val="Strong"/>
          <w:shd w:fill="FFFFFF" w:val="clear"/>
          <w:lang w:val="uk-UA"/>
        </w:rPr>
        <w:t>тканевые ролеты закрытого типа</w:t>
      </w:r>
      <w:r>
        <w:rPr>
          <w:rStyle w:val="Strong"/>
          <w:b w:val="false"/>
          <w:shd w:fill="FFFFFF" w:val="clear"/>
          <w:lang w:val="uk-UA"/>
        </w:rPr>
        <w:t xml:space="preserve"> заняли свою достойную нишу. Имея аккуратный, стильный вид, эта солнцезащитная система создаст комфорт в любом помещении. Какие же </w:t>
      </w:r>
      <w:r>
        <w:rPr>
          <w:rStyle w:val="Strong"/>
          <w:b w:val="false"/>
          <w:shd w:fill="FFFFFF" w:val="clear"/>
        </w:rPr>
        <w:t xml:space="preserve">у нее </w:t>
      </w:r>
      <w:r>
        <w:rPr>
          <w:rStyle w:val="Strong"/>
          <w:b w:val="false"/>
          <w:shd w:fill="FFFFFF" w:val="clear"/>
          <w:lang w:val="uk-UA"/>
        </w:rPr>
        <w:t>преимущества, кроме декоративной функции?</w:t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b w:val="false"/>
          <w:highlight w:val="white"/>
          <w:lang w:val="uk-UA"/>
        </w:rPr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rStyle w:val="Strong"/>
          <w:b w:val="false"/>
          <w:shd w:fill="FFFFFF" w:val="clear"/>
          <w:lang w:val="uk-UA"/>
        </w:rPr>
        <w:t xml:space="preserve">Прежде всего, ролетные шторы с закрытой системой практичны и удобны в использовании. Рулон с тканью защищен от повреждений и пыли алюминиевым фигурным коробом, а значит – срок эксплуатации будет значительно больше. Ткань обрабатывается пропитками, которые делают ее упругой, с жировоотталкивающим и антистатическим эффектом. Это обеспечивает стойкость к влиянию солнца и влаги. </w:t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b w:val="false"/>
          <w:highlight w:val="white"/>
          <w:lang w:val="uk-UA"/>
        </w:rPr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rStyle w:val="Strong"/>
          <w:b w:val="false"/>
          <w:shd w:fill="FFFFFF" w:val="clear"/>
          <w:lang w:val="uk-UA"/>
        </w:rPr>
        <w:t>Благодаря направляющим, расположенным по бокам ткани, ролеты плотно прилегают к оконной раме. Таким образом, шторы смотрятся с окном единым целым, что довольно привлекательно и гармонично. Положение полотна регулируется цепочкой, посредством которой хорошо продуманный механизм ролетных штор реагирует на каждое Ваше движение.</w:t>
      </w:r>
    </w:p>
    <w:p>
      <w:pPr>
        <w:pStyle w:val="NormalWeb"/>
        <w:spacing w:beforeAutospacing="0" w:before="0" w:afterAutospacing="0" w:after="0"/>
        <w:rPr>
          <w:rStyle w:val="Strong"/>
          <w:b w:val="false"/>
          <w:b w:val="false"/>
          <w:highlight w:val="white"/>
          <w:lang w:val="uk-UA"/>
        </w:rPr>
      </w:pPr>
      <w:r>
        <w:rPr>
          <w:b w:val="false"/>
          <w:highlight w:val="whit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 будете приятно удивлены богатством выбора цвета, фактур тканевых ролет и качеством обслуживания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от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Mollis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LUX</w:t>
      </w:r>
      <w:r>
        <w:rPr>
          <w:rFonts w:cs="Times New Roman" w:ascii="Times New Roman" w:hAnsi="Times New Roman"/>
          <w:sz w:val="24"/>
          <w:szCs w:val="24"/>
        </w:rPr>
        <w:t xml:space="preserve">. Позвольте себе </w:t>
      </w:r>
      <w:r>
        <w:rPr>
          <w:rFonts w:cs="Times New Roman" w:ascii="Times New Roman" w:hAnsi="Times New Roman"/>
          <w:sz w:val="24"/>
          <w:szCs w:val="24"/>
          <w:lang w:val="uk-UA"/>
        </w:rPr>
        <w:t>красивую,</w:t>
      </w:r>
      <w:r>
        <w:rPr>
          <w:rFonts w:cs="Times New Roman" w:ascii="Times New Roman" w:hAnsi="Times New Roman"/>
          <w:sz w:val="24"/>
          <w:szCs w:val="24"/>
        </w:rPr>
        <w:t xml:space="preserve"> эффективную защиту от солнца и посторонних глаз, заказав рулонные шторы закрытого типа.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Звоните ПРЯМО СЕЙЧАС!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Web"/>
        <w:spacing w:beforeAutospacing="0" w:before="0" w:afterAutospacing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3. 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Тканевые ролеты «День-ночь»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Два слоя ткани – прозрачная и непрозрачная – оригинальное решение для декора Ваших окон под названием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«Тканевые ролеты «День-ночь»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Это новый вид солнцезащитных систем, который с легкостью подчеркнет стиль Вашего интерьера и защитит комнату от яркого солнечного света. Чередование горизонтальных полос выглядят очень эффектно. От такой покупки трудно удержаться, поэтому спрос на эти ролетные шторы растет с каждым днем.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Механизм системы «День-ночь» уникален. Он объединяет в себе преимущества тканевых ролет и вертикальных жалюзи. Расширенные функциональные возможности разрешают перемещать два полотна на необходимую высоту, регулировать освещение по всей площади окна. Детали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</w:t>
      </w:r>
      <w:r>
        <w:rPr>
          <w:rFonts w:cs="Times New Roman" w:ascii="Times New Roman" w:hAnsi="Times New Roman"/>
          <w:sz w:val="24"/>
          <w:szCs w:val="24"/>
        </w:rPr>
        <w:t>онструкции изготовлены из высокопрочного пластика европейского производства. Возможен также вариант из алюминиевого сплава. Срок их эксплуатации Вас приятно удивит.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</w:rPr>
        <w:t>Ткань очень практична и легка в уходе. Благодаря антистатическим свойствам и специальной пропитке, полотно не впитывает влагу и не притягивает пыль.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Ролеты «День-ночь» существуют как открытого, так и закрытого типа. В комплектации штор открытого типа – ткань, вал, кронштейн и нижняя планка. Механизм ролет закрытого типа дополнительно включает в себя короб и направляющие. Закрытая система выглядит более стильно. Ткань плотнее прилегает к оконному проему, и боковые щели при этом отсутствуют. Вы можете сделать полное затемнение комнаты. Ролеты закрытого типа также более практичны при использовании на створках окна, которые открываются.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Присмотритесь к интерьеру Вашего помещения… Представьте, какой тон штор подойдет к Вашей мебели, стенам, другим предметам...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Определились?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Обязательно позвоните нам ПРЯМО СЕЙЧАС.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Наши менеджеры проконсультируют Вас относительного идеального варианта тканевых ролет, которые сделают Вашу комнату еще более уютной и стильной.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4</w:t>
      </w:r>
      <w:r>
        <w:rPr>
          <w:rFonts w:cs="Times New Roman" w:ascii="Times New Roman" w:hAnsi="Times New Roman"/>
          <w:b/>
          <w:sz w:val="24"/>
          <w:szCs w:val="24"/>
          <w:u w:val="single"/>
          <w:lang w:val="uk-UA"/>
        </w:rPr>
        <w:t>.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Вертикальные жалюзи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Вам нужны жалюзи домой или в офис? Вашему вниманию самый бюджетный и удобный вид солнцезащитных систем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– </w:t>
      </w:r>
      <w:r>
        <w:rPr>
          <w:rFonts w:cs="Times New Roman" w:ascii="Times New Roman" w:hAnsi="Times New Roman"/>
          <w:b/>
          <w:sz w:val="24"/>
          <w:szCs w:val="24"/>
        </w:rPr>
        <w:t>«Вертикальные жалюзи»</w:t>
      </w:r>
      <w:r>
        <w:rPr>
          <w:rFonts w:cs="Times New Roman" w:ascii="Times New Roman" w:hAnsi="Times New Roman"/>
          <w:sz w:val="24"/>
          <w:szCs w:val="24"/>
        </w:rPr>
        <w:t xml:space="preserve">! Именно он получил наибольшую популярность для офисных, учебных и жилых помещений. В чем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же </w:t>
      </w:r>
      <w:r>
        <w:rPr>
          <w:rFonts w:cs="Times New Roman" w:ascii="Times New Roman" w:hAnsi="Times New Roman"/>
          <w:sz w:val="24"/>
          <w:szCs w:val="24"/>
        </w:rPr>
        <w:t>секрет и преимущества?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Во-первых, </w:t>
      </w:r>
      <w:r>
        <w:rPr>
          <w:rFonts w:cs="Times New Roman" w:ascii="Times New Roman" w:hAnsi="Times New Roman"/>
          <w:b/>
          <w:sz w:val="24"/>
          <w:szCs w:val="24"/>
        </w:rPr>
        <w:t>строгость стиля, элегантность</w:t>
      </w:r>
      <w:r>
        <w:rPr>
          <w:rFonts w:cs="Times New Roman" w:ascii="Times New Roman" w:hAnsi="Times New Roman"/>
          <w:sz w:val="24"/>
          <w:szCs w:val="24"/>
        </w:rPr>
        <w:t xml:space="preserve">, возможность сделать комнату визуально выше и просторнее. Это эстетическое дополнение привнесет в декор нотку помпезности и современности.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Во-вторых, </w:t>
      </w:r>
      <w:r>
        <w:rPr>
          <w:rFonts w:cs="Times New Roman" w:ascii="Times New Roman" w:hAnsi="Times New Roman"/>
          <w:b/>
          <w:sz w:val="24"/>
          <w:szCs w:val="24"/>
        </w:rPr>
        <w:t>высокое качество составляющих конструкции и практичность</w:t>
      </w:r>
      <w:r>
        <w:rPr>
          <w:rFonts w:cs="Times New Roman" w:ascii="Times New Roman" w:hAnsi="Times New Roman"/>
          <w:sz w:val="24"/>
          <w:szCs w:val="24"/>
        </w:rPr>
        <w:t xml:space="preserve">, которые значительно увеличивают срок эксплуатации, позволяют сэкономить средства. Материал, из которого производят ламели, жесткий и упругий. Он долго сохраняет форму и цвет, устойчив против влаги. Антистатическая пропитка ткани предотвращает ее загрязнение и, тем самым, </w:t>
      </w:r>
      <w:r>
        <w:rPr>
          <w:rFonts w:cs="Times New Roman" w:ascii="Times New Roman" w:hAnsi="Times New Roman"/>
          <w:sz w:val="24"/>
          <w:szCs w:val="24"/>
          <w:lang w:val="uk-UA"/>
        </w:rPr>
        <w:t>бережет</w:t>
      </w:r>
      <w:r>
        <w:rPr>
          <w:rFonts w:cs="Times New Roman" w:ascii="Times New Roman" w:hAnsi="Times New Roman"/>
          <w:sz w:val="24"/>
          <w:szCs w:val="24"/>
        </w:rPr>
        <w:t xml:space="preserve"> Ваше время и силы.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В-третьих, </w:t>
      </w:r>
      <w:r>
        <w:rPr>
          <w:rFonts w:cs="Times New Roman" w:ascii="Times New Roman" w:hAnsi="Times New Roman"/>
          <w:b/>
          <w:sz w:val="24"/>
          <w:szCs w:val="24"/>
        </w:rPr>
        <w:t>удобная система управления</w:t>
      </w:r>
      <w:r>
        <w:rPr>
          <w:rFonts w:cs="Times New Roman" w:ascii="Times New Roman" w:hAnsi="Times New Roman"/>
          <w:sz w:val="24"/>
          <w:szCs w:val="24"/>
        </w:rPr>
        <w:t>, которая позволяет варьировать нужное положение ламелей. Вертикальные жалюзи могут иметь почти 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любую раздвижку</w:t>
      </w:r>
      <w:r>
        <w:rPr>
          <w:rFonts w:cs="Times New Roman" w:ascii="Times New Roman" w:hAnsi="Times New Roman"/>
          <w:sz w:val="24"/>
          <w:szCs w:val="24"/>
        </w:rPr>
        <w:t xml:space="preserve"> (даже к центру). Пропуская поток свежего воздуха внутрь здания, они одновременно </w:t>
      </w:r>
      <w:r>
        <w:rPr>
          <w:rFonts w:cs="Times New Roman" w:ascii="Times New Roman" w:hAnsi="Times New Roman"/>
          <w:sz w:val="24"/>
          <w:szCs w:val="24"/>
          <w:lang w:val="uk-UA"/>
        </w:rPr>
        <w:t>защищают</w:t>
      </w:r>
      <w:r>
        <w:rPr>
          <w:rFonts w:cs="Times New Roman" w:ascii="Times New Roman" w:hAnsi="Times New Roman"/>
          <w:sz w:val="24"/>
          <w:szCs w:val="24"/>
        </w:rPr>
        <w:t xml:space="preserve"> от слепящего солнечного света и пыли.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В-четвертых, </w:t>
      </w:r>
      <w:r>
        <w:rPr>
          <w:rFonts w:cs="Times New Roman" w:ascii="Times New Roman" w:hAnsi="Times New Roman"/>
          <w:b/>
          <w:sz w:val="24"/>
          <w:szCs w:val="24"/>
        </w:rPr>
        <w:t>универсальное крепление</w:t>
      </w:r>
      <w:r>
        <w:rPr>
          <w:rFonts w:cs="Times New Roman" w:ascii="Times New Roman" w:hAnsi="Times New Roman"/>
          <w:sz w:val="24"/>
          <w:szCs w:val="24"/>
        </w:rPr>
        <w:t>, которое можно установить практически везде.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Существует три основных способа установки вертикальных жалюзи: внутри оконного проема, на стене и на потолке. Какой вариант Вы бы хотели? Какой лучше всего подойдет для Вашего удобства и уюта?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Звоните нам ПРЯМО СЕЙЧАС!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Наши менеджеры подберут самую лучшую альтернативу. Любой размер и оттенок, большой выбор фактурных решений!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Mollis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LUX</w:t>
      </w:r>
      <w:r>
        <w:rPr>
          <w:rFonts w:cs="Times New Roman" w:ascii="Times New Roman" w:hAnsi="Times New Roman"/>
          <w:sz w:val="24"/>
          <w:szCs w:val="24"/>
        </w:rPr>
        <w:t xml:space="preserve"> сделает все, чтобы Вы были довольны покупкой и обслуживанием!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8d21b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d10b5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f4060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d21b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Unique" w:customStyle="1">
    <w:name w:val="unique"/>
    <w:basedOn w:val="DefaultParagraphFont"/>
    <w:qFormat/>
    <w:rsid w:val="00cd551d"/>
    <w:rPr/>
  </w:style>
  <w:style w:type="character" w:styleId="Word" w:customStyle="1">
    <w:name w:val="word"/>
    <w:basedOn w:val="DefaultParagraphFont"/>
    <w:qFormat/>
    <w:rsid w:val="0059185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3a2bc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25fe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LibreOffice/6.0.1.1$Windows_X86_64 LibreOffice_project/60bfb1526849283ce2491346ed2aa51c465abfe6</Application>
  <Pages>3</Pages>
  <Words>857</Words>
  <Characters>5599</Characters>
  <CharactersWithSpaces>6445</CharactersWithSpaces>
  <Paragraphs>36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2018-06-21T12:01:00Z</dcterms:created>
  <dc:creator>Sveta</dc:creator>
  <dc:description/>
  <dc:language>en-US</dc:language>
  <cp:lastModifiedBy>Sveta</cp:lastModifiedBy>
  <dcterms:modified xsi:type="dcterms:W3CDTF">2018-06-21T17:27:00Z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