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FORMAT &amp; UNITS:</w:t>
      </w:r>
      <w:r>
        <w:rPr>
          <w:rFonts w:ascii="Arial" w:hAnsi="Arial" w:cs="Arial"/>
          <w:sz w:val="10"/>
          <w:szCs w:val="10"/>
        </w:rPr>
        <w:t xml:space="preserve"> Water Quality C (2020-21 rules) = Part I Marine &amp; Estuary Ecology, Part II Coral Reef species ID (macroflora/fauna), Part III Water Monitoring &amp; Analysis; some invites add a SALINOMETER station (true value ~3.5% = 35 ppt; bring a salinometer = pts; within ±1% = full credit, 2%-&gt;4, 3%-&gt;3, 4%-&gt;2). Name organisms with rules-manual names (butterflyfish, parrotfish, bandedcoralshrimp, seacucumber, gorgonia); pictured non-list fish (largemouth bass, trout, cichlid, clownfish, neon tetra, tuna, rockfish, surgeonfish, lionfish) must NOT be named. 1 ppm = 1 mg/L; 1 ppt = 1 g/L = 0.1%; 35 ppt = 3.5% = 35 g/L; 1 L = 1000 mL; 1 gal = 3.785 L; 1 lb = 453,592 mg; water = 8.34 lb/gal; 1 ft3 = 7.48 gal; 1 atm = +10 m water depth; 1 lb/ft3 = 16.0185 kg/m3; pOH = 14 - pH; Kw = 1.0e-14 at 25C; 1 kJ = 1000 J; geometric mean = nth root of product (12, 573, 2500 -&gt; 258). Tiebreakers recur: list estuary synonyms (bay, sound, lagoon, slough, inlet, harbor, firth, fjord, bayou, marsh, swamp, delta, tidal creek, river mouth); list coral diseases (white band, white plague, white pox, black band, yellow band/blotch, white syndrome, aspergillosis of sea fans, bleaching); name reef-threat lists; 22 of the 32 largest cities are on estuaries (more than half = TRUE).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PROPERTIES OF WATER:</w:t>
      </w:r>
      <w:r>
        <w:rPr>
          <w:rFonts w:ascii="Arial" w:hAnsi="Arial" w:cs="Arial"/>
          <w:sz w:val="10"/>
          <w:szCs w:val="10"/>
        </w:rPr>
        <w:t xml:space="preserve"> Polar molecule; hydrogen bonding (δ- O attracts H of neighbor, up to 4 H-bonds each) -&gt; HIGH heat capacity (stable climate/temps, oceans absorb heat), HIGH heat of vaporization (sweat/evaporative cooling; NOT low), cohesion (water-water) + adhesion (water-other surface) -&gt; surface tension (water striders/insects stand on surface via cohesion + hydrophobic leg hairs), capillary action (trees pull water root-&gt;leaf), high boiling point (100C = 212F; freezes 0C = 32F), "universal solvent" (solvation shells: O δ- surrounds cations, H δ+ surrounds anions). Density max at 4C (fresh), so ice (0.917 g/cm3, open hexagonal H-bond lattice) floats; above 4C warm rises/cool sinks, below 4C near-freezing water rises -&gt; lakes freeze top-down, life persists under ice (fall/spring turnover). Dissolved salt LOWERS freezing point (colligative) and raises density; for salinity &lt;24.7 ppt max density is above the freezing point (above 24.7 it's at the freezing point). Salinity up -&gt; density UP, conductivity UP, DO solubility DOWN, heat capacity DOWN, freezing point DOWN. Earth water: ~97-98% salt, ~2% ice, &lt;1% accessible fresh; most LIQUID fresh water = groundwater; oceans have longest residence time among liquid reservoirs, Antarctic ice longest overall; ocean = 97% of Earth water but 0% fresh. Water cycle terms: evaporation, transpiration (plants lose water through leaves), evapotranspiration, sublimation (solid-&gt;gas), condensation, precipitation, interception (canopy), infiltration (into soil; reduced by impervious concrete/roads), percolation (downward through soil to groundwater), runoff/surface flow, snowmelt runoff, plant uptake, groundwater flow; driven by the SUN; "hydration" is NOT a cycle stage; leaching = chemicals drained from soil by percolating rain. Soil horizons top-&gt;bottom: O, A, E, B (illuviation: accumulated clays/minerals leached from above), C, R (bedrock). Soil texture (18% sand/37% silt/45% clay = CLAY); sand = good infiltration, poor water/nutrient holding. Sediment settling order: gravel, sand, silt, clay.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OCEAN SALT &amp; SALINITY:</w:t>
      </w:r>
      <w:r>
        <w:rPr>
          <w:rFonts w:ascii="Arial" w:hAnsi="Arial" w:cs="Arial"/>
          <w:sz w:val="10"/>
          <w:szCs w:val="10"/>
        </w:rPr>
        <w:t xml:space="preserve"> Avg seawater = 3.5% (35 ppt) = ~3% NaCl + ~0.5% other salts (1.0 kg/m3 salinity ≈ +0.70 kg/m3 density). Major ions: Cl- (~55%) &gt; Na+ (~30.6%) &gt; SO4 2- (~7.7%) &gt; Mg2+ &gt; Ca2+ &gt; K+ (also HCO3-, Br-, borate, Sr2+, F-); ions &gt;1e-3 M: Na, Cl, Mg, SO4 (+Ca, K, HCO3). Constant proportions (Principle of Constant Proportions) even when evaporation/dilution changes total salt. Salinity (ppt) = 0.0018066 × Cl- (mg/kg): 18,740 mg/kg Cl -&gt; 33.9 ppt; chlorinity ~19 ppt. Salts enter oceans via rock weathering/river runoff; can't boil-off to measure (volatile salts/gases escape). SALINITY CLASSES (Venice): oligohaline 0.5-5, mesohaline 5-18, polyhaline 18-30, euhaline 30-40, hyperhaline/metahaline &gt;40 (brine &gt;50; F20 key: fresh &lt;0.5, brackish 0.5-30, saline 30-50, briny &gt;50). Homoiohaline = stable salinity; poikilohaline = varies; thalassic = ocean-derived; stenohaline = narrow tolerance; EURYHALINE = wide tolerance (osmoregulators/osmoconformers; osmoregulation = control of body-fluid water/salt balance; osmolytes betaines, proline, mannitol, DMSP maintain balance, DMSO is NOT). Marine teleost fish are HYPOosmotic: drink seawater, excrete salt via gills (red mangrove = salt EXCLUDER at roots, white/black mangrove = salt EXTRUDER via leaf glands). Salinity falls with precipitation, runoff, melting icebergs; rises with evaporation and sea-ice formation (brine rejection). Instruments: HYDROMETER/homemade salinometer measures density/specific gravity by buoyancy (Archimedes) - floats higher in saltier water, temp affects density, calibrate with known solutions; REFRACTOMETER (refractive index rises w/ salinity; scale 0-100 ppt/SG 1.000-1.070); conductivity meter/salinometer (conductance rises with ions); CTD = conductivity, temperature, depth; 1 g NaCl in 50 g water = 20 ppt. Road salt/freshwater salinization raises conductivity (62 -&gt; 131 uS/cm), harms freshwater biota, mobilizes metals, stunts plants, flocculates clay (particles clump, settle, clearer water).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OCEAN ZONES &amp; CIRCULATION:</w:t>
      </w:r>
      <w:r>
        <w:rPr>
          <w:rFonts w:ascii="Arial" w:hAnsi="Arial" w:cs="Arial"/>
          <w:sz w:val="10"/>
          <w:szCs w:val="10"/>
        </w:rPr>
        <w:t xml:space="preserve"> Vertical: epipelagic (0-200 m, photic, nearly all primary production) &gt; mesopelagic (200-1000, twilight) &gt; bathypelagic (1000-4000, dark, detritivores) &gt; abyssopelagic (4000-6000; anglerfish, gulper eel) &gt; hadopelagic (&gt;6000, trenches/vents). Horizontal: intertidal (littoral) -&gt; neritic (over continental shelf; coral reefs are neritic) -&gt; oceanic (open ocean); benthic = sea floor, pelagic = water column, demersal = near bottom; photic vs aphotic; compensation depth = photosynthetic O2 production = respiration (algal blooms unlikely at 250 m); benthos: epibenthos (on sediment) vs infauna (in sediment). Plankton (drifters: phytoplankton, copepods, holoplankton, krill) vs nekton (active swimmers: fish, squid). Phytoplankton (diatoms, dinoflagellates, coccolithophores, cyanobacteria, green algae) = base of marine web, ~50% of global primary production and most of planet's O2; diatoms = 20-40% of marine primary production (silica frustules). High primary production is in COASTAL waters and upwelling zones (nutrients from runoff/upwelling, NOT extra sunlight); ocean gyre centers = "ocean deserts" (downwelling, high-pressure, low nutrients/productivity, high clarity, low DO). Coriolis: deflects right in N. Hemisphere; EKMAN transport = net water movement 90 degrees to wind; offshore -&gt; coastal UPWELLING (cold, nutrient-rich, high productivity; e.g., California Current/Peru); onshore -&gt; DOWNWELLING. Gyres rotate clockwise in N Hemisphere. Thermohaline circulation/Ocean Conveyor Belt = warm surface currents + cold deep currents (density-driven). El Niño = warm phase of ENSO: weak trade winds, warm SST in central/eastern equatorial Pacific, reduced upwelling off Americas, drought/flood shifts, coral bleaching; La Niña = opposite. Thermocline = temp change with depth (low latitudes: strong, permanent, warm surface ~25C; mid-lat: seasonal; high-lat: isothermal cold); halocline = salinity; pycnocline = density; deeper water is colder, saltier-density higher; cold water holds more O2/CO2, is denser, usually higher pH. Wind/waves (turbulent mixing) heat deeper ocean, not geothermal or conduction. Deep scattering layer = vertically migrating biomass (surface at night, deep by day; found by WWI sonar). Hydrothermal vents: chemosynthesis (H2S, CH4, H2) - 14 H2S + 6 CO2 + O2 -&gt; C6H12O6 + 8 H2O + 14 S; tube worm-bacteria mutualism; vent web has Type III survivorship; non-vent deep energy = marine snow + whale falls. Iron fertilization of HNLC regions -&gt; bloom -&gt; CO2 drawdown (biological pump). Phytoplankton blooms self-limit via self-shading, nutrient depletion; viruses lyse ~30% of coastal phytoplankton daily (viral shunt -&gt; DOM -&gt; bacteria). Coccolithophores (CaCO3 plates) release DMS/DMSP -&gt; sulfate aerosols -&gt; cloud nuclei -&gt; cooling. Garbage patches: 5 gyre patches (N Pacific, S Pacific, N Atlantic, S Atlantic, Indian) - NOT "Central Pacific"; GPGP between Hawaii &amp; California (N Pacific Subtropical Gyre), mostly microplastics &lt;5 mm dispersed from surface down, not a solid island; harms = ingestion/false satiety, entanglement, ghost fishing, rafting of invasives, bioaccumulation of toxins/EDCs; largest debris source = fishing gear; concentration has INCREASED. Bycatch = unintended capture. Sea surface temp rising since 1880 = anthropogenic greenhouse gases.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ESTUARIES - DEFINITION/TYPES/CIRCULATION:</w:t>
      </w:r>
      <w:r>
        <w:rPr>
          <w:rFonts w:ascii="Arial" w:hAnsi="Arial" w:cs="Arial"/>
          <w:sz w:val="10"/>
          <w:szCs w:val="10"/>
        </w:rPr>
        <w:t xml:space="preserve"> Estuary = partly enclosed coastal body where river freshwater mixes with ocean seawater; ecotone; "nurseries of the sea"; ~22 of 32 largest cities; biggest US estuary = Chesapeake Bay. GEOLOGIC types: BAR-BUILT (sandbars/barrier islands built by waves &amp; currents; lagoon behind), COASTAL PLAIN/drowned river valley (sea-level rise after glaciers melted flooded river valley; Chesapeake Bay, Coos), FJORD (glacier-carved deep steep valley, shallow SILL at mouth, stagnant/hypoxic bottom water, highly stratified; Puget Sound, Norway, Chile, NZ, Greenland), TECTONIC (crust faulting/subsidence; San Francisco Bay, Manukau), DELTA (sediment accumulates faster than waves remove; mouths of big rivers). CIRCULATION types: SALT WEDGE (highly stratified; high river flow e.g., Mississippi; fresh water rides over a bottom wedge; bottom hypoxia; river discharge dominates), PARTIALLY MIXED (tides ≈ river; salinity increases with depth; Chesapeake), WELL MIXED/vertically homogeneous (strong tides, salinity rises head-&gt;mouth, same top-to-bottom), also inverse/reverse (hypersaline, evaporation &gt; freshwater input; surface inflow, bottom outflow) and intermittent. Classical/gravitational circulation: fresh water flows seaward on top, saltwater flows in below (density difference). Turbidity maximum = where fresh and salt water meet (particles flocculate). Estuary salinity gradient &amp; zonation: organisms zoned by tolerance to salinity, light, tide, temperature; estuary water movement transports organisms, nutrients, O2, sediment, wastes. RESIDENCE/FLUSHING TIME = V/Q (volume ÷ net inflow); smaller volume or more flow -&gt; shorter. Long residence time: more algae, nutrient accumulation, high BOD, LESS nutrient export to coast; short (&lt;10 d): algae washed out. Mixing eq: fresh fraction f = (Socean - Smix)/Socean; Bathtub 60 gal @ 20 gpm = 3 min. Estuary functions/services: water filtration (nutrients, sediment, heavy metals, pesticides), habitat/nursery, buffer for floods/storm surge/erosion, migratory bird stops, fisheries, jobs, recreation; threats: coastal development, land-based pollution (majority of pollutants), nutrient runoff, overfishing, dams, invasives (ballast water: zebra mussel, Chinese mitten crab, green crab), climate change, sedimentation (raises turbidity, blocks photosynthesis, smothers benthos, clogs gills); nonpoint sources more likely than point; pollutants: heavy metals (Hg), PCBs, hydrocarbons, radionuclides, pesticides, pathogens. SF Bay: contaminants Hg, PCBs, organochlorines; NOT strongly eutrophic/hypoxic; spring chlorophyll spikes = phytoplankton blooms. Abiotic factors: salinity, temperature, DO, turbidity, light, tides, substrate; plankton availability is biotic. Estuary adaptations: osmoregulation/euryhaly, closing shells, burrowing, increased respiratory water flow, pneumatophores, salt glands. Evolutionary adaptation is heritable; acclimation is not. Habitats IN estuaries: salt marsh, mangrove, seagrass bed, oyster reef, mudflat, salt flat (highest elevation), tidal creek; NOT in estuaries: kelp forest, coral reef. NERRS = National Estuarine Research Reserve System (NOAA + states, ~29-30 reserves, monitoring/education/stewardship). Intertidal: low zone mostly submerged; bioerosion = organisms boring/grinding rock. Salt marsh: Spartina alterniflora (cordgrass) is low-marsh dominant; high marsh vs low marsh; peat = roots + decaying matter, anoxic; marshes protect shoreline, filter runoff, hypoxia common; nutrient-enriched Spartina grows less root mass -&gt; creek banks collapse. Mangroves: 40N-40S, Indonesia largest area, red (seaward, prop roots) -&gt; black -&gt; white (landward); low-O2 mud, pneumatophores; services: reduce turbidity, trap pollutants, fish nursery, coastline stability, storm surge/tsunami protection, absorb nutrients. Mangrove-&gt;seagrass-&gt;reef nursery chain. Bogs = palustrine, peat of Sphagnum. Wetlands + estuaries: highest biomass productivity = swamps &amp; marshes. Chesapeake: biggest N source = agricultural runoff; oysters (filter feeders) depletion hurts clarity; N, P, sediment are killers; SAV declines. NOAA Large Marine Ecosystem (LME). Oysters/clams concentrate pathogens (~100x) but are mostly unharmed; humans get sick (hep A, norovirus, Vibrio). Combined sewer overflow (CSO) = biggest source of viral/bacterial contamination in estuaries (sanitary sewage + stormwater + industrial discharge go untreated to river/estuary during storms).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POPULATION &amp; COMMUNITY ECOLOGY:</w:t>
      </w:r>
      <w:r>
        <w:rPr>
          <w:rFonts w:ascii="Arial" w:hAnsi="Arial" w:cs="Arial"/>
          <w:sz w:val="10"/>
          <w:szCs w:val="10"/>
        </w:rPr>
        <w:t xml:space="preserve"> r-selected (opportunistic, unstable/new habitat, pioneers in PRIMARY succession): many small offspring, early maturity, short life, little/no parental care, Type III survivorship (high juvenile mortality; oysters, dandelion, squid/turtles, salmon, coral, crown-of-thorns, insects, microalgae), density-INDEPENDENT regulation, boom/bust; K-selected (stable, near carrying capacity, replace r over succession): few large offspring, parental care, long-lived, late maturity, learning ability, density-DEPENDENT (humans, whales, rhino; corals often K; cichlids/blue whale). Survivorship: Type I (late-life death; humans), Type II (constant; birds, squirrel, hydra, seagull), Type III. Semelparous = reproduce once (Pacific salmon); iteroparous = repeatedly (bet-hedging). Logistic: dN/dt = rN(K-N)/K; N(t)=K/[1+((K-N0)/N0)e^-rt]; max sustainable yield = rK/4 at N = K/2 (r 0.089, K 650 M -&gt; 14.5 M; N0 300 M, t 3 -&gt; 343 M); exponential P = P0·a^t, doubling time = ln2/ln(a) (450%/yr: 0.46 yr; a=3.5: 0.55 yr); K = carrying capacity; density-dependent: food, disease, predators, competition; independent: storms, temperature. Biotic potential = max reproduction under ideal conditions. Life table: nx alive at start; lx = nx/n0; dx = nx - nx+1; qx = dx/nx; mx = fecundity per capita; R0 = Σ lx·mx (&gt;1 growing, =1 stable, &lt;1 shrinking; rabbit table = 1.00). Interactions: mutualism (+/+: coral-zooxanthellae, cleaner shrimp-fish, tube worm-bacteria), commensalism (+/0: algae on turtle shell, pearlfish in sea cucumber, emperor shrimp on sea cucumber), parasitism (+/-), predation, amensalism (0/-), neutralism (0/0), competition (-/-): intraspecific (same species) must exceed interspecific for coexistence; interference vs exploitation; resource partitioning reduces competition; fundamental niche vs realized niche (narrower with competitors). Keystone = low abundance, large effect (sea otter, triton, sea star Pisaster); foundation = habitat-forming (coral, mangrove); dominant = abundant. Trophic cascade (top-down): sea otters eat urchins -&gt; kelp up; overfish predators -&gt; crown-of-thorns/ urchins/ planktivores up -&gt; corals/kelp/zooplankton down, phytoplankton up; bottom-up = nutrients/producers control. Orcas switched to otters after seal/whale decline. Energy: ~10% passes to next trophic level, ~90% lost (heat/respiration), so food chains short, energy flow one-way while nutrients cycle; trophic pyramids of energy/numbers upright but reef BIOMASS pyramids can be INVERTED (fast phytoplankton turnover). 10% rule examples: 76,000,000 J phytoplankton -&gt; 2 steps -&gt; 760 kJ; 456,000 J -&gt; 5 steps = 4.56 J; 3 kg heron needs 30,000 kg diatoms (4 steps x10); 0.5 kJ algae -&gt; 5 J. Primary consumer = herbivore (krill, zooplankton), secondary = carnivore eating herbivore (planktivorous fish), tertiary = eats secondary (pike, leopard seal, killer whale in Antarctic web), apex/quaternary (reef shark). Producers = phytoplankton, algae, seagrass. Detritivores/decomposers; grazing vs detrital food web. Biodiversity: species richness = number of species; abundance = number of individuals; evenness; Shannon index; Jaccard similarity J = a/(a+b+c) (shared / total distinct species; table: 4/8 = 0.50, key printed 0.625), Morisita measures dispersion, Renkonen = percent similarity. Dispersion: uniform = territoriality, clumped, random. Foraging: optimal forager; functional responses (Holling): Type I linear; Type II hyperbolic (handling-time limited, mussels/crab); Type III sigmoid (prey refuge/learning at low density, clams). Predation steps: search, encounter, detect, attack, eat, digest. Allee effect (low density -&gt; poor fertilization, e.g., Diadema). Bottleneck = sudden loss of pop (drift); founder = few colonists; biological species concept = can interbreed. Invasive species: non-native, spread, harm (lionfish, Chinese mitten crab [ballast water; catadromous; burrows erode banks, clogs intakes], zebra mussel, northern snakehead, green crab). Anadromous = ocean-&gt;freshwater to spawn (salmon, sturgeon, herring); catadromous = freshwater-&gt;sea (eels, mitten crab). Lentic = still water (lakes/ponds; higher productivity); lotic = flowing (rivers). River Continuum Concept: shaded headwaters (allochthonous input) -&gt; mid-reach max diversity -&gt; lower fine particulates. Autochthonous = produced in system; allochthonous = from land (terrigenous). Biomagnification up trophic levels (DDT 0.003 -&gt; 0.04 -&gt; 0.5 -&gt; 2 -&gt; 5 ppm; plankton=1 -&gt; planktivore 150 -&gt; piscivore 10,500); bioaccumulation = in one organism over time; bioconcentration = from water; mercury as methylmercury (anoxic bacteria) biomagnifies, binds sulfhydryls, Se protects; trophic position TP = 2 + (δ15N consumer - δ15N copepod)/3.8.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NUTRIENT CYCLES:</w:t>
      </w:r>
      <w:r>
        <w:rPr>
          <w:rFonts w:ascii="Arial" w:hAnsi="Arial" w:cs="Arial"/>
          <w:sz w:val="10"/>
          <w:szCs w:val="10"/>
        </w:rPr>
        <w:t xml:space="preserve"> CARBON: reservoirs (GT): marine sediments/sedimentary rock ~1,000,000 (largest), deep ocean ~38,000, fossil fuels ~12,000, soil 1,580, surface ocean 970, atmosphere 750, land biota 610; atmosphere ~0.04% CO2 (~410 ppm); fast cycle = photosynthesis/respiration, slow cycle = burial, volcanism, rock; CO2 enters food webs via autotrophs, returned by respiration/decomposition; atmosphere also CH4; human fossil fuel ~10 GT/yr vs volcanoes 0.3 (3%). Net atm increase = sum sources - sinks (10+60+60+100+0.3-122-102 = 6.3 GT/yr). NITROGEN: atmosphere 78% N2 = largest reservoir; N FIXATION (N2 -&gt; NH3/NH4+; diazotrophs, legume root nodule bacteria, cyanobacteria, lightning, Haber-Bosch [~30% of fixed N]; N2 + 3H2 -&gt; 2NH3), AMMONIFICATION (organic N -&gt; NH4+ by decomposers), NITRIFICATION (NH4+ -&gt; NO2- by Nitrosomonas -&gt; NO3- by Nitrobacter; NH4+ + 2O2 -&gt; NO3- + 2H+ + H2O; consumes O2/alkalinity, lowers pH, inhibited &lt;pH 6), ASSIMILATION (plants/phytoplankton take up NO3-/NH4+; NH4+ preferred by phytoplankton/corals), DENITRIFICATION (NO3- -&gt; N2 gas; anoxic bacteria); ammonia NH3 (toxic, un-ionized fraction rises with pH &amp; temp) vs ammonium NH4+; forms: N2, NH3, NH4+, NO2-, NO3-; nitrite is unstable (low in water); nitrate soluble/mobile, leaches readily; MCL nitrate 10 mg/L as N; excess -&gt; methemoglobinemia ("blue baby"), eutrophication; unpolluted &lt;1 ppm; sources: fertilizer, manure, septic, sewage, rock weathering, atmospheric deposition (NOT pipe corrosion/erosion); air stripping of ammonia: raise pH ~10.5-11 so NH4+ -&gt; NH3 gas (tower with packing, counter-current air; transfers pollutant to air, cold-sensitive, scaling). New N to coasts: N fixation, dry/wet deposition, freshwater inflow. N isotopes (δ15N, δ18O) identify nitrate SOURCE (fertilizer vs manure/septic vs atmosphere). PHOSPHORUS: sedimentary cycle, NO atmospheric phase, slowest; largest store = rock/sediments (apatite/hydroxyapatite = calcium phosphate); enters via weathering, runoff, leaching, guano (seabirds move marine P to land), ash; needed for DNA/RNA, ATP, phospholipids; orthophosphate PO4 3- = bioavailable (1 P + 4 O); phosphates bind soil (leach LESS than nitrate); sources: fertilizer, detergents, sewage, manure, erosion, phosphate fertilizer also carries cadmium; removal: lime, Fe3+/Al3+ precipitation (lime ~90%), low-P detergents; test: ammonium molybdate + nitric acid -&gt; yellow precipitate; EPA colorimetric = ascorbic acid method; total P ≥ orthophosphate; natural 0.005-0.05 mg/L. Freshwater usually P-limited; marine/estuaries N-limited (lower relative P in freshwater); HNLC ocean = Fe-limited; Redfield C:N:P = 106:16:1 (atoms); (CH2O)106(NH3)16H3PO4 + 106 O2 -&gt; 106 CO2 + 16 NH3 + H3PO4 + 106 H2O; limiting nutrient = scarcest required nutrient (pond experiment: control ~15, +P 20, +N 235, +N+P 245 -&gt; N limiting). SULFUR: sulfate main form taken up; H2S oxidation -&gt; S0; sulfate-reducing bacteria; SO2 + NOx -&gt; acid rain (pH &lt;5.6); DMS from phytoplankton. Silica: diatoms; dissolved Si ~10,000 yr residence; deeper water more silicate; ocean undersaturated in biogenic silica; rivers main input; eutrophication decreases Si downstream. OXYGEN, WATER cycles too; biogeochemical cycles without atmosphere = phosphorus. Largest reservoirs: C = sedimentary rock, N = atmosphere, P = rock, S = rocks/sediments.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EUTROPHICATION, HABs, DEAD ZONES:</w:t>
      </w:r>
      <w:r>
        <w:rPr>
          <w:rFonts w:ascii="Arial" w:hAnsi="Arial" w:cs="Arial"/>
          <w:sz w:val="10"/>
          <w:szCs w:val="10"/>
        </w:rPr>
        <w:t xml:space="preserve"> Eutrophication = nutrient (N,P) enrichment -&gt; algal bloom -&gt; bloom dies/sinks -&gt; bacteria decompose, consume bottom O2 -&gt; HYPOXIA (&lt;2 mg/L; anoxia = 0) -&gt; fish kills; results: less transparency (NOT more), more turbidity, sediment, lower DO, lower diversity, higher BOD/temp/pH(daytime); oligotrophic (low nutrients, clear) &lt; mesotrophic &lt; eutrophic &lt; hypereutrophic. Carlson TSI(SD) = 60 - 14.41 ln(SD): &lt;40 oligo, 40-50 meso, 50-70 eutro, &gt;70 hyper (SD 4.25 m = TSI 39 oligotrophic; Secchi depth ≈ 1.7/k). Living algae make O2 in the day; DECOMPOSERS (bacteria) use O2. Gulf of Mexico dead zone (largest US) = Mississippi River N &amp; P (farm fertilizer) from a ~3 million km2 watershed; seasonal, peaks summer; warmer water -&gt; bigger dead zone. Lake Erie HABs: fertilizer runoff (Maumee P; bioavailable P). HAB = harmful algal bloom: nutrients (N, P), warm, light, calm/slow stagnant water, stratification; "red tide" = dinoflagellate bloom (Karenia brevis, Gulf of Mexico/Florida -&gt; brevetoxin -&gt; neurotoxic shellfish poisoning NSP); toxin syndromes: PSP (saxitoxin, paralytic), DSP (okadaic acid, diarrhetic), ASP (domoic acid, amnesic; Pseudo-nitzschia diatom), CFP ciguatera (ciguatoxin from Gambierdiscus dinoflagellate, bioaccumulates in reef fish: snapper, grouper, barracuda, amberjack), NSP, cyanotoxins (microcystin, anatoxin, nodularin from freshwater cyanobacteria), azaspiracid; NOT bufotoxin/dioxin/ricin; dogs more susceptible; filter feeders accumulate toxins; HAB groups: dinoflagellates, diatoms, raphidophytes, cyanobacteria; zooplankton reject some HABs; cysts (resting stages) seed blooms: cyst formation -&gt; settlement -&gt; excystment -&gt; multiplication -&gt; biomass accumulation; fish-kill density ~10,000-25,000 cells/dekaliter; HAB rise globally from awareness, aquaculture, eutrophication; Pyrodinium blooms rise in El Niño years. Epiphytic diatoms and seagrass decline under eutrophication (shading). Phosphate/nitrate drive HABs. Sponge overabundance &amp; macroalgae = nutrient indicators. Fixes for nutrient pollution: less fertilizer, riparian/buffer strips, rain gardens, permeable pavement, no-till, cover crops, retention basins, upgrading WWTP (tertiary N/P removal), septic maintenance, low-P detergent.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DISSOLVED OXYGEN, BOD, TEMPERATURE:</w:t>
      </w:r>
      <w:r>
        <w:rPr>
          <w:rFonts w:ascii="Arial" w:hAnsi="Arial" w:cs="Arial"/>
          <w:sz w:val="10"/>
          <w:szCs w:val="10"/>
        </w:rPr>
        <w:t xml:space="preserve"> DO = most important single test (highest WQI weight 0.17); units mg/L = ppm or % saturation; healthy 5-15 mg/L (stress &lt;5; fish kill 1-2; hypoxic &lt;2; large fish die 1-2 ppm); cold water holds MORE O2 (warm holds less: solubility down, metabolism/decomposition up); DO lowest at sunrise (night respiration), highest late afternoon; DO falls with higher T, salinity, altitude (lower pressure), stagnation, organic load/BOD, thermal discharge, shade removal, dams; rises with turbulence/aeration, photosynthesis, cold, flow, riparian shade. Temp biggest single driver of DO; temperature direct with phosphate, nitrate, TDS, BOD, fecal coliform; temp vs DO inverse; temp vs pH inverse (warm water has lower pH); thermal pollution (power plant cooling water = POINT source; also cold-water dam releases, stormwater from pavement) -&gt; lower DO, higher metabolism, disease susceptibility, thermal shock, altered reproduction; poikilotherms (most aquatic organisms); increased total solids absorb heat (stenothermal cold-adapted species stressed). Percent saturation example: 10 mg/L at 5C = 80%. DO methods: WINKLER (iodometric titration: Mn(OH)2 + O2 -&gt; fix, acidify releases I2, titrate with Na2S2O3 + starch; O2 + 4H+ + 4S2O3 2- -&gt; 2S4O6 2- + 2H2O; 1 mol O2 : 4 mol thiosulfate; 10.00 mL sample using 10.00 mL of 0.00100 M thiosulfate = 8.00 mg/L), DO probe/meter (membrane/optical), colorimetric kits; mass spectrometry NOT used. BOD5 = O2 consumed by microbes decomposing organic matter in 5 days at 20C, in DARK sealed bottle (light would allow photosynthesis -&gt; underestimates BOD; chlorine must be absent); mostly carbonaceous (CBOD) - nitrogenous BOD (nitrification) starts day ~8-10, ~60-70% oxidized by day 5, ~99% by day 20; BOD curves: A first-order carbonaceous, B shows second-stage nitrogenous rise. Undiluted: BOD = DOi - DOf; diluted: BOD5 = (DOi - DOf)/P where P = sample vol/bottle vol (50 mL in 300 mL, 7.60-&gt;3.80 = 3.80 × 6 = 22.8 mg/L; 20 mL in 300, 9.70-&gt;1.20 = 8.5 × 15 = 127.5; 75 mL in 400, 5.60 -&gt; 2.40 = 3.2 × 400/75 = 17.1; 100 mL in 400: 8.00 -&gt; 1.60 = 6.40/0.25 = 25.6); SEEDED: BOD5 = [(D1 - D2) - (B1 - B2)·f]/P, f = seed in dilution/seed in control (30 mL in 400 mL, D 7.5-&gt;1.0, B 9.9-&gt;6.8, f 0.925, P 0.075: 48.4 mg/L; 10 mL in 500 mL: 262.9 mg/L); seed correction BOD per bottle = depletion × 300/mL seed (CWRU bottles: 275, 205, 183, 162, avg ~206). Manometric BOD = sealed container + pressure sensor + CO2 absorber (O2 use lowers pressure). Untreated sewage BOD ~110-400 (typ 200-220) mg/L; household septic 50-150; secondary standard 30 mg/L monthly avg (45 weekly); clean water BOD &lt;5 (BOD ≤ 1-2 excellent; 3-5 fair); high BOD = high organic load -&gt; DO crash; theoretical BOD of glucose: C6H12O6 + 6 O2 (3.0e-3 mol/L -&gt; 576 mg/L). COD = chemical oxygen demand (dichromate; includes non-biodegradable). Heat stress effects on DO of warm discharge; wind/aeration adds O2; "decreased salinity" doesn't lower DO but higher salinity does. DO sag curve: clean zone -&gt; pollution -&gt; decomposition (DO minimum, BOD falling) -&gt; recovery. Diurnal pH: high (8.9) mid-afternoon (photosynthesis uses CO2), low (7.2) before dawn (respiration). Facultative organisms survive fluctuating DO. Septic/unsafe example: 28C, 35 ppt, pH 4.5, DO 23% sat, 19 NTU -&gt; NOT suitable (pH too low, DO too low, warm).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pH, ALKALINITY, CARBONATE SYSTEM, ACIDIFICATION:</w:t>
      </w:r>
      <w:r>
        <w:rPr>
          <w:rFonts w:ascii="Arial" w:hAnsi="Arial" w:cs="Arial"/>
          <w:sz w:val="10"/>
          <w:szCs w:val="10"/>
        </w:rPr>
        <w:t xml:space="preserve"> pH = -log[H+]; each 1 pH unit = 10× [H+]; pH 3-&gt;6 = 1000× less acidic (factor 0.001); pH 1-&gt;3 = 0.01; pH 6-&gt;4 = 100× more acidic; pH 5 vs 7 = 100×; pH 4 vs 8 = 10,000×; pH decrease of 0.1 = +25.9% [H+]; ocean 8.25 -&gt; 8.10 = +41% [H+]; stream pH 7 vs ocean 8.1 = 10-12× more [H+]; [H+]=5.3e-6 -&gt; pH 5.28, pOH 8.72; [OH-]=1.5e-6 -&gt; pOH 5.8, pH 8.2; [OH-]=7.4e-9 -&gt; pH 5.87; [H+]=5.26e-8 -&gt; pH 7.28, pOH 6.72; pH 7.4 -&gt; pOH 6.6; natural waters 6.5-8.5; acid rain &lt;5.6 (SO2, NOx + water; NOT CO/CO2); ocean ~8.1 (pre-industrial 8.2); pH measured most accurately by potentiometry (glass electrode; calibrate with buffers). Alkalinity = acid-neutralizing capacity from bicarbonate HCO3-, carbonate CO3 2-, hydroxide OH- (NOT hydronium); limestone/CaCO3 buffers &amp; raises pH: CaCO3 + H2CO3 -&gt; Ca2+ + 2HCO3-; H+ + HCO3- -&gt; H2CO3 -&gt; H2O + CO2; CO3 2- + H+ -&gt; HCO3-. Carbonate system: CO2(g) &lt;-&gt; CO2(aq); CO2 + H2O &lt;-&gt; H2CO3 &lt;-&gt; H+ + HCO3- &lt;-&gt; 2H+ + CO3 2-; pKa1 6.35 (H2CO3/HCO3- equal at pH 6.35), pKa2 10.33; HCO3- = CO3 2- at pH ~10.3; at ocean pH 8.1 HCO3- dominates (~90%). Henry's law [CO2] = kH·pCO2 (2.3e-2 × 4.0e-4 atm = 9.2e-6 M -&gt; pH ~5.7); colder water holds more CO2. OCEAN ACIDIFICATION: more atmospheric CO2 dissolves -&gt; more H+, pH down, CO3 2- DOWN (CO3 2- + H+ -&gt; HCO3-) -&gt; aragonite saturation Ω = [Ca2+][CO3 2-]/Ksp DOWN (Ω&gt;1 supersaturated, precipitates; Ω&lt;1 undersaturated, shells/skeleton dissolve; ~3 = threshold for reef growth/stress, ~4 optimal; Ω highest in warm tropical surface waters, lower in cold polar water and with depth; saturation horizon shoals (rises) as CO2 rises, older deeper water more respired CO2 -&gt; shallower horizon; maps 2000 -&gt; 2050 -&gt; 2100 lose BLUE (highest Ω) first, reds = lowest). CaCO3 polymorphs: calcite (most stable, least soluble), aragonite (corals, pteropods; more soluble), vaterite (least stable). Calc: [Ca]=[CO3]=1.0e-4, Ksp 1.4e-8 -&gt; Ω = 0.71 (dissolves); Ksp 6.0e-9 -&gt; Ω = 1.67 (&lt;3 inadequate for reefs); gypsum Q 5.0e-5 &gt; Ksp 2.4e-8 -&gt; precipitates. Ocean pH minimum at ~700-1000 m (more respired CO2), Pacific lower pH than Atlantic; Mauna Loa CO2 ~315 -&gt; 390+ ppm (pH 8.11 -&gt; 8.05); sunscreen chemicals harming coral: oxybenzone, octinoxate, butylparaben, 4-MBC. Acid mine drainage: pyrite FeS2 + O2 + H2O -&gt; H2SO4. Volcanic/geyser water is not more alkaline in general (Yellowstone alkaline-chloride geysers pH&gt;7 from rock-water reaction). Cl2 added to water lowers pH slightly (HCl + HOCl). Lower pH = more H+, not necessarily "stronger"/"corrosive". Titration curves: strong acid/strong base equivalence pH 7 (steep jump); diprotic acid = two equivalence points; weak acid + strong base equivalence pH &gt;7.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HARDNESS, TDS, TSS, CONDUCTIVITY, TURBIDITY:</w:t>
      </w:r>
      <w:r>
        <w:rPr>
          <w:rFonts w:ascii="Arial" w:hAnsi="Arial" w:cs="Arial"/>
          <w:sz w:val="10"/>
          <w:szCs w:val="10"/>
        </w:rPr>
        <w:t xml:space="preserve"> HARDNESS = dissolved Ca2+ and Mg2+ (largest part of TDS); units mg/L as CaCO3; total hardness = 2.497·[Ca] + 4.118·[Mg] (Ca 129, Mg 18 -&gt; 396; Ca 143, Mg 13 -&gt; ~411); classes: 0-60 soft, 61-120 moderately hard, 121-180 hard, &gt;180 very hard; temporary (carbonate/bicarbonate; lost on boiling as CaCO3 scale) vs permanent (sulfate/chloride); hard water: soap scum, scale in pipes/boilers, but reduces metal toxicity; softening: lime (CaO/Ca(OH)2) + soda ash (Na2CO3) precipitates CaCO3 and Mg(OH)2 at high pH; zeolite ion exchange; hardest regions = central/southwestern US (Utah, Wyoming, Colorado harder; PA, Northeast, SE coast, Pacific NW soft); measured by EDTA titration. TDS (EPA secondary &lt;500 mg/L; spring std 1500): minerals, Ca, Mg, Na, K, Cl, SO4, nitrate, bicarbonate; measured by gravimetry (evaporate filtrate; 30.12 - 30.00 g in 0.50 L = 0.24 g/L) or estimated from conductivity (conductivity/TDS meter; TDS ≈ 0.5-0.7 × EC, positive correlation); not turbidity. TSS = particles retained by ~2 µm / 0.45 µm filter; TSS = (mass filter+residue - filter)/volume (650-100 mg/0.50 L = 1100 mg/L); total solids = TDS + TSS = residue after evaporation (120 mg in 250 mL = 480 mg/L; 36 mg/0.175 L = 206 mg/L). TURBIDITY = cloudiness from suspended particles (silt, clay, algae, plankton, tannins, organics, bottom-feeder resuspension, erosion, construction runoff, wastewater, storms); NOT salt/dissolved ions; units NTU (nephelometric), FNU, JTU (Jackson candle; longer column to obscure flame = LOWER turbidity), FAU; instrument nephelometer/turbidimeter (detector at 90° scatter; best for low turbidity; transmitted-light for HIGH turbidity); SECCHI disk (20 cm black/white; average of depth it disappears and reappears; deeper Secchi = clearer; euphotic/photic depth ≈ 2-3 × Secchi); sample dilution: 10 mL clear + 1 mL sample, reading 21 -&gt; 21 × 11 = 231 NTU; Secchi unsuitable for fast shallow clear streams -&gt; turbidity tube; effects: block photosynthesis, clog gills, raise temp (particles absorb heat), carry pathogens/metals, shield microbes from disinfection (not direct health risk by itself); visible cloudiness &gt;5 NTU (WHO guideline &lt;5, ideal &lt;1; turbidity of drinking water ideally &lt;1 NTU); seawater lower turbidity than fresh (salts flocculate particles); turbidity rises with flow/storms; sedimentation = largest nonpoint pollutant by volume (smothers eggs, gill damage, less feeding visibility); sediment enrichment ratio relates to chemical loss; construction = most concentrated sediment sources; controls: silt fences, buffers, retention basins, cover crops, riparian plants. Conductivity (µS/cm) rises with dissolved ions/salinity/temperature; pure distilled water ~0. Transparency/Secchi/turbidity vs TSS: turbidity optical; TSS mass; correlated. Light attenuation k: Secchi depth ≈ 1.7/k (k 0.40 m-1 -&gt; 4.25 m). Algal blooms raise turbidity; self-shading.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PATHOGENS, INDICATORS, WQI, POLLUTION &amp; LAW:</w:t>
      </w:r>
      <w:r>
        <w:rPr>
          <w:rFonts w:ascii="Arial" w:hAnsi="Arial" w:cs="Arial"/>
          <w:sz w:val="10"/>
          <w:szCs w:val="10"/>
        </w:rPr>
        <w:t xml:space="preserve"> Indicator organisms: total coliform &gt; fecal coliform (thermotolerant, grow at 44.5C) &gt; E. coli (nested Venn); fecal coliforms are usually harmless themselves but indicate fecal contamination/probable pathogens (hard/expensive to test pathogens directly); reported as colonies (CFU) or MPN per 100 mL; drinking water standard = 0/100 mL; swimming (primary contact) &lt;200/100 mL (geometric mean); shellfish waters 14/100 mL; marine beach enterococci 35 CFU/100 mL geometric mean, ~104 single sample (111 = unsafe); 97 fecal coliforms/100 mL is below swimming limit but above shellfish/drinking. Methods: MEMBRANE FILTRATION (0.45 µm filter, selective m-FC agar/medium, 44.5C incubation, count colonies) vs MULTIPLE-TUBE FERMENTATION/MPN (serial dilution tubes of lactose broth with inverted Durham tube, gas in 24 h at 35C, statistical table). Sources: sewage, septic failure, livestock/manure, wildlife, CSOs, stormwater (NOT plant debris). Diseases: typhoid, dysentery, gastroenteritis, hepatitis A, cholera, ear infections/rashes (NOT tuberculosis, measles, tetanus, malaria, influenza); disinfect by chlorine, UV, boiling, iodine, filtration (NOT phosphates/acid). Vibrio native to warm estuarine water (not fecal). WATER QUALITY INDEX (NSF 9 tests, weights): DO 0.17, fecal coliform 0.16, pH 0.11, BOD 0.11, ΔTemp 0.10, total phosphate 0.10, nitrate 0.10, turbidity 0.08, total solids 0.07 (sum 1.00); WQI = Σ Q×w (example 83 = good); ranges 90-100 excellent, 70-90 good, 50-70 medium, 25-50 bad, 0-25 very bad (higher = better). Point source = single identifiable discharge (pipe, factory, WWTP outfall, power-plant hot water); NONPOINT = diffuse runoff (farm fertilizer/manure, urban stormwater, roads, atmospheric deposition, septic seepage, construction) - more common/harder to control. Clean Water Act (1972, amended Federal Water Pollution Control Act): illegal to discharge from point source into navigable waters without NPDES permit; municipal WWTPs must meet at least SECONDARY treatment; TMDL = Total Maximum Daily Load; TBEL (technology-based) vs WQBEL (water-quality-based) effluent limits; Safe Drinking Water Act 1974 (MCLs; primary regs reviewed every 6 yr; Contaminant Candidate List every 5 yr); MCLs: arsenic 0.01 mg/L, nitrate 10 mg/L (as N), metals barium/cadmium/chromium; EPA secondary: TDS 500, pH 6.5-8.5, chloride 250, sulfate 250 mg/L; typical spring standards: hardness 500, chloride 600, sulfate 400, nitrite 1, iron 1.0. PFAS (per- and polyfluoroalkyl substances; "forever chemicals": PFOA, PFOS, GenX, PFNA, PFBS, PFHxA): strong C-F bond prevents degradation, repel oil and water, persistent, bioaccumulate, in firefighting foam, nonstick (Teflon), stain-proofing, packaging; effects: high cholesterol, thyroid disease, kidney/testicular cancer, liver damage, immune suppression, low birth weight, pregnancy hypertension; cross placenta/breast milk; they do NOT bind soil and stay out of water; any fully/ highly fluorinated carbon counts (not ethanol, 1-butene, PCB). Permethrin first-order decay C = C0·e^-kt (0.60 × e^(-0.025×48) = 0.18 µg/mL). Heavy metals: atomic absorption/ICP; organics/pesticides: gas chromatography-MS; nitrate/phosphate: spectrophotometry; hardness: titration; TDS: gravimetry. Cd in phosphate fertilizer; chloride raises Cd mobility. Saprobic index classes water by organism tolerance (polysaprobic, α-mesosaprobic, β-mesosaprobic, oligosaprobic). Biotic/biological monitoring: macroinvertebrates, indicator species (butterflyfish = coral health indicator, Reef Check citizen science). Oil spill: oil destroys feather waterproofing. Water sampling reasons: check pollution &amp; aquatic health. Septic tank = anaerobic treatment; fails if not pumped or soil drains poorly; OSTDS onsite systems; fluorometer ("Septic Snooper") detects dye/optical brighteners. Watershed = land area draining to a body of water (ridge = divide; basin; endorheic basin = closed); services: flood control, groundwater recharge, filtration, habitat; threats: mining, farming, urbanization (not overfishing); groundwater: low turbidity, high hardness, aquifers (confined/artesian vs unconfined), karst recharge zones (Edwards Aquifer) regulated because runoff reaches aquifer unfiltered. Fecal coliform/nitrate data example (Lake Harbaugh): farm runoff -&gt; nitrate up, coliform up, DO down, BOD, TDS, PO4 up.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WASTEWATER &amp; DRINKING WATER TREATMENT:</w:t>
      </w:r>
      <w:r>
        <w:rPr>
          <w:rFonts w:ascii="Arial" w:hAnsi="Arial" w:cs="Arial"/>
          <w:sz w:val="10"/>
          <w:szCs w:val="10"/>
        </w:rPr>
        <w:t xml:space="preserve"> WASTEWATER = 99.9% water, 0.1% solids/microbes. PRELIMINARY/PRIMARY (physical): bar screen -&gt; grit chamber (sand/grit; essential in coastal areas) -&gt; primary clarifier/sedimentation (removes ~50-60% SS, ~30% BOD; sludge settles, oils/grease skimmed; FOG = fats, oil, grease; flocculants/alum); example SS 280 mg/L -&gt; 140 mg/L, BOD 220 -&gt; 154; sludge lb/day = mg/L × MGD × 8.34 (140 × 1 × 8.34 = 1,168 lb/d dry; at 6% solids = 19,467 lb/d; ÷ (8.34 × 1.03) = 2,265 gal/d). SECONDARY (biological): aeration tank/activated sludge (microbial floc oxidizes BOD, nitrifies), trickling filter, oxidation ditch, then secondary clarifier; return activated sludge (RAS) recycled to aeration tank, waste activated sludge (WAS) removed; ~85-90% BOD removal; low F/M ratio or low DO -&gt; filamentous bulking/poor settling (microscopy checks floc and filaments); sulfate-reducing bacteria; oxidation ditch handles shock loads; extended aeration = simple, small, infrequent sludge disposal. TERTIARY/ADVANCED: N &amp; P removal (nitrify/denitrify; anoxic zone + recycle; chemical P precipitation with alum/ferric/lime), sand/membrane filtration, activated carbon (adsorption of organics/chlorine/taste), DISINFECTION (chlorine [most common; Cl2 gas, sodium/calcium hypochlorite], UV, ozone, chloramine; rotameter meters chlorine feed; dose = demand + residual; chlorine kills &gt;99% bacteria; dechlorinate after). Primary + secondary in nearly all municipal plants; wastewater treated water is NOT directly potable; direct potable reuse needs no buffer is FALSE (indirect uses buffer). Anaerobic digester (sludge): hydrolysis -&gt; acidogenesis (acid formers) -&gt; acetogenesis -&gt; methanogenesis (methane-forming archaea); volatile acid/alkalinity ratio shows trouble; lime for acid digester. Plant trouble match (typical keys): lowest pH = nitrification; rising sludge = nitrification/denitrification; highest chlorine demand = nitrification; lowest DO / poorest effluent = organic overload; standing water/plugging = poor primary classification; filamentous = nutrient shortage/low F/M; highest energy use = organic underload. Phosphate removal example: 10 mg/L raw -&gt; 25% removed = 7.5 (still &gt; 0.3 limit, not potable). Ocean disposal of sludge not viable. DRINKING WATER (conventional): intake/screening -&gt; COAGULATION (rapid mix; alum Al2(SO4)3, ferric chloride/sulfate, PAC neutralize negative colloid charge; jar test finds dose; pH/alkalinity/temp matter) -&gt; FLOCCULATION (gentle slow mixing; polymers; flocs grow; too fast shears floc) -&gt; SEDIMENTATION (most vulnerable to algal blooms) -&gt; FILTRATION (granular sand/gravel/anthracite; slow sand filter uses schmutzdecke biofilm, needs LOW turbidity - not effective for high turbidity, no chemicals/electricity; membranes micro/ultra/nano) -&gt; DISINFECTION -&gt; fluoridation (prevents tooth decay) -&gt; storage. Aeration removes dissolved iron/manganese/gases; softening removes hardness; DAF (dissolved air flotation) floats algae/light floc; reverse osmosis/nanofiltration remove dissolved salts/trace organics; electrodialysis (reversal), multi-stage flash distillation, ion exchange also desalinate; thermal desorption does NOT. Microfiltration/coagulation-flocculation-sedimentation remove suspended solids; UV/RO do disinfection/organics. Oxidizing filters, chlorination, UV, distillation handle bacteria. Teflon cloth for hot acidic filtration. Pipe colors: dark blue = potable water, dark grey = sewage, silver = steam, green = seawater (varies). Combined sewers carry sanitary + storm flow; CSO discharges untreated flow to nearby water. Pharmaceuticals can be partly removed at WWTP; wastewater surveillance (PCR of effluent) tracks COVID-19.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CORAL REEF ECOLOGY:</w:t>
      </w:r>
      <w:r>
        <w:rPr>
          <w:rFonts w:ascii="Arial" w:hAnsi="Arial" w:cs="Arial"/>
          <w:sz w:val="10"/>
          <w:szCs w:val="10"/>
        </w:rPr>
        <w:t xml:space="preserve"> Phylum Cnidaria, class Anthozoa; hard (stony) corals secrete aragonite CaCO3 skeleton (limestone) = HERMATYPIC (reef-building, zooxanthellae, colonial) vs AHERMATYPIC (soft corals/solitary, no zooxanthellae, not reef building); polyp anatomy: tentacles (nematocysts: capture prey/defense), mouth (also expels waste), gastrovascular cavity, mesenteries/mesenterial filaments (digestion, gonads), calcifying tissue, skeleton; coenosarc = living tissue linking polyps; gorgonians = flexible gorgonin protein axis + calcite sclerites. ZOOXANTHELLAE (Symbiodiniaceae) = dinoflagellate algae (NOT bacteria), MUTUALISM: provide glucose/glycerol/amino acids/O2 (up to ~90% of coral energy), coral provides shelter/CO2/NH4+/nutrients. BLEACHING = expulsion of zooxanthellae from heat/light stress (+1-2C [~1C] above normal summer max), also pollution, salinity change, sediment, acidification, disease, low tide exposure; coral turns white, starves, more disease/mortality, but bleached coral can recover (not necessarily dead); ROS (reactive oxygen species) from photodamage; Degree Heating Weeks: bleaching likely at 4 DHW, mortality 8 DHW (1 DHW = 1 week at 1C above max); GBR back-to-back mass bleaching 2016 &amp; 2017 (2017 without El Niño). Reef needs: warm 23-29C (some say 20-27), clear shallow light, high salinity 32-42 ppt, low nutrients, hard substrate, wave/circulation, low sedimentation, 30N-30S (Coral Triangle: Indonesia, Philippines, Malaysia, PNG, Timor-Leste, Solomon Is.), Ω aragonite &gt;3. Reefs &lt;1% of ocean floor but ~25% of marine species; ~10x productivity of open ocean; GBR largest; half of reefs lost in past 30 yr. Reef types (Darwin sequence youngest -&gt; oldest): FRINGING (attached to shore, little/no lagoon) -&gt; BARRIER (separated by lagoon; GBR) -&gt; ATOLL (ring + central lagoon; subsiding volcano; Great Blue Hole Belize); reef zones: reef crest breaks waves, back reef/lagoon, fore reef/reef face (most diverse); coral diversity peaks ~10-20 m. Reproduction: sexual - broadcast spawning (external fertilization; synchronized at full moon, warm temps, after sunset; gamete bundles; planula larva swims, settles, metamorphoses to polyp, takes up zooxanthellae) or brooding (larger larvae with zooxanthellae); most corals hermaphroditic; asexual - budding, fragmentation (restoration: coral gardening/microfragmentation = fast, low genetic diversity). Spawning time differences keep Montastraea species isolated; warming desynchronizes. Threats: climate warming/bleaching, ocean acidification, overfishing (herbivores -&gt; macroalgae phase shift; blast &amp; cyanide fishing), land pollution/nutrients/sediment, coastal development, disease, crown-of-thorns outbreaks (nutrient runoff boosts larvae; loss of triton/humphead wrasse predators), storms, aquarium/curio collection, tourism/sunscreen. Phase shift: coral -&gt; macroalgae when herbivores (urchins, parrotfish) removed or nutrients rise; Fleshy Macroalgal Index = area × height. Corallivore butterflyfish decline as coral lost. Indicators: butterflyfish (coral health), sponges/algae (nutrients), sharks/groupers (healthy), urchins; sweetlips/grouper/snapper/wrasse absence = overfishing. Coral diseases: black band (cyanobacterial mat; ring), yellow band/blotch (Caribbean/Pacific; kills zooxanthellae), white band (Acropora palmata elkhorn), white plague/pox/syndrome (tissue loss), aspergillosis (fungus Aspergillus sydowii on Gorgonia sea fans; purple halos), ciguatera; disease transmission: contact, water-borne, vector; Koch's postulates (isolate, culture, inoculate healthy host, re-isolate). Low nutrient preference: NH4+ better than nitrate; high P/N imbalance destabilizes symbiosis; sunlight/clarity vital. Fishery management: MPAs, LMMAs, gear/size limits, closures, education; Reef Check citizen science.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SPECIES LIST (2020-21): RANGE &amp; KEY FACTS:</w:t>
      </w:r>
      <w:r>
        <w:rPr>
          <w:rFonts w:ascii="Arial" w:hAnsi="Arial" w:cs="Arial"/>
          <w:sz w:val="10"/>
          <w:szCs w:val="10"/>
        </w:rPr>
        <w:t xml:space="preserve"> GLOBAL: banded coral shrimp, crown-of-thorns, pencil urchin, butterflyfish, hard coral, grouper (most), moray eel, fleshy algae, long-spined black sea urchin, parrotfish, snapper, sponge, triton, lobster, sweetlips (Indo-Pacific/Pacific-Indian in some keys), sea fans exist elsewhere. INDO-PACIFIC ONLY: humphead (Napoleon) wrasse, barramundi cod (humpback grouper), bumphead parrotfish, giant clam, sea cucumber (Holothuria); also Acanthaster planci COTS is Indo-Pacific origin. ATLANTIC ONLY: Gorgonia (sea fan), flamingo tongue snail, Nassau grouper. CURIO/souvenir collection: giant clam, flamingo tongue snail, triton shell, pencil urchin. OVERFISHING-threatened: humphead wrasse, bumphead parrotfish, groupers, snappers, sweetlips, sea cucumber, Nassau grouper. Moray/grouper/humphead cooperative hunting; ciguatoxin in grouper/snapper/barracuda. </w:t>
      </w:r>
      <w:r>
        <w:rPr>
          <w:rFonts w:ascii="Arial" w:hAnsi="Arial" w:cs="Arial"/>
          <w:b/>
          <w:sz w:val="10"/>
          <w:szCs w:val="10"/>
        </w:rPr>
        <w:t xml:space="preserve">Banded coral shrimp (Stenopus hispidus):</w:t>
      </w:r>
      <w:r>
        <w:rPr>
          <w:rFonts w:ascii="Arial" w:hAnsi="Arial" w:cs="Arial"/>
          <w:sz w:val="10"/>
          <w:szCs w:val="10"/>
        </w:rPr>
        <w:t xml:space="preserve"> cleaner shrimp, MUTUALISM with fish (waves white antennae at cleaning stations, eats parasites/dead tissue), monogamous pairs, females larger (sexual dimorphism), claws autotomize, pantropical, planktonic larvae (~9 stages), Type III. </w:t>
      </w:r>
      <w:r>
        <w:rPr>
          <w:rFonts w:ascii="Arial" w:hAnsi="Arial" w:cs="Arial"/>
          <w:b/>
          <w:sz w:val="10"/>
          <w:szCs w:val="10"/>
        </w:rPr>
        <w:t xml:space="preserve">Crown-of-thorns starfish (Acanthaster planci):</w:t>
      </w:r>
      <w:r>
        <w:rPr>
          <w:rFonts w:ascii="Arial" w:hAnsi="Arial" w:cs="Arial"/>
          <w:sz w:val="10"/>
          <w:szCs w:val="10"/>
        </w:rPr>
        <w:t xml:space="preserve"> eats coral polyps by everting stomach (external digestion), venomous saponin spines, females release tens-100+ million eggs, r-selected/Type III, 5-8 yr life, outbreaks from nutrient runoff + overfished predators; natural predators triton, humphead wrasse; control by injection (bile salts/vinegar), manual removal, COTSbot. </w:t>
      </w:r>
      <w:r>
        <w:rPr>
          <w:rFonts w:ascii="Arial" w:hAnsi="Arial" w:cs="Arial"/>
          <w:b/>
          <w:sz w:val="10"/>
          <w:szCs w:val="10"/>
        </w:rPr>
        <w:t xml:space="preserve">Triton (Charonia tritonis):</w:t>
      </w:r>
      <w:r>
        <w:rPr>
          <w:rFonts w:ascii="Arial" w:hAnsi="Arial" w:cs="Arial"/>
          <w:sz w:val="10"/>
          <w:szCs w:val="10"/>
        </w:rPr>
        <w:t xml:space="preserve"> large predatory snail, eats crown-of-thorns/sea cucumbers/urchins, acidic saliva paralyzes prey, gonochoric (not hermaphrodite), internal fertilization, operculum trapdoor, shell collected as curio (decline). </w:t>
      </w:r>
      <w:r>
        <w:rPr>
          <w:rFonts w:ascii="Arial" w:hAnsi="Arial" w:cs="Arial"/>
          <w:b/>
          <w:sz w:val="10"/>
          <w:szCs w:val="10"/>
        </w:rPr>
        <w:t xml:space="preserve">Pencil urchin (Heterocentrotus mamillatus):</w:t>
      </w:r>
      <w:r>
        <w:rPr>
          <w:rFonts w:ascii="Arial" w:hAnsi="Arial" w:cs="Arial"/>
          <w:sz w:val="10"/>
          <w:szCs w:val="10"/>
        </w:rPr>
        <w:t xml:space="preserve"> thick blunt spines, grazes algae (omnivorous scavenger), gonochoric, external fertilization, larva bilateral -&gt; adult pentaradial, high nitrates -&gt; poor water/spine loss, collected for aquarium/curio, Aristotle's lantern = chewing organ, bald sea urchin disease (Vibrio). </w:t>
      </w:r>
      <w:r>
        <w:rPr>
          <w:rFonts w:ascii="Arial" w:hAnsi="Arial" w:cs="Arial"/>
          <w:b/>
          <w:sz w:val="10"/>
          <w:szCs w:val="10"/>
        </w:rPr>
        <w:t xml:space="preserve">Long-spined black sea urchin (Diadema antillarum):</w:t>
      </w:r>
      <w:r>
        <w:rPr>
          <w:rFonts w:ascii="Arial" w:hAnsi="Arial" w:cs="Arial"/>
          <w:sz w:val="10"/>
          <w:szCs w:val="10"/>
        </w:rPr>
        <w:t xml:space="preserve"> Atlantic/Caribbean, grazes algae (key structuring species), 1983-84 die-off killed ~90% (disease), slow recovery from Allee effect/low larval supply, synchronized pheromone spawning, long spines 10-30 cm, not endangered. </w:t>
      </w:r>
      <w:r>
        <w:rPr>
          <w:rFonts w:ascii="Arial" w:hAnsi="Arial" w:cs="Arial"/>
          <w:b/>
          <w:sz w:val="10"/>
          <w:szCs w:val="10"/>
        </w:rPr>
        <w:t xml:space="preserve">Butterflyfish (Chaetodon):</w:t>
      </w:r>
      <w:r>
        <w:rPr>
          <w:rFonts w:ascii="Arial" w:hAnsi="Arial" w:cs="Arial"/>
          <w:sz w:val="10"/>
          <w:szCs w:val="10"/>
        </w:rPr>
        <w:t xml:space="preserve"> &gt;100 spp, laterally compressed disc body, false eye spot near tail, mostly diurnal corallivores (obligate; polyp/mucus/plankton/gorgonian eaters), monogamous pairs, broadcast pelagic eggs at dusk, indicator of coral health; copperband (Chelmon) aquarium collection. </w:t>
      </w:r>
      <w:r>
        <w:rPr>
          <w:rFonts w:ascii="Arial" w:hAnsi="Arial" w:cs="Arial"/>
          <w:b/>
          <w:sz w:val="10"/>
          <w:szCs w:val="10"/>
        </w:rPr>
        <w:t xml:space="preserve">Parrotfish:</w:t>
      </w:r>
      <w:r>
        <w:rPr>
          <w:rFonts w:ascii="Arial" w:hAnsi="Arial" w:cs="Arial"/>
          <w:sz w:val="10"/>
          <w:szCs w:val="10"/>
        </w:rPr>
        <w:t xml:space="preserve"> ~90+ spp, fused beak teeth + pharyngeal teeth, scrape algae (prevent overgrowth) &amp; bioerode dead coral -&gt; excretes sand, protogynous sequential hermaphrodites, mucus cocoon at night; </w:t>
      </w:r>
      <w:r>
        <w:rPr>
          <w:rFonts w:ascii="Arial" w:hAnsi="Arial" w:cs="Arial"/>
          <w:b/>
          <w:sz w:val="10"/>
          <w:szCs w:val="10"/>
        </w:rPr>
        <w:t xml:space="preserve">Bumphead parrotfish (Bolbometopon muricatum):</w:t>
      </w:r>
      <w:r>
        <w:rPr>
          <w:rFonts w:ascii="Arial" w:hAnsi="Arial" w:cs="Arial"/>
          <w:sz w:val="10"/>
          <w:szCs w:val="10"/>
        </w:rPr>
        <w:t xml:space="preserve"> Indo-Pacific, vertical forehead, IUCN Vulnerable, head-butting, &gt;5 tons carbonate/yr, sleeps on reef (spearfishing), lives ~40 yr, diurnal, gonochoristic, lunar spawning. </w:t>
      </w:r>
      <w:r>
        <w:rPr>
          <w:rFonts w:ascii="Arial" w:hAnsi="Arial" w:cs="Arial"/>
          <w:b/>
          <w:sz w:val="10"/>
          <w:szCs w:val="10"/>
        </w:rPr>
        <w:t xml:space="preserve">Humphead/Napoleon wrasse (Cheilinus undulatus):</w:t>
      </w:r>
      <w:r>
        <w:rPr>
          <w:rFonts w:ascii="Arial" w:hAnsi="Arial" w:cs="Arial"/>
          <w:sz w:val="10"/>
          <w:szCs w:val="10"/>
        </w:rPr>
        <w:t xml:space="preserve"> Indo-Pacific, IUCN Endangered, up to ~2 m/400 lb, forehead hump, protogynous hermaphrodite, umbrella species, eats mollusks/COTS/urchins/toxic invertebrates, live-reef food fish trade + cyanide fishing, slow maturity (~5-7 yr), spawning aggregations, lives ~30 yr. </w:t>
      </w:r>
      <w:r>
        <w:rPr>
          <w:rFonts w:ascii="Arial" w:hAnsi="Arial" w:cs="Arial"/>
          <w:b/>
          <w:sz w:val="10"/>
          <w:szCs w:val="10"/>
        </w:rPr>
        <w:t xml:space="preserve">Grouper:</w:t>
      </w:r>
      <w:r>
        <w:rPr>
          <w:rFonts w:ascii="Arial" w:hAnsi="Arial" w:cs="Arial"/>
          <w:sz w:val="10"/>
          <w:szCs w:val="10"/>
        </w:rPr>
        <w:t xml:space="preserve"> ambush predator, protogynous, spawning aggregations, harem; </w:t>
      </w:r>
      <w:r>
        <w:rPr>
          <w:rFonts w:ascii="Arial" w:hAnsi="Arial" w:cs="Arial"/>
          <w:b/>
          <w:sz w:val="10"/>
          <w:szCs w:val="10"/>
        </w:rPr>
        <w:t xml:space="preserve">Nassau grouper (Epinephelus striatus):</w:t>
      </w:r>
      <w:r>
        <w:rPr>
          <w:rFonts w:ascii="Arial" w:hAnsi="Arial" w:cs="Arial"/>
          <w:sz w:val="10"/>
          <w:szCs w:val="10"/>
        </w:rPr>
        <w:t xml:space="preserve"> Atlantic only, critically endangered, spawning aggregations (full moon, winter), planktonic larvae, ~29 yr, eats lobster/crabs/fish, named for Nassau, Bahamas; </w:t>
      </w:r>
      <w:r>
        <w:rPr>
          <w:rFonts w:ascii="Arial" w:hAnsi="Arial" w:cs="Arial"/>
          <w:b/>
          <w:sz w:val="10"/>
          <w:szCs w:val="10"/>
        </w:rPr>
        <w:t xml:space="preserve">Barramundi cod (Cromileptes altivelis):</w:t>
      </w:r>
      <w:r>
        <w:rPr>
          <w:rFonts w:ascii="Arial" w:hAnsi="Arial" w:cs="Arial"/>
          <w:sz w:val="10"/>
          <w:szCs w:val="10"/>
        </w:rPr>
        <w:t xml:space="preserve"> Indo-Pacific, humpback grouper, protogynous, demersal ray-finned (Actinopterygii), solitary, data deficient/vulnerable, live-fish trade, juveniles in seagrass. </w:t>
      </w:r>
      <w:r>
        <w:rPr>
          <w:rFonts w:ascii="Arial" w:hAnsi="Arial" w:cs="Arial"/>
          <w:b/>
          <w:sz w:val="10"/>
          <w:szCs w:val="10"/>
        </w:rPr>
        <w:t xml:space="preserve">Snapper (Lutjanidae):</w:t>
      </w:r>
      <w:r>
        <w:rPr>
          <w:rFonts w:ascii="Arial" w:hAnsi="Arial" w:cs="Arial"/>
          <w:sz w:val="10"/>
          <w:szCs w:val="10"/>
        </w:rPr>
        <w:t xml:space="preserve"> deeper = redder, mature ~2 yr, top predator, overfishing indicator, ciguatera, not endangered. </w:t>
      </w:r>
      <w:r>
        <w:rPr>
          <w:rFonts w:ascii="Arial" w:hAnsi="Arial" w:cs="Arial"/>
          <w:b/>
          <w:sz w:val="10"/>
          <w:szCs w:val="10"/>
        </w:rPr>
        <w:t xml:space="preserve">Sweetlips (Plectorhinchus):</w:t>
      </w:r>
      <w:r>
        <w:rPr>
          <w:rFonts w:ascii="Arial" w:hAnsi="Arial" w:cs="Arial"/>
          <w:sz w:val="10"/>
          <w:szCs w:val="10"/>
        </w:rPr>
        <w:t xml:space="preserve"> juveniles spotted with wiggling "dancing" swim (mimics parasite/toxic flatworm), nocturnal feeders, share diet with snapper/humphead wrasse, overfishing indicator. </w:t>
      </w:r>
      <w:r>
        <w:rPr>
          <w:rFonts w:ascii="Arial" w:hAnsi="Arial" w:cs="Arial"/>
          <w:b/>
          <w:sz w:val="10"/>
          <w:szCs w:val="10"/>
        </w:rPr>
        <w:t xml:space="preserve">Moray eel (Muraenidae):</w:t>
      </w:r>
      <w:r>
        <w:rPr>
          <w:rFonts w:ascii="Arial" w:hAnsi="Arial" w:cs="Arial"/>
          <w:sz w:val="10"/>
          <w:szCs w:val="10"/>
        </w:rPr>
        <w:t xml:space="preserve"> nocturnal, poor sight/strong smell, pharyngeal (second) jaws pull prey in, KNOTTING to tear food, continuous dorsal-caudal-anal fin, often no pectoral/pelvic fins, cleaning stations, ciguatera, oviparous. </w:t>
      </w:r>
      <w:r>
        <w:rPr>
          <w:rFonts w:ascii="Arial" w:hAnsi="Arial" w:cs="Arial"/>
          <w:b/>
          <w:sz w:val="10"/>
          <w:szCs w:val="10"/>
        </w:rPr>
        <w:t xml:space="preserve">Sea cucumber (Holothuroidea):</w:t>
      </w:r>
      <w:r>
        <w:rPr>
          <w:rFonts w:ascii="Arial" w:hAnsi="Arial" w:cs="Arial"/>
          <w:sz w:val="10"/>
          <w:szCs w:val="10"/>
        </w:rPr>
        <w:t xml:space="preserve"> Indo-Pacific, detritivore/deposit feeder (bioturbation, nutrient recycling), slow-moving, defense = evisceration, sticky Cuvierian tubules, saponin toxins, pearlfish/emperor shrimp associates, reproduces sexually (external) + asexually (fission), planktonic larvae; overharvested. </w:t>
      </w:r>
      <w:r>
        <w:rPr>
          <w:rFonts w:ascii="Arial" w:hAnsi="Arial" w:cs="Arial"/>
          <w:b/>
          <w:sz w:val="10"/>
          <w:szCs w:val="10"/>
        </w:rPr>
        <w:t xml:space="preserve">Giant clam (Tridacna):</w:t>
      </w:r>
      <w:r>
        <w:rPr>
          <w:rFonts w:ascii="Arial" w:hAnsi="Arial" w:cs="Arial"/>
          <w:sz w:val="10"/>
          <w:szCs w:val="10"/>
        </w:rPr>
        <w:t xml:space="preserve"> Indo-Pacific, largest bivalve, zooxanthellae in mantle (mutualism), filter feeder, simultaneous hermaphrodite (cross-fertilizes), &gt;100 yr, larvae: trochophore -&gt; veliger -&gt; pediveliger; collected for curio/food. </w:t>
      </w:r>
      <w:r>
        <w:rPr>
          <w:rFonts w:ascii="Arial" w:hAnsi="Arial" w:cs="Arial"/>
          <w:b/>
          <w:sz w:val="10"/>
          <w:szCs w:val="10"/>
        </w:rPr>
        <w:t xml:space="preserve">Sponge (Porifera):</w:t>
      </w:r>
      <w:r>
        <w:rPr>
          <w:rFonts w:ascii="Arial" w:hAnsi="Arial" w:cs="Arial"/>
          <w:sz w:val="10"/>
          <w:szCs w:val="10"/>
        </w:rPr>
        <w:t xml:space="preserve"> sessile filter feeder (ostia, canals, choanocytes; phagocytosis), needs weak current, buffers nutrients; asexual (budding, fragmentation, fission), sexual (hermaphroditic); NOT spore formation; overabundance = excess nutrients; stovepipe sponge. </w:t>
      </w:r>
      <w:r>
        <w:rPr>
          <w:rFonts w:ascii="Arial" w:hAnsi="Arial" w:cs="Arial"/>
          <w:b/>
          <w:sz w:val="10"/>
          <w:szCs w:val="10"/>
        </w:rPr>
        <w:t xml:space="preserve">Gorgonia (sea fan; soft coral):</w:t>
      </w:r>
      <w:r>
        <w:rPr>
          <w:rFonts w:ascii="Arial" w:hAnsi="Arial" w:cs="Arial"/>
          <w:sz w:val="10"/>
          <w:szCs w:val="10"/>
        </w:rPr>
        <w:t xml:space="preserve"> Atlantic, colors purple/yellow/brown/red/orange (not green), grows perpendicular to current (passive filter feeder), gorgonin protein + calcite sclerites, hosts zooxanthellae, eaten by butterflyfish/flamingo tongue snail, aspergillosis. </w:t>
      </w:r>
      <w:r>
        <w:rPr>
          <w:rFonts w:ascii="Arial" w:hAnsi="Arial" w:cs="Arial"/>
          <w:b/>
          <w:sz w:val="10"/>
          <w:szCs w:val="10"/>
        </w:rPr>
        <w:t xml:space="preserve">Flamingo tongue snail (Cyphoma gibbosum):</w:t>
      </w:r>
      <w:r>
        <w:rPr>
          <w:rFonts w:ascii="Arial" w:hAnsi="Arial" w:cs="Arial"/>
          <w:sz w:val="10"/>
          <w:szCs w:val="10"/>
        </w:rPr>
        <w:t xml:space="preserve"> Atlantic only, ~1 in, eats gorgonians (leaves scars), stores toxins (aposematic orange spotted mantle covers shell; shell white after death), internal fertilization, eggs laid on bare gorgonian axis, collected for shell. </w:t>
      </w:r>
      <w:r>
        <w:rPr>
          <w:rFonts w:ascii="Arial" w:hAnsi="Arial" w:cs="Arial"/>
          <w:b/>
          <w:sz w:val="10"/>
          <w:szCs w:val="10"/>
        </w:rPr>
        <w:t xml:space="preserve">Hard coral (Scleractinia):</w:t>
      </w:r>
      <w:r>
        <w:rPr>
          <w:rFonts w:ascii="Arial" w:hAnsi="Arial" w:cs="Arial"/>
          <w:sz w:val="10"/>
          <w:szCs w:val="10"/>
        </w:rPr>
        <w:t xml:space="preserve"> reef builder, zooxanthellae, aragonite, branching fast-growing/overtops; </w:t>
      </w:r>
      <w:r>
        <w:rPr>
          <w:rFonts w:ascii="Arial" w:hAnsi="Arial" w:cs="Arial"/>
          <w:b/>
          <w:sz w:val="10"/>
          <w:szCs w:val="10"/>
        </w:rPr>
        <w:t xml:space="preserve">Fleshy algae:</w:t>
      </w:r>
      <w:r>
        <w:rPr>
          <w:rFonts w:ascii="Arial" w:hAnsi="Arial" w:cs="Arial"/>
          <w:sz w:val="10"/>
          <w:szCs w:val="10"/>
        </w:rPr>
        <w:t xml:space="preserve"> primary producers/habitat; overgrow reef when herbivores lost; coralline algae (CCA) cement reef. Lobster: tail-flip escape (caridoid reaction), eats exoskeleton after molt, predators cod/flounder/eel/seal. Sea otter/ kelp: keystone.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CALCULATION TOOLKIT (formula -&gt; worked answer):</w:t>
      </w:r>
      <w:r>
        <w:rPr>
          <w:rFonts w:ascii="Arial" w:hAnsi="Arial" w:cs="Arial"/>
          <w:sz w:val="10"/>
          <w:szCs w:val="10"/>
        </w:rPr>
        <w:t xml:space="preserve"> Molarity = mol/L; ppm = mg/L (0.734 mg Na in 55.3 mL: 0.734/22.99 = 3.19e-5 mol ÷ 0.0553 L = 5.77e-4 M; 13.3 ppm). Dilution C1V1 = C2V2. Hydrogen-ion ratio = 10^ΔpH. BOD/DO/Secchi/TSI/WQI/hardness/Ω/logistic/10%-rule/life-table/Jaccard formulas are in sections above. Residence (hydraulic) time = V/Q (60 gal @ 20 gpm = 3 min; half-open drain 10 gpm = 6 min; 1x10^6 m3 / 200.5 m3/s = 4,987 s). Turbidity dilution = reading × (total/sample vol). Chlorine dose (mg/L) = lb ÷ (8.34 × MG). Mass loading lb/d = conc (mg/L) × flow (MGD) × 8.34. Percent removal = (in - out)/in × 100. Geometric mean = (x1·x2·x3)^(1/3). Osmotic pressure π = iMRT (18 atm = 2·c·0.082·288 -&gt; c = 0.38 M). Henry: [gas] = kH·P. First-order decay C = C0 e^-kt. Exponential growth N = N0 e^rt; doubling t = ln2/r. Gypsum Q vs Ksp: Q&gt;Ksp precipitates. Density difference head: Δh = h(ρ2-ρ1)/ρ1 (2 m × 75/1000 = 0.15 m). Light/Secchi photic depth ≈ 2-3 × Secchi (Secchi 11 m -&gt; 22-33 m). Population: 10 pairs × 30 offspring (K = 2000) reaches K within 2 yr = logistic. Nitrate rising: well 6.5 mg/L + 0.7/yr -&gt; (10 - 6.5)/0.7 = 5 yr to MCL. Redfield: 106 C : 16 N : 1 P (atoms) -&gt; 106 CO2 released per P. Chemosynthesis: 4 glucose needs 56 H2S. Glucose BOD: 1 mol -&gt; 6 mol O2 = 192 g O2. Nitrification O2 demand: NH4+ + 2O2 (4.57 g O2 per g N). DDT/biomagnification multiply by transfer factor (plankton 1 × 150 × 70 = 10,500). Energy: E_n = E_0 × 0.1^n. Total solids = (residue mg)/(volume L). Unit sanity: mL/L; µS/cm; NTU.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TRAPS &amp; COMMONLY MISSED FACTS:</w:t>
      </w:r>
      <w:r>
        <w:rPr>
          <w:rFonts w:ascii="Arial" w:hAnsi="Arial" w:cs="Arial"/>
          <w:sz w:val="10"/>
          <w:szCs w:val="10"/>
        </w:rPr>
        <w:t xml:space="preserve"> (1) Warm water holds LESS O2 and more fish kills in summer; cold holds more. (2) Increasing salinity -&gt; conductivity INCREASES, DO DECREASES. (3) Phosphates leach LESS than nitrates. (4) Coral/zooxanthellae = MUTUALISM; zooxanthellae are dinoflagellate ALGAE. (5) r = many offspring/short life; K = few offspring/learning. (6) Freshwater = P-limited, marine = N-limited. (7) Nitrifying bacteria need O2; denitrifying anoxic. (8) Ocean acidification LOWERS carbonate and aragonite Ω; CO2 + H2O -&gt; H2CO3. (9) Phosphorus has no gas phase. (10) Slow sand filters need low turbidity. (11) Secchi depth ≠ light depth (light goes 2-3× deeper). (12) pH 5 is 10× more acidic than pH 6. (13) Fecal coliforms are indicators, not usually pathogens themselves; E. coli is a fecal coliform. (14) Estuaries are NOT habitat for coral reefs/kelp forests. (15) Hydrometer measures density/specific gravity (buoyancy); salinometer measures conductivity/salinity. (16) Hypoxia &lt;2 mg/L. (17) Pyramid of biomass can be inverted in aquatic systems; pyramid of energy never. (18) Great Pacific Garbage Patch is dispersed microplastic soup. (19) Mangroves live in low-oxygen mud and shield coasts; red mangrove is closest to the water. (20) BOD test is in the DARK at 20C for 5 days. (21) Algae release O2 in daylight; decomposers drive hypoxia. (22) Crown-of-thorns eats coral; triton and humphead wrasse eat COTS. (23) Bumphead parrotfish and humphead wrasse are different fish (Indo-Pacific; parrotfish forehead vertical + beak, wrasse has hump + thick lips). (24) Moray eels hunt mostly at night via smell; butterflyfish diurnal. (25) Bleached coral is alive but stressed. (26) Estuary salt wedge = high river flow; well mixed = strong tide. (27) Upwelling = cold, nutrient-rich; gyre centers are barren. (28) Primary treatment is physical, secondary biological, tertiary polishing/disinfection. (29) Coagulation precedes flocculation. (30) Nitrite NO2- is unstable and low; nitrate is the stable oxidized form. (31) The "5 garbage patches" are NOT Central Pacific. (32) Bioaccumulation (one organism) vs biomagnification (food chain). (33) pH of rain &lt;5.6 = acid rain (SO2/NOx). (34) Sponges are filter feeders, reproduce sexually AND asexually, no spore formation. (35) Giant clams, Tridacna, simultaneous hermaphrodites. (36) Parrotfish/wrasse/groupers/Napoleon change sex female -&gt; male (protogyny); clownfish male -&gt; female (protandry). (37) Hermatypic = reef builder. (38) Chesapeake Bay = coastal plain (drowned river valley), partially mixed, largest N. American estuary; SF Bay = tectonic. (39) Mississippi = salt wedge + dead zone. (40) A key's answer for oysters: filter feeders improve water clarity but concentrate pathogens.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MORE OCEAN/ESTUARY/MARINE BIOLOGY FACTS:</w:t>
      </w:r>
      <w:r>
        <w:rPr>
          <w:rFonts w:ascii="Arial" w:hAnsi="Arial" w:cs="Arial"/>
          <w:sz w:val="10"/>
          <w:szCs w:val="10"/>
        </w:rPr>
        <w:t xml:space="preserve"> Great Barrier Reef: COTS outbreaks, bleaching 2016/2017, sugarcane runoff. Coral Triangle highest marine fish diversity (Indo-Pacific &amp; Caribbean centers); Tethys Sea (225 mya) high diversity, closure of Isthmus of Panama split Atlantic/Pacific faunas (explains Atlantic-only vs Indo-Pacific-only species); "Age of Fishes" = Devonian; eurypterids benthic. Fisheries life strategies: periodic (iteroparous, long-lived, resistant not resilient), opportunistic (mature early, resilient not resistant), equilibrium (parental care). Resistance = keep numbers under fishing (egg volume); resilience = recover quickly (early maturity). Hermaphroditism: protandrous male -&gt; female; protogynous female -&gt; male; simultaneous; secondary males (former females) vs primary males. Spawning aggregations (groupers, wrasse) make species vulnerable to overfishing. Herbivore fishing bans decrease macroalgae but coral recovers slowly. Fish features: epipelagic fusiform body, lunate tail, narrow caudal peduncle, counter-shading (dark top/light belly); thunniform swimmers (tuna). Teleosts osmoregulate (drink, excrete salt through gills). Freshwater fish: anadromous (salmon, lamprey, sturgeon, herring, shad, smelt) vs catadromous (American eel, mitten crab). Chinese mitten crab (Eriocheir sinensis): invasive in Hudson/SF estuaries, catadromous, omnivore, burrowing destabilizes banks. Chesapeake menhaden/blue crab/striped bass/clam web: overfish bass -&gt; crabs/menhaden shift; remove predator -&gt; prey up -&gt; their prey down. Antarctic food web: phytoplankton -&gt; krill/copepods -&gt; fish/penguins/crabeater seals -&gt; leopard seal/Weddell -&gt; killer whale; losing elephant seals lets squid increase. Reef web: algae -&gt; parrotfish/urchins/giant clam -&gt; sea turtle/box jellyfish -&gt; white-tip reef shark (apex/quaternary). Silica cycle: diatoms/radiolaria/siliceous sponges build SiO2 skeletons; sinking dissolves, deeper water more silicate; highest accumulation beneath coastal upwelling and high latitudes (cold slows dissolution); estuaries high production but little burial. Mercury: sulfate-reducing bacteria in anoxic sediments methylate Hg; MeHg binds sulfhydryl groups, crosses blood-brain barrier; sources gold mining, coal; birds lower Hg by molting/egg laying. Freshwater springs: ecotone; quality depends on topsoil permeability, lithology; seawater intrusion raises Cl-/TDS in dry season; Piper trilinear diagram plots major ions; iron/manganese vs salinity show conservative mixing. Estuarine mixing line: conservative = straight line vs salinity; non-conservative = removal (iron flocculation) or addition. Watershed management: gully plugs/check dams slow runoff, silt up; natural erosion ~30% vs accelerated ~70% of sediment; black-box/API models (hydrology) cannot be globally standardized. Desalination: RO is main method. Wastewater BOD of US plants trending better (influent &gt; effluent, removal efficiency up). Acid mine drainage lowers pH (FeS2). Fertilizer N, P, K; apatite = P mineral; crops cannot fix N2 (legumes do via Rhizobium). Albedo: ocean (dark) absorbs, sea ice (light) reflects (max 1). Greenhouse gases CO2, CH4, water vapor; ocean evaporation increases warming. Coastal upwelling vs downwelling diagram: Northern-hemisphere wind from south along coast -&gt; Ekman transport onshore -&gt; downwelling. Kelp = cold nutrient-rich shallow clear coastal waters; sea otters (keystone) -&gt; urchins -&gt; kelp. Barrier beaches: animals live under sand; mudflats: fine sediment benthos exposed at low tide; rocky shores: strong waves; deepwater swamps: flooded forested; mangroves: salt-tolerant tree roots. Organism zones: intertidal zonation from desiccation/predation/competition. Estuary primary producers: phytoplankton, benthic diatoms, seagrass, Spartina, macroalgae; consumers: copepods, amphipods, oysters, clams, fish (alewife, American eel Anguilla rostrata, yellow perch, brown bullhead, white sucker), birds. Detritus-based food web is dominant in marshes.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QUICK ANSWER BANK (commonly repeated test items):</w:t>
      </w:r>
      <w:r>
        <w:rPr>
          <w:rFonts w:ascii="Arial" w:hAnsi="Arial" w:cs="Arial"/>
          <w:sz w:val="10"/>
          <w:szCs w:val="10"/>
        </w:rPr>
        <w:t xml:space="preserve"> Which is NOT a result of eutrophication? increased transparency. Greatest estuary virus/bacteria source? combined sewer overflows. Tool measuring turbidity? Secchi disk/turbidimeter. Cause of dead zones? nutrient pollution -&gt; algal bloom -&gt; decomposition -&gt; hypoxia. Salt marsh dominant? Spartina. Kelp/ocean zone? neritic. Most O2 produced by? phytoplankton. Chlorine form most common? chlorination. Chemical disinfection byproduct? chloroform/THMs. What removes dissolved solids? RO/distillation/ion exchange. Instrument for pH? pH meter (potentiometry). Instrument for DO? probe/Winkler. Instrument for salinity? salinometer/refractometer/hydrometer/conductivity. Water sample for BOD: dark bottle. Good DO for fish: &gt;5 mg/L. Hardness cause: Ca/Mg. Limiting nutrient in lakes: P. Blue baby: nitrate. Fecal indicator: E. coli/fecal coliform. Waterborne disease: typhoid/hepatitis A/cholera. Largest C reservoir: sedimentary rock (marine sediments). Largest N reservoir: atmosphere. Largest P reservoir: rock. Highest coral diversity region: Coral Triangle. Reefs ~25% marine species. Reef zones: crest takes wave energy. Which is the oldest reef type? atoll. Which sea is the largest estuary in North America? Chesapeake Bay. Tectonic estuary: San Francisco Bay. Fjord: Puget Sound/Norway. Deltas: Mississippi/Nile. Bar-built: Outer Banks/Pamlico Sound/Texas lagoons. Garbage patch location: N Pacific gyre. Oxybenzone harms coral. Reef Check = volunteer monitoring. CTD = conductivity-temperature-depth. NOAA National Estuarine Research Reserves. EPA: Clean Water Act 1972, SDWA 1974. The Ten-Percent Law. WHO turbidity &lt;5 (ideal &lt;1) NTU. Total coliform MPN. Ocean salinity 35 ppt; brackish 0.5-30; fresh &lt;0.5.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LAB/FIELD METHODS &amp; SAMPLING:</w:t>
      </w:r>
      <w:r>
        <w:rPr>
          <w:rFonts w:ascii="Arial" w:hAnsi="Arial" w:cs="Arial"/>
          <w:sz w:val="10"/>
          <w:szCs w:val="10"/>
        </w:rPr>
        <w:t xml:space="preserve"> Grab vs composite samples; use clean bottles, rinse 3×, fill without bubbles for DO/BOD, cool on ice (≤6C), preserve (acid for metals/nutrients), hold times (coliform 6-8 h; BOD 48 h), label, chain of custody; blanks, duplicates, calibration standards (pH 4/7/10 buffers; conductivity standards; DO air-saturation), QA/QC; Niskin bottle (depth water sample), Van Dorn, plankton net (mesh size), benthic grab/Ponar/Ekman dredge, sediment core, quadrat/transect/belt transect (coral cover, point-intercept), photoquadrat; Hach colorimetric kits, spectrophotometer (Beer-Lambert A = εlc; absorbance vs concentration standard curve), ICP/AAS metals, titration (burette; endpoint/equivalence), gravimetric analysis, centrifuge, hemocytometer, microscope; sonde measures T, pH, DO, conductivity, turbidity; chlorophyll-a by fluorometer/spectrophotometer (extract in acetone) = algal biomass; satellite ocean color = chlorophyll; ADCP currents; drogue; tide gauge; sonar/echosounder (deep scattering layer). Data analysis: graph reading (dependent variable on y), slope/trend, correlation vs causation, mean/median/mode, standard deviation, % change = (new - old)/old × 100, rate = Δ/Δt, log scales, significant figures, unit conversions, error (precision vs accuracy). Experimental design: control, independent/dependent variables, replicates. Safety: goggles, handle acids/bases, chlorine, glassware.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ID PANEL REMINDERS (look at traits):</w:t>
      </w:r>
      <w:r>
        <w:rPr>
          <w:rFonts w:ascii="Arial" w:hAnsi="Arial" w:cs="Arial"/>
          <w:sz w:val="10"/>
          <w:szCs w:val="10"/>
        </w:rPr>
        <w:t xml:space="preserve"> Butterflyfish = round compressed disc, pointed snout, false eye. Copperband = long tube snout + orange/white bands + eyespot on dorsal. Parrotfish = beak teeth, blue-green, bullet head; bumphead = huge vertical forehead, in schools. Humphead wrasse = hump + thick lips + eye-stripe lines. Groupers = big mouths, stocky; barramundi cod = white/cream with small black spots, humped back, pointed snout; Nassau = tan bars + black spot near tail. Snapper = red/yellow, pointed head. Sweetlips = thick lips; juvenile = white/brown with spots &amp; wiggly swim. Moray = elongated, no pectoral fins, continuous fin, open-mouth pumping gills. Triton = large spiral shell with orange-brown flame pattern; eats starfish. Crown-of-thorns = many arms covered with long venomous spines. Pencil urchin = thick blunt rod spines; long-spined black = thin needle spines. Sea cucumber = leathery cylinder with tentacles. Giant clam = wavy shell, colorful mantle. Banded coral shrimp = red/white bands, long white antennae. Gorgonia = flat lacy fan; flamingo tongue = orange-spotted mantle over white shell on fan. Sponge = vase/tube with oscula. Hard coral = branching/massive, polyps. Fleshy algae = green/brown fronds. Estuary diagrams: salt wedge = sharp slanted interface; well-mixed = vertical isohalines; fjord = deep with sill.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CORE EQUATIONS &amp; BASICS:</w:t>
      </w:r>
      <w:r>
        <w:rPr>
          <w:rFonts w:ascii="Arial" w:hAnsi="Arial" w:cs="Arial"/>
          <w:sz w:val="10"/>
          <w:szCs w:val="10"/>
        </w:rPr>
        <w:t xml:space="preserve"> Photosynthesis 6CO2 + 6H2O + light -&gt; C6H12O6 + 6O2 (raises pH/DO in day); respiration C6H12O6 + 6O2 -&gt; 6CO2 + 6H2O (lowers pH/DO, night); chemosynthesis uses H2S/CH4 energy; coral calcification Ca2+ + 2HCO3- -&gt; CaCO3 + CO2 + H2O; decomposition releases CO2/nutrients; ATP/DNA need P; proteins need N. Light in water: red absorbed first, blue penetrates deepest; photic zone to ~200 m; Secchi/turbidity limit it. Tides: spring tides (largest range) at new &amp; full moon, neap (smallest) at quarter moons; storm surge; estuaries are tidally mixed; spring-tide flooding reaches salt flats. Coastal longshore drift builds spits/bars (bar-built estuaries). Biodiversity highest in warm shallow reefs/rainforest; Shannon index H = -Σ pi ln pi; evenness. Ecological succession: primary (bare rock/new lava; pioneers = r-strategists, lichens/coral larvae) vs secondary (after disturbance on existing soil). Producer = autotroph (photo- or chemo-); consumer = heterotroph; decomposer = bacteria/fungi; detritivore eats dead matter; scavenger; omnivore. Symbiosis = close long-term relationship (mutualism, commensalism, parasitism). Population: natality, mortality, immigration, emigration; carrying capacity limited by food, space, light, substrate, disease, predation. Genetics: natural selection acts on heritable variation; adaptations (structural, behavioral, physiological); founder/bottleneck/drift; speciation by isolation. Coral reef calcium budget: accretion (growth + cementation by coralline algae) vs bioerosion (parrotfish, urchins, sponges, boring clams) - net reef growth requires accretion &gt; erosion; OA tilts toward erosion. Marine protected areas let fish biomass rebound (spillover). Fisheries: MSY = rK/4; overfishing = harvest beyond replacement; bycatch; gear destruction (trawling, blast, cyanide). Plastics: microplastics &lt;5 mm; ingestion; persistent organic pollutants sorb on plastic. Oil: cleanup = booms, skimmers, dispersants, bioremediation. Radionuclides/heavy metals bioaccumulate (Hg, Pb, Cd, As). Common contaminants &amp; effects: lead (brain/nervous damage), mercury (neurotoxin, Minamata), cadmium (itai-itai), arsenic (cancer; MCL 0.01), PCBs/DDT (reproductive, eggshell thinning), nitrate (blue baby), fluoride (teeth), pesticides/herbicides (runoff), pharmaceuticals/EDCs (endocrine disruption), pathogens (Giardia, Cryptosporidium, E. coli O157). Alkalinity buffering vs hardness are different (CaCO3 can do both). Conductivity increases ~2%/C. Dissolved gases: CO2 more soluble than O2; O2 solubility at 0C ~14.6 mg/L, 20C ~9.1, 30C ~7.6 mg/L (fresh, sea level); saltwater holds less (35 ppt, 20C ~7.4 mg/L). Percent saturation = (measured/saturated at that T,S) × 100; supersaturation (&gt;100%) from intense photosynthesis. AOU = apparent oxygen utilization = saturation DO - measured DO (respiration extent). Lake stratification: epilimnion (warm, mixed, O2-rich), metalimnion/thermocline, hypolimnion (cold, O2-poor in summer); turnover spring/fall; winter inverse stratification. Estuaries: stratification (salinity), hypoxia in bottom layer (salt wedge/fjord), tidal mixing re-oxygenates. Reservoirs: dams trap sediment, change temperature, block migration, lower DO downstream (cold hypolimnion releases are cold, low-O2 = thermal pollution). Groundwater contaminants: nitrate, arsenic, fluoride, radon; septic plumes (Cape Cod: effluent infiltration beds -&gt; N/P plume -&gt; Ashumet Pond eutrophication). Rain: pH natural ~5.6; SO2 from coal -&gt; sulfuric acid; NOx from vehicles -&gt; nitric acid; limestone terrains buffer. Urbanization: impervious surfaces -&gt; faster runoff, higher peak flow, warmer, more nutrients/oil/metals/salt, less infiltration. Agriculture: tillage erosion, fertilizer, manure (coliform), pesticides, irrigation salinization. Mining: acid mine drainage, metals, sediment. Fireworks: particulates/metals/perchlorate. Plastic/nutrient sources: atmospheric deposition ~1/3 of N to coasts. Dams: fish ladders. Ecological indicators of good water: mayfly/stonefly/caddisfly (EPT) intolerant; high EPT richness = clean; leeches/midge larvae/tubifex worms = tolerant/polluted; saprobic zones; Biotic index lower = cleaner (Hilsenhoff) or higher = cleaner (BMWP); Shannon diversity higher = healthier.</w:t>
      </w:r>
    </w:p>
    <w:p>
      <w:pPr>
        <w:spacing w:before="0" w:after="0" w:line="240" w:lineRule="auto"/>
        <w:jc w:val="left"/>
      </w:pPr>
      <w:r>
        <w:rPr>
          <w:rFonts w:ascii="Arial" w:hAnsi="Arial" w:cs="Arial"/>
          <w:b/>
          <w:sz w:val="10"/>
          <w:szCs w:val="10"/>
        </w:rPr>
        <w:t xml:space="preserve">EXTRA TEST-SPECIFIC NUMBERS:</w:t>
      </w:r>
      <w:r>
        <w:rPr>
          <w:rFonts w:ascii="Arial" w:hAnsi="Arial" w:cs="Arial"/>
          <w:sz w:val="10"/>
          <w:szCs w:val="10"/>
        </w:rPr>
        <w:t xml:space="preserve"> Hypoxia &lt;2 mg/L (some keys 30% sat; F20 key &lt;3 concerning, &lt;1 hypoxic). Fish-kill DO 1-2 ppm. Reef species 25%. Spartina creek collapse = nutrients shrink roots. Venice classes above. 1 mL/L ≈ 1000 mg/kg. Cl- 19 ppt. Redfield 106:16:1. Pearl: bicarbonate = carbonate at pH 10.25; H2CO3 = HCO3- at ~6.35. Reef Ω ≥ 3.5-4 adequate. pH 6.10 vs 8.1 = 100.7× more acidic. 0.50 L filtrate TDS 0.24 g/L. Phosphate removal 20 -&gt; 15.6 mg/L (22%). Septic influent vs effluent BOD 50-150. 2020 key traps: "thermal desorption" not desalination; "plankton availability" biotic; "copepods" not benthic; "kelp forest + coral reef" not estuary habitats; "neutralism" is wrong for coral-algae. Test-scoring tips: answer every ID (negative marks only for wrong names), use manual names, convert units before computing, show formula, keep sig figs.</w:t>
      </w:r>
    </w:p>
    <w:sectPr>
      <w:pgSz w:w="12240" w:h="15840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0"/>
        <w:szCs w:val="1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