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安装环境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Windows和Linux：课件中我整理了图文安装教程，如果遇到问题可以自行百度，难度不大，实在不行也可以问我，这里就不演示步骤了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安装ES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安装六字箴言：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JDK-&gt;依赖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下载-&gt;elastic.co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启动-&gt;./elasticsearch -d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验证-&gt;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"http://localhost:9200/"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http://localhost:9200/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开发模式和生产模式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开发模式：默认配置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（未配置发现设置）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，用于学习阶段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tabs>
          <w:tab w:val="left" w:pos="84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生产模式：会触发ES的引导检查，学习阶段不建议修改集群相关的配置。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安装Kibana（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BFBFB"/>
        </w:rPr>
        <w:t>从版本6.0.0开始，Kibana仅支持64位操作系统。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下载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：http://elastic.co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启动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：依然是开箱即用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Linux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kibana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Windows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：.\kibana.bat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验证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：localhost:5601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安装Head插件（选装）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介绍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提供可视化的操作页面对ElasticSearch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搜索引擎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进行各种设置和数据检索功能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可以很直观的查看集群的健康状况，索引分配情况，还可以管理索引和集群以及提供方便快捷的搜索功能等等。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下载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"https://github.com/mobz/elasticsearch-head"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https://github.com/mobz/elasticsearch-head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同时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课件中也提供了安装包。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：依赖于node和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grunt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管理工具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启动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：npm run start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验证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instrText xml:space="preserve"> HYPERLINK "http://localhost:9100/"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t>http://localhost:9100/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集群健康值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健康值检查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t>_cat/health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_cluster/health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健康值状态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fill="00B050"/>
          <w:lang w:val="en-US" w:eastAsia="zh-CN"/>
        </w:rPr>
        <w:t>Green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：所有Primary和Replica均为active，集群健康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fill="FFFF00"/>
          <w:lang w:val="en-US" w:eastAsia="zh-CN"/>
        </w:rPr>
        <w:t>Yellow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：至少一个Replica不可用，但是所有Primary均为active，数据仍然是可以保证完整性的。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fill="FF0000"/>
          <w:lang w:val="en-US" w:eastAsia="zh-CN"/>
        </w:rPr>
        <w:t>Red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：至少有一个Primary为不可用状态，数据不完整，集群不可用。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基于XX系统的CRUD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创建索引：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PUT /product?</w:t>
      </w:r>
      <w:r>
        <w:rPr>
          <w:rFonts w:hint="eastAsia" w:ascii="微软雅黑" w:hAnsi="微软雅黑" w:eastAsia="微软雅黑" w:cs="微软雅黑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retty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查询索引：GET _cat/indices?v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删除索引：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DELETE /product?</w:t>
      </w:r>
      <w:r>
        <w:rPr>
          <w:rFonts w:hint="eastAsia" w:ascii="微软雅黑" w:hAnsi="微软雅黑" w:eastAsia="微软雅黑" w:cs="微软雅黑"/>
          <w:i w:val="0"/>
          <w:color w:val="212529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retty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插入数据：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PUT /index/_doc/id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Json数据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更新数据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全量替换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指定字段更新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删除数据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DELETE /index/type/id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ES分布式文档系统</w:t>
      </w:r>
    </w:p>
    <w:p>
      <w:pPr>
        <w:numPr>
          <w:ilvl w:val="0"/>
          <w:numId w:val="4"/>
        </w:numPr>
        <w:tabs>
          <w:tab w:val="left" w:pos="840"/>
        </w:tabs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ES如何实现高可用（生产环境均为一台机器一个节点）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ES在分配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单个索引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的分片时会将每个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分片尽可能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分配到更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多的节点上。但是，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实际情况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取决于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集群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拥有的分片和索引的数量以及它们的大小，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不一定总是能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均匀地分布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ES不允许Primary和它的Replica放在同一个节点中，并且同一个节点不接受完全相同的两个Replica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同一个节点允许多个索引的分片同时存在。</w:t>
      </w:r>
    </w:p>
    <w:p>
      <w:pPr>
        <w:numPr>
          <w:ilvl w:val="0"/>
          <w:numId w:val="4"/>
        </w:numPr>
        <w:tabs>
          <w:tab w:val="left" w:pos="840"/>
        </w:tabs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容错机制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啥叫容错？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傻X的代码你能看懂，牛X的代码你也能看懂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只能看懂自己的代码，容错性低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各种情况（支持的情况越多，容错性越好）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下，都能保证work 正常运行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换到咱们ES上就是，就是在局部出错异常的情况下，保证服务正常运行并且有自行恢复能力。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ES-node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Master：主节点，每个集群都有且只有一个</w:t>
      </w:r>
    </w:p>
    <w:p>
      <w:pPr>
        <w:numPr>
          <w:ilvl w:val="4"/>
          <w:numId w:val="2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尽量避免Master节点 node.data ＝ true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8F8F8"/>
          <w14:textFill>
            <w14:solidFill>
              <w14:schemeClr w14:val="tx1"/>
            </w14:solidFill>
          </w14:textFill>
        </w:rPr>
        <w:t>voting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8F8F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投票节点</w:t>
      </w:r>
    </w:p>
    <w:p>
      <w:pPr>
        <w:numPr>
          <w:ilvl w:val="4"/>
          <w:numId w:val="2"/>
        </w:numPr>
        <w:tabs>
          <w:tab w:val="left" w:pos="1680"/>
          <w:tab w:val="clear" w:pos="210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Node.voting_only = true（仅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8F8F8"/>
          <w:lang w:val="en-US" w:eastAsia="zh-CN"/>
          <w14:textFill>
            <w14:solidFill>
              <w14:schemeClr w14:val="tx1"/>
            </w14:solidFill>
          </w14:textFill>
        </w:rPr>
        <w:t>投票节点，即使配置了data.master = true，也不会参选, 但是仍然可以作为数据节点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coordinating：协调节点</w:t>
      </w:r>
    </w:p>
    <w:p>
      <w:pPr>
        <w:numPr>
          <w:ilvl w:val="0"/>
          <w:numId w:val="0"/>
        </w:numPr>
        <w:tabs>
          <w:tab w:val="left" w:pos="1260"/>
        </w:tabs>
        <w:ind w:left="168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每一个节点都隐式的是一个协调节点，如果同时设置了</w:t>
      </w:r>
      <w:bookmarkStart w:id="0" w:name="OLE_LINK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data.master</w:t>
      </w:r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= false和data.</w:t>
      </w:r>
      <w:bookmarkStart w:id="1" w:name="OLE_LINK4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</w:t>
      </w:r>
      <w:bookmarkEnd w:id="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=false，那么此节点将成为仅协调节点。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Master-eligible node（候选节点）：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 node（数据节点）：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Ingest node：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Machine learning node（机器学习节点）：</w:t>
      </w:r>
    </w:p>
    <w:p>
      <w:pPr>
        <w:numPr>
          <w:ilvl w:val="1"/>
          <w:numId w:val="6"/>
        </w:numPr>
        <w:ind w:left="126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两个配置：</w:t>
      </w:r>
      <w:bookmarkStart w:id="2" w:name="OLE_LINK5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</w:t>
      </w:r>
      <w:bookmarkEnd w:id="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.master和node.data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68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node.master = true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node.data = true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这是ES节点默认配置，既作为候选节点又作为数据节点，这样的节点一旦被选举为Master，压力是比较大的，通常来说Master节点应该只承担较为轻量级的任务，比如创建删除索引，分片均衡等。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68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node.master = true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node.data = false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只作为候选节点，不作为数据节点，可参选Master节点，当选后成为真正的Master节点。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68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node.master = false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node.data = false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既不当候选节点，也不作为数据节点，那就是仅协调节点，负责负载均衡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68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node.master=false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node.data=true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不作为候选节点，但是作为数据节点，这样的节点主要负责数据存储和查询服务。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图解容错机制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b/>
          <w:bCs/>
          <w:sz w:val="24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red"/>
          <w:lang w:val="en-US" w:eastAsia="zh-CN"/>
        </w:rPr>
        <w:t>第一步：Master选举（假如宕机节点是Master）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脑裂：可能会产生多个Master节点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解决：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discovery.zen.minimum_master_nodes=N/2+1</w:t>
      </w:r>
      <w:bookmarkStart w:id="3" w:name="OLE_LINK6"/>
    </w:p>
    <w:bookmarkEnd w:id="3"/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第二步：Replica容错，新的（或者原有）Master节点会将丢失的Primary对应的某个副本提升为Primary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第三步：Master节点会尝试重启故障机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第四步：数据同步，Master会将宕机期间丢失的数据同步到重启机器对应的分片上去</w:t>
      </w:r>
    </w:p>
    <w:p>
      <w:pPr>
        <w:numPr>
          <w:numId w:val="0"/>
        </w:numPr>
        <w:tabs>
          <w:tab w:val="left" w:pos="1260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3、总结（如何提高ES分布式系统的可用性以及性能最大化）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（1）每台节点的Shard数量越少，每个shard分配的CPU、内存和IO资源越多，单个Shard的性能越好，当一台机器一个Shard时，单个Shard性能最好。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稳定的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节点对于群集健康非常重要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理论上讲，应该尽可能的减轻Master节点的压力，分片数量越多，Master节点维护管理shard的任务越重，并且节点可能就要承担更多的数据转发任务，可增加“仅协调”节点来缓解Master节点和Data节点的压力，但是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BFBFB"/>
        </w:rPr>
        <w:t>在集群中添加过多的仅协调节点会增加整个集群的负担，因为选择的主节点必须等待每个节点的集群状态更新确认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（3）反过来说，如果相同资源分配相同的前提下，shard数量越少，单个shard的体积越大，查询性能越低，速度越慢，这个取舍应根据实际集群状况和结合应用场景等因素综合考虑。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（4）数据节点和Master节点一定要分开，集群规模越大，这样做的意义也就越大。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数据节点处理与数据相关的操作，例如CRUD，搜索和聚合。这些操作是I / O，内存和CPU密集型的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所以他们需要更高配置的服务器以及更高的带宽，并且集群的性能冗余非常重要。</w:t>
      </w:r>
      <w:bookmarkStart w:id="4" w:name="_GoBack"/>
      <w:bookmarkEnd w:id="4"/>
    </w:p>
    <w:p>
      <w:pPr>
        <w:numPr>
          <w:numId w:val="0"/>
        </w:numPr>
        <w:tabs>
          <w:tab w:val="left" w:pos="1260"/>
        </w:tabs>
        <w:ind w:left="420" w:leftChars="0"/>
        <w:rPr>
          <w:rFonts w:hint="default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由于仅投票节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不参与Master竞选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所以和真正的Master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节点相比，它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需要的内存和CPU较少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。但是，所有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候选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节点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以及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仅投票节点都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可能是数据节点，所以他们都需要快速稳定低延迟的网络。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高可用性（HA）群集至少需要三个主节点，其中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至少两个不是仅投票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节点。即使其中一个节点发生故障，这样的群集也将能够选举一个主节点。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生产环境最好设置3台仅Master候选节点（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node.master = true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node.data = true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tabs>
          <w:tab w:val="left" w:pos="1260"/>
        </w:tabs>
        <w:ind w:left="420" w:leftChars="0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（8）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为确保群集仍然可用，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集群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不能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同时停止投票配置中的一半或更多节点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。只要有一半以上的投票节点可用，群集仍可以正常工作。这意味着，如果存在三个或四个主节点合格的节点，则群集可以容忍其中一个节点不可用。如果有两个或更少的主机资格节点，则它们必须都保持可用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E8045"/>
    <w:multiLevelType w:val="singleLevel"/>
    <w:tmpl w:val="837E80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7E89C4"/>
    <w:multiLevelType w:val="multilevel"/>
    <w:tmpl w:val="8C7E89C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E7E5B3F"/>
    <w:multiLevelType w:val="multilevel"/>
    <w:tmpl w:val="AE7E5B3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340CABA"/>
    <w:multiLevelType w:val="multilevel"/>
    <w:tmpl w:val="1340CAB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CED0A73"/>
    <w:multiLevelType w:val="multilevel"/>
    <w:tmpl w:val="2CED0A7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1A75976"/>
    <w:multiLevelType w:val="multilevel"/>
    <w:tmpl w:val="51A759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C54"/>
    <w:rsid w:val="00402E1F"/>
    <w:rsid w:val="006B1600"/>
    <w:rsid w:val="013E5117"/>
    <w:rsid w:val="01E96389"/>
    <w:rsid w:val="028353DA"/>
    <w:rsid w:val="0365594C"/>
    <w:rsid w:val="037E431D"/>
    <w:rsid w:val="03BB0BE8"/>
    <w:rsid w:val="043917EB"/>
    <w:rsid w:val="043D0220"/>
    <w:rsid w:val="058F1BE1"/>
    <w:rsid w:val="06A473F0"/>
    <w:rsid w:val="06D341AB"/>
    <w:rsid w:val="06F85685"/>
    <w:rsid w:val="078E28CF"/>
    <w:rsid w:val="07D81E62"/>
    <w:rsid w:val="08132957"/>
    <w:rsid w:val="08DB3C9E"/>
    <w:rsid w:val="09827DB5"/>
    <w:rsid w:val="098A02F3"/>
    <w:rsid w:val="09DF0471"/>
    <w:rsid w:val="0A2C0603"/>
    <w:rsid w:val="0A63211D"/>
    <w:rsid w:val="0AF478CF"/>
    <w:rsid w:val="0B9C58F5"/>
    <w:rsid w:val="0BE36762"/>
    <w:rsid w:val="0CED7C0C"/>
    <w:rsid w:val="0DC4301A"/>
    <w:rsid w:val="0DF31B26"/>
    <w:rsid w:val="0E4949B8"/>
    <w:rsid w:val="0E8F1595"/>
    <w:rsid w:val="0EA53468"/>
    <w:rsid w:val="0EAE42D2"/>
    <w:rsid w:val="0EB374FD"/>
    <w:rsid w:val="0EB95221"/>
    <w:rsid w:val="0F0D5A40"/>
    <w:rsid w:val="0FA15376"/>
    <w:rsid w:val="0FA8574F"/>
    <w:rsid w:val="0FC56753"/>
    <w:rsid w:val="0FE45A66"/>
    <w:rsid w:val="10365609"/>
    <w:rsid w:val="107917FE"/>
    <w:rsid w:val="107D3B13"/>
    <w:rsid w:val="10CD7196"/>
    <w:rsid w:val="1129421D"/>
    <w:rsid w:val="115348D2"/>
    <w:rsid w:val="11BA200B"/>
    <w:rsid w:val="12354D6B"/>
    <w:rsid w:val="12D54C98"/>
    <w:rsid w:val="12F76C8E"/>
    <w:rsid w:val="132A534A"/>
    <w:rsid w:val="141512A0"/>
    <w:rsid w:val="14B1722A"/>
    <w:rsid w:val="14B34B1F"/>
    <w:rsid w:val="151F2CB2"/>
    <w:rsid w:val="152F6C3C"/>
    <w:rsid w:val="15582845"/>
    <w:rsid w:val="15843D48"/>
    <w:rsid w:val="15FD067D"/>
    <w:rsid w:val="161576DE"/>
    <w:rsid w:val="166A1C97"/>
    <w:rsid w:val="16795031"/>
    <w:rsid w:val="16A858D3"/>
    <w:rsid w:val="16A85D5F"/>
    <w:rsid w:val="16C73A09"/>
    <w:rsid w:val="177B1CF8"/>
    <w:rsid w:val="17AA22A4"/>
    <w:rsid w:val="17F55F20"/>
    <w:rsid w:val="182361CC"/>
    <w:rsid w:val="18CC3F9F"/>
    <w:rsid w:val="1920733B"/>
    <w:rsid w:val="199136F0"/>
    <w:rsid w:val="19F27D83"/>
    <w:rsid w:val="1A031E7F"/>
    <w:rsid w:val="1B823340"/>
    <w:rsid w:val="1C436FB4"/>
    <w:rsid w:val="1C7D560C"/>
    <w:rsid w:val="1CC224B0"/>
    <w:rsid w:val="1CC54D8E"/>
    <w:rsid w:val="1D5E4E06"/>
    <w:rsid w:val="1DDD3181"/>
    <w:rsid w:val="1E0033AB"/>
    <w:rsid w:val="1EF65CB4"/>
    <w:rsid w:val="1F6A1CE0"/>
    <w:rsid w:val="1FCA07FF"/>
    <w:rsid w:val="21276B79"/>
    <w:rsid w:val="217D432E"/>
    <w:rsid w:val="21AC61F5"/>
    <w:rsid w:val="21DE08DB"/>
    <w:rsid w:val="22192CE7"/>
    <w:rsid w:val="227B6934"/>
    <w:rsid w:val="22AE262A"/>
    <w:rsid w:val="22E650B1"/>
    <w:rsid w:val="22EF6D77"/>
    <w:rsid w:val="23A71DB3"/>
    <w:rsid w:val="23D87ECC"/>
    <w:rsid w:val="243E51FC"/>
    <w:rsid w:val="246567B0"/>
    <w:rsid w:val="24822F17"/>
    <w:rsid w:val="24977787"/>
    <w:rsid w:val="251B12DD"/>
    <w:rsid w:val="25A62CDC"/>
    <w:rsid w:val="260B1FCA"/>
    <w:rsid w:val="268217AC"/>
    <w:rsid w:val="27755693"/>
    <w:rsid w:val="27933FCE"/>
    <w:rsid w:val="28A56460"/>
    <w:rsid w:val="29F05617"/>
    <w:rsid w:val="2A0D5A34"/>
    <w:rsid w:val="2A6572AF"/>
    <w:rsid w:val="2AA3272D"/>
    <w:rsid w:val="2AD474F6"/>
    <w:rsid w:val="2B1501DD"/>
    <w:rsid w:val="2B230F0B"/>
    <w:rsid w:val="2B536F73"/>
    <w:rsid w:val="2C553A2A"/>
    <w:rsid w:val="2C9E0C0E"/>
    <w:rsid w:val="2CF354C4"/>
    <w:rsid w:val="2D1D5207"/>
    <w:rsid w:val="2D5875C5"/>
    <w:rsid w:val="2D885ED2"/>
    <w:rsid w:val="2E3640F8"/>
    <w:rsid w:val="2E6D5A82"/>
    <w:rsid w:val="2E9D320F"/>
    <w:rsid w:val="2ECA7B67"/>
    <w:rsid w:val="2F212CEF"/>
    <w:rsid w:val="2F976890"/>
    <w:rsid w:val="2FCF36B1"/>
    <w:rsid w:val="30C0371A"/>
    <w:rsid w:val="30C35291"/>
    <w:rsid w:val="30E91CAD"/>
    <w:rsid w:val="31125FAA"/>
    <w:rsid w:val="312735B6"/>
    <w:rsid w:val="31313711"/>
    <w:rsid w:val="317B7D99"/>
    <w:rsid w:val="32D44E06"/>
    <w:rsid w:val="33146D88"/>
    <w:rsid w:val="33550EC6"/>
    <w:rsid w:val="33A67B14"/>
    <w:rsid w:val="33F82E40"/>
    <w:rsid w:val="358D0E1D"/>
    <w:rsid w:val="358F7114"/>
    <w:rsid w:val="37611D2D"/>
    <w:rsid w:val="38C45B82"/>
    <w:rsid w:val="38FA6045"/>
    <w:rsid w:val="39915E45"/>
    <w:rsid w:val="39A314B4"/>
    <w:rsid w:val="3A1E6A59"/>
    <w:rsid w:val="3AB22741"/>
    <w:rsid w:val="3AF63F91"/>
    <w:rsid w:val="3B2C74B0"/>
    <w:rsid w:val="3B3D1AB4"/>
    <w:rsid w:val="3B903BB0"/>
    <w:rsid w:val="3BDB453A"/>
    <w:rsid w:val="3BF463B4"/>
    <w:rsid w:val="3C2F4B36"/>
    <w:rsid w:val="3C336565"/>
    <w:rsid w:val="3CAD08E3"/>
    <w:rsid w:val="3D35726E"/>
    <w:rsid w:val="3D6230E4"/>
    <w:rsid w:val="3D6C61F9"/>
    <w:rsid w:val="3DF93DA7"/>
    <w:rsid w:val="3E51530C"/>
    <w:rsid w:val="3E902903"/>
    <w:rsid w:val="3ECE293C"/>
    <w:rsid w:val="3EF451CA"/>
    <w:rsid w:val="3FE6729A"/>
    <w:rsid w:val="40B661B6"/>
    <w:rsid w:val="40D10551"/>
    <w:rsid w:val="41455A8F"/>
    <w:rsid w:val="41645471"/>
    <w:rsid w:val="41645C19"/>
    <w:rsid w:val="41EF50F6"/>
    <w:rsid w:val="4239533B"/>
    <w:rsid w:val="429538D5"/>
    <w:rsid w:val="42A53FFE"/>
    <w:rsid w:val="435F475C"/>
    <w:rsid w:val="43C616EF"/>
    <w:rsid w:val="44A52915"/>
    <w:rsid w:val="44CD7B05"/>
    <w:rsid w:val="450F2E48"/>
    <w:rsid w:val="45593755"/>
    <w:rsid w:val="45CB59F8"/>
    <w:rsid w:val="45D64CEF"/>
    <w:rsid w:val="465755C6"/>
    <w:rsid w:val="46D061F5"/>
    <w:rsid w:val="46E717F1"/>
    <w:rsid w:val="4724491F"/>
    <w:rsid w:val="476B727A"/>
    <w:rsid w:val="47A22DB4"/>
    <w:rsid w:val="47F83BB0"/>
    <w:rsid w:val="483D0570"/>
    <w:rsid w:val="48990D82"/>
    <w:rsid w:val="49913A33"/>
    <w:rsid w:val="49F9066F"/>
    <w:rsid w:val="4B677F8F"/>
    <w:rsid w:val="4B772621"/>
    <w:rsid w:val="4BE87005"/>
    <w:rsid w:val="4D4720BC"/>
    <w:rsid w:val="4DEF7AA6"/>
    <w:rsid w:val="4FAE5544"/>
    <w:rsid w:val="4FDE75DB"/>
    <w:rsid w:val="4FE5012B"/>
    <w:rsid w:val="509F281B"/>
    <w:rsid w:val="50AD7C26"/>
    <w:rsid w:val="50C64E65"/>
    <w:rsid w:val="514D59B5"/>
    <w:rsid w:val="519E1806"/>
    <w:rsid w:val="519E73F0"/>
    <w:rsid w:val="51A07A59"/>
    <w:rsid w:val="51B76FF1"/>
    <w:rsid w:val="51E34165"/>
    <w:rsid w:val="52C957BB"/>
    <w:rsid w:val="5306509B"/>
    <w:rsid w:val="53603789"/>
    <w:rsid w:val="53A6428C"/>
    <w:rsid w:val="53EB5FA8"/>
    <w:rsid w:val="53FE4203"/>
    <w:rsid w:val="545720C2"/>
    <w:rsid w:val="55041F89"/>
    <w:rsid w:val="55A77627"/>
    <w:rsid w:val="55CB6470"/>
    <w:rsid w:val="55E5073B"/>
    <w:rsid w:val="55FE210C"/>
    <w:rsid w:val="565A62D5"/>
    <w:rsid w:val="56857559"/>
    <w:rsid w:val="56957CF7"/>
    <w:rsid w:val="56A010F7"/>
    <w:rsid w:val="56A84058"/>
    <w:rsid w:val="5726772D"/>
    <w:rsid w:val="576211BA"/>
    <w:rsid w:val="57B87771"/>
    <w:rsid w:val="581A63AB"/>
    <w:rsid w:val="58AB6B5A"/>
    <w:rsid w:val="59923068"/>
    <w:rsid w:val="5A0F7B73"/>
    <w:rsid w:val="5A9D0B8A"/>
    <w:rsid w:val="5B030B23"/>
    <w:rsid w:val="5B622B8E"/>
    <w:rsid w:val="5B885446"/>
    <w:rsid w:val="5D567FC5"/>
    <w:rsid w:val="5DB05EF4"/>
    <w:rsid w:val="5E505879"/>
    <w:rsid w:val="5ECB4E66"/>
    <w:rsid w:val="5F4F6FFB"/>
    <w:rsid w:val="5F5114C4"/>
    <w:rsid w:val="5F5F5A32"/>
    <w:rsid w:val="5FE01C00"/>
    <w:rsid w:val="6109316B"/>
    <w:rsid w:val="61A12078"/>
    <w:rsid w:val="61FC3D78"/>
    <w:rsid w:val="62184CCD"/>
    <w:rsid w:val="624D1383"/>
    <w:rsid w:val="63550E71"/>
    <w:rsid w:val="637D12B5"/>
    <w:rsid w:val="63C005A4"/>
    <w:rsid w:val="64191F32"/>
    <w:rsid w:val="64212CDD"/>
    <w:rsid w:val="64245459"/>
    <w:rsid w:val="643D49A8"/>
    <w:rsid w:val="656E04E9"/>
    <w:rsid w:val="65E94AA6"/>
    <w:rsid w:val="65FD4839"/>
    <w:rsid w:val="66AA0C8D"/>
    <w:rsid w:val="66F44B88"/>
    <w:rsid w:val="66F85DE3"/>
    <w:rsid w:val="67167E6E"/>
    <w:rsid w:val="67224C9C"/>
    <w:rsid w:val="67F10729"/>
    <w:rsid w:val="67FD2A84"/>
    <w:rsid w:val="682F16FB"/>
    <w:rsid w:val="68710ABC"/>
    <w:rsid w:val="698E3589"/>
    <w:rsid w:val="6A4D21F0"/>
    <w:rsid w:val="6A8355C3"/>
    <w:rsid w:val="6AC8124A"/>
    <w:rsid w:val="6B705174"/>
    <w:rsid w:val="6BD352CB"/>
    <w:rsid w:val="6BE72E8F"/>
    <w:rsid w:val="6BF12B07"/>
    <w:rsid w:val="6C3C7D77"/>
    <w:rsid w:val="6C883E35"/>
    <w:rsid w:val="6CA02CF4"/>
    <w:rsid w:val="6CEC53E5"/>
    <w:rsid w:val="6CF54EDC"/>
    <w:rsid w:val="6D305994"/>
    <w:rsid w:val="6D3B664C"/>
    <w:rsid w:val="6D774840"/>
    <w:rsid w:val="6DFA050E"/>
    <w:rsid w:val="6E4F456B"/>
    <w:rsid w:val="6E5A706D"/>
    <w:rsid w:val="6E5B5695"/>
    <w:rsid w:val="6E81709F"/>
    <w:rsid w:val="6FE97B73"/>
    <w:rsid w:val="706A7065"/>
    <w:rsid w:val="70CF29C0"/>
    <w:rsid w:val="711A46ED"/>
    <w:rsid w:val="712149CC"/>
    <w:rsid w:val="714B55F2"/>
    <w:rsid w:val="723A30CA"/>
    <w:rsid w:val="72405D42"/>
    <w:rsid w:val="7286116D"/>
    <w:rsid w:val="72BF03A6"/>
    <w:rsid w:val="72FF3C91"/>
    <w:rsid w:val="733D597A"/>
    <w:rsid w:val="73453F73"/>
    <w:rsid w:val="735212EA"/>
    <w:rsid w:val="741755A2"/>
    <w:rsid w:val="7462727F"/>
    <w:rsid w:val="746A58C0"/>
    <w:rsid w:val="752E3D32"/>
    <w:rsid w:val="756A65F1"/>
    <w:rsid w:val="75C15389"/>
    <w:rsid w:val="75D6541E"/>
    <w:rsid w:val="76B115E9"/>
    <w:rsid w:val="76D017F8"/>
    <w:rsid w:val="773B42E7"/>
    <w:rsid w:val="77A54139"/>
    <w:rsid w:val="77FB163A"/>
    <w:rsid w:val="782F6198"/>
    <w:rsid w:val="78AD6A93"/>
    <w:rsid w:val="7A5D4E4F"/>
    <w:rsid w:val="7A8043E8"/>
    <w:rsid w:val="7B1529BC"/>
    <w:rsid w:val="7B1B70E9"/>
    <w:rsid w:val="7BF11568"/>
    <w:rsid w:val="7CE32898"/>
    <w:rsid w:val="7DBB56D1"/>
    <w:rsid w:val="7DE2157A"/>
    <w:rsid w:val="7DEC2767"/>
    <w:rsid w:val="7EF45F95"/>
    <w:rsid w:val="7F7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2020-05-07T08:51:00Z</dcterms:created>
  <dc:creator>wulei</dc:creator>
  <cp:lastModifiedBy>香车美女房子</cp:lastModifiedBy>
  <dcterms:modified xsi:type="dcterms:W3CDTF">2020-05-10T05:30:23Z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