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3C532" w14:textId="77777777" w:rsidR="00426AEC" w:rsidRDefault="00426AEC" w:rsidP="00426AEC">
      <w:r>
        <w:rPr>
          <w:noProof/>
        </w:rPr>
        <mc:AlternateContent>
          <mc:Choice Requires="wps">
            <w:drawing>
              <wp:anchor distT="45720" distB="45720" distL="114300" distR="114300" simplePos="0" relativeHeight="251659264" behindDoc="0" locked="0" layoutInCell="1" allowOverlap="1" wp14:anchorId="4BDDEA5C" wp14:editId="1B749C6C">
                <wp:simplePos x="0" y="0"/>
                <wp:positionH relativeFrom="page">
                  <wp:align>right</wp:align>
                </wp:positionH>
                <wp:positionV relativeFrom="paragraph">
                  <wp:posOffset>0</wp:posOffset>
                </wp:positionV>
                <wp:extent cx="1874520" cy="883920"/>
                <wp:effectExtent l="0" t="0" r="0" b="0"/>
                <wp:wrapSquare wrapText="bothSides"/>
                <wp:docPr id="18921245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4520" cy="8839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DE5BED" w14:textId="77777777" w:rsidR="00426AEC" w:rsidRDefault="00426AEC" w:rsidP="00426AEC">
                            <w:hyperlink r:id="rId4" w:history="1">
                              <w:r w:rsidRPr="007A36F8">
                                <w:rPr>
                                  <w:rStyle w:val="Hyperlink"/>
                                </w:rPr>
                                <w:t>contact@zyfloxglobal.com</w:t>
                              </w:r>
                            </w:hyperlink>
                          </w:p>
                          <w:p w14:paraId="7B7984C3" w14:textId="77777777" w:rsidR="00426AEC" w:rsidRDefault="00426AEC" w:rsidP="00426AEC">
                            <w:hyperlink r:id="rId5" w:history="1">
                              <w:r w:rsidRPr="007A36F8">
                                <w:rPr>
                                  <w:rStyle w:val="Hyperlink"/>
                                </w:rPr>
                                <w:t>www.zyfloxglobal.com</w:t>
                              </w:r>
                            </w:hyperlink>
                          </w:p>
                          <w:p w14:paraId="7FE71BBB" w14:textId="77777777" w:rsidR="00426AEC" w:rsidRDefault="00426AEC" w:rsidP="00426AEC">
                            <w:r w:rsidRPr="001610B2">
                              <w:t>011-61383678 / 9667400880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DDEA5C" id="_x0000_t202" coordsize="21600,21600" o:spt="202" path="m,l,21600r21600,l21600,xe">
                <v:stroke joinstyle="miter"/>
                <v:path gradientshapeok="t" o:connecttype="rect"/>
              </v:shapetype>
              <v:shape id="_x0000_s1026" type="#_x0000_t202" style="position:absolute;margin-left:96.4pt;margin-top:0;width:147.6pt;height:69.6pt;z-index:25165926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" filled="f" stroked="f">
                <v:textbox>
                  <w:txbxContent>
                    <w:p w14:paraId="66DE5BED" w14:textId="77777777" w:rsidR="00426AEC" w:rsidRDefault="00426AEC" w:rsidP="00426AEC">
                      <w:hyperlink r:id="rId6" w:history="1">
                        <w:r w:rsidRPr="007A36F8">
                          <w:rPr>
                            <w:rStyle w:val="Hyperlink"/>
                          </w:rPr>
                          <w:t>contact@zyfloxglobal.com</w:t>
                        </w:r>
                      </w:hyperlink>
                    </w:p>
                    <w:p w14:paraId="7B7984C3" w14:textId="77777777" w:rsidR="00426AEC" w:rsidRDefault="00426AEC" w:rsidP="00426AEC">
                      <w:hyperlink r:id="rId7" w:history="1">
                        <w:r w:rsidRPr="007A36F8">
                          <w:rPr>
                            <w:rStyle w:val="Hyperlink"/>
                          </w:rPr>
                          <w:t>www.zyfloxglobal.com</w:t>
                        </w:r>
                      </w:hyperlink>
                    </w:p>
                    <w:p w14:paraId="7FE71BBB" w14:textId="77777777" w:rsidR="00426AEC" w:rsidRDefault="00426AEC" w:rsidP="00426AEC">
                      <w:r w:rsidRPr="001610B2">
                        <w:t>011-61383678 / 9667400880</w:t>
                      </w:r>
                    </w:p>
                  </w:txbxContent>
                </v:textbox>
                <w10:wrap type="square" anchorx="page"/>
              </v:shape>
            </w:pict>
          </mc:Fallback>
        </mc:AlternateContent>
      </w:r>
      <w:r>
        <w:rPr>
          <w:noProof/>
        </w:rPr>
        <w:drawing>
          <wp:anchor distT="0" distB="0" distL="114300" distR="114300" simplePos="0" relativeHeight="251662336" behindDoc="0" locked="0" layoutInCell="1" allowOverlap="1" wp14:anchorId="63A19C45" wp14:editId="49F4F661">
            <wp:simplePos x="0" y="0"/>
            <wp:positionH relativeFrom="column">
              <wp:posOffset>4866640</wp:posOffset>
            </wp:positionH>
            <wp:positionV relativeFrom="paragraph">
              <wp:posOffset>571500</wp:posOffset>
            </wp:positionV>
            <wp:extent cx="259080" cy="259080"/>
            <wp:effectExtent l="0" t="0" r="7620" b="7620"/>
            <wp:wrapNone/>
            <wp:docPr id="335982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559CD5FB" wp14:editId="7CC9E9DA">
            <wp:simplePos x="0" y="0"/>
            <wp:positionH relativeFrom="column">
              <wp:posOffset>4876800</wp:posOffset>
            </wp:positionH>
            <wp:positionV relativeFrom="paragraph">
              <wp:posOffset>312420</wp:posOffset>
            </wp:positionV>
            <wp:extent cx="248920" cy="228600"/>
            <wp:effectExtent l="0" t="0" r="0" b="0"/>
            <wp:wrapNone/>
            <wp:docPr id="2013855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920" cy="228600"/>
                    </a:xfrm>
                    <a:prstGeom prst="rect">
                      <a:avLst/>
                    </a:prstGeom>
                    <a:noFill/>
                    <a:ln>
                      <a:noFill/>
                    </a:ln>
                  </pic:spPr>
                </pic:pic>
              </a:graphicData>
            </a:graphic>
          </wp:anchor>
        </w:drawing>
      </w:r>
      <w:r>
        <w:rPr>
          <w:noProof/>
        </w:rPr>
        <w:drawing>
          <wp:anchor distT="0" distB="0" distL="114300" distR="114300" simplePos="0" relativeHeight="251660288" behindDoc="0" locked="0" layoutInCell="1" allowOverlap="1" wp14:anchorId="691D5112" wp14:editId="24BC0991">
            <wp:simplePos x="0" y="0"/>
            <wp:positionH relativeFrom="column">
              <wp:posOffset>4892040</wp:posOffset>
            </wp:positionH>
            <wp:positionV relativeFrom="paragraph">
              <wp:posOffset>53340</wp:posOffset>
            </wp:positionV>
            <wp:extent cx="212400" cy="194400"/>
            <wp:effectExtent l="0" t="0" r="0" b="0"/>
            <wp:wrapNone/>
            <wp:docPr id="1821120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2400" cy="194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5CC7B3F9" wp14:editId="74504F6A">
            <wp:extent cx="1862805" cy="830580"/>
            <wp:effectExtent l="0" t="0" r="0" b="7620"/>
            <wp:docPr id="172267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81503" cy="838917"/>
                    </a:xfrm>
                    <a:prstGeom prst="rect">
                      <a:avLst/>
                    </a:prstGeom>
                    <a:noFill/>
                    <a:ln>
                      <a:noFill/>
                    </a:ln>
                  </pic:spPr>
                </pic:pic>
              </a:graphicData>
            </a:graphic>
          </wp:inline>
        </w:drawing>
      </w:r>
      <w:r>
        <w:t xml:space="preserve">           </w:t>
      </w:r>
      <w:r>
        <w:rPr>
          <w:noProof/>
        </w:rPr>
        <mc:AlternateContent>
          <mc:Choice Requires="wps">
            <w:drawing>
              <wp:inline distT="0" distB="0" distL="0" distR="0" wp14:anchorId="48038E4B" wp14:editId="4D459265">
                <wp:extent cx="2446020" cy="685800"/>
                <wp:effectExtent l="0" t="0" r="0" b="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6020" cy="685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1935D9" w14:textId="22592A17" w:rsidR="00426AEC" w:rsidRPr="001610B2" w:rsidRDefault="00426AEC" w:rsidP="00021961">
                            <w:pPr>
                              <w:jc w:val="center"/>
                              <w:rPr>
                                <w:sz w:val="20"/>
                                <w:szCs w:val="20"/>
                              </w:rPr>
                            </w:pPr>
                            <w:r w:rsidRPr="001610B2">
                              <w:rPr>
                                <w:b/>
                                <w:bCs/>
                                <w:sz w:val="20"/>
                                <w:szCs w:val="20"/>
                              </w:rPr>
                              <w:t>Corporate Office</w:t>
                            </w:r>
                            <w:r w:rsidRPr="001610B2">
                              <w:rPr>
                                <w:sz w:val="20"/>
                                <w:szCs w:val="20"/>
                              </w:rPr>
                              <w:t xml:space="preserve"> - Office 322 &amp; 323, 3rd Floor, Vats Market, Pitampura, New Delhi- 110034</w:t>
                            </w:r>
                          </w:p>
                          <w:p w14:paraId="31339555" w14:textId="77777777" w:rsidR="00426AEC" w:rsidRDefault="00426AEC" w:rsidP="00426AEC">
                            <w:r w:rsidRPr="001610B2">
                              <w:t xml:space="preserve">                        </w:t>
                            </w:r>
                          </w:p>
                        </w:txbxContent>
                      </wps:txbx>
                      <wps:bodyPr rot="0" vert="horz" wrap="square" lIns="91440" tIns="45720" rIns="91440" bIns="45720" anchor="t" anchorCtr="0">
                        <a:noAutofit/>
                      </wps:bodyPr>
                    </wps:wsp>
                  </a:graphicData>
                </a:graphic>
              </wp:inline>
            </w:drawing>
          </mc:Choice>
          <mc:Fallback>
            <w:pict>
              <v:shape w14:anchorId="48038E4B" id="Text Box 2" o:spid="_x0000_s1027" type="#_x0000_t202" style="width:192.6pt;height: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" filled="f" stroked="f">
                <v:textbox>
                  <w:txbxContent>
                    <w:p w14:paraId="1B1935D9" w14:textId="22592A17" w:rsidR="00426AEC" w:rsidRPr="001610B2" w:rsidRDefault="00426AEC" w:rsidP="00021961">
                      <w:pPr>
                        <w:jc w:val="center"/>
                        <w:rPr>
                          <w:sz w:val="20"/>
                          <w:szCs w:val="20"/>
                        </w:rPr>
                      </w:pPr>
                      <w:r w:rsidRPr="001610B2">
                        <w:rPr>
                          <w:b/>
                          <w:bCs/>
                          <w:sz w:val="20"/>
                          <w:szCs w:val="20"/>
                        </w:rPr>
                        <w:t>Corporate Office</w:t>
                      </w:r>
                      <w:r w:rsidRPr="001610B2">
                        <w:rPr>
                          <w:sz w:val="20"/>
                          <w:szCs w:val="20"/>
                        </w:rPr>
                        <w:t xml:space="preserve"> - Office 322 &amp; 323, 3rd Floor, Vats Market, Pitampura, New Delhi- 110034</w:t>
                      </w:r>
                    </w:p>
                    <w:p w14:paraId="31339555" w14:textId="77777777" w:rsidR="00426AEC" w:rsidRDefault="00426AEC" w:rsidP="00426AEC">
                      <w:r w:rsidRPr="001610B2">
                        <w:t xml:space="preserve">                        </w:t>
                      </w:r>
                    </w:p>
                  </w:txbxContent>
                </v:textbox>
                <w10:anchorlock/>
              </v:shape>
            </w:pict>
          </mc:Fallback>
        </mc:AlternateContent>
      </w:r>
      <w:r>
        <w:t xml:space="preserve">     </w:t>
      </w:r>
    </w:p>
    <w:p w14:paraId="7F310626" w14:textId="77777777" w:rsidR="00426AEC" w:rsidRDefault="00426AEC" w:rsidP="00426AEC"/>
    <w:p w14:paraId="16C5CABB" w14:textId="58D214DC" w:rsidR="00426AEC" w:rsidRDefault="00426AEC" w:rsidP="00426AEC">
      <w:r w:rsidRPr="001D0137">
        <w:rPr>
          <w:b/>
          <w:bCs/>
        </w:rPr>
        <w:t>Quotation Date</w:t>
      </w:r>
      <w:r w:rsidRPr="001D0137">
        <w:t xml:space="preserve">: </w:t>
      </w:r>
      <w:r>
        <w:t xml:space="preserve">{{date}}                                                                                       </w:t>
      </w:r>
      <w:r w:rsidRPr="001D0137">
        <w:rPr>
          <w:b/>
          <w:bCs/>
        </w:rPr>
        <w:t>Place of supply</w:t>
      </w:r>
      <w:r>
        <w:t>:{{city}}</w:t>
      </w:r>
    </w:p>
    <w:p w14:paraId="3CFF2334" w14:textId="77777777" w:rsidR="00426AEC" w:rsidRDefault="00426AEC" w:rsidP="00426AEC"/>
    <w:tbl>
      <w:tblPr>
        <w:tblStyle w:val="TableGrid"/>
        <w:tblpPr w:leftFromText="180" w:rightFromText="180" w:vertAnchor="text" w:horzAnchor="margin" w:tblpY="-25"/>
        <w:tblW w:w="10568" w:type="dxa"/>
        <w:tblBorders>
          <w:insideH w:val="none" w:sz="0" w:space="0" w:color="auto"/>
          <w:insideV w:val="none" w:sz="0" w:space="0" w:color="auto"/>
        </w:tblBorders>
        <w:tblLayout w:type="fixed"/>
        <w:tblLook w:val="04A0" w:firstRow="1" w:lastRow="0" w:firstColumn="1" w:lastColumn="0" w:noHBand="0" w:noVBand="1"/>
      </w:tblPr>
      <w:tblGrid>
        <w:gridCol w:w="3064"/>
        <w:gridCol w:w="4161"/>
        <w:gridCol w:w="3343"/>
      </w:tblGrid>
      <w:tr w:rsidR="00426AEC" w:rsidRPr="006676E0" w14:paraId="61929F7B" w14:textId="77777777" w:rsidTr="00426AEC">
        <w:trPr>
          <w:trHeight w:val="379"/>
        </w:trPr>
        <w:tc>
          <w:tcPr>
            <w:tcW w:w="3064" w:type="dxa"/>
            <w:hideMark/>
          </w:tcPr>
          <w:p w14:paraId="22F64F5E" w14:textId="1ADD3D8E" w:rsidR="00426AEC" w:rsidRPr="006676E0" w:rsidRDefault="00426AEC" w:rsidP="00183915">
            <w:pPr>
              <w:spacing w:after="160" w:line="259" w:lineRule="auto"/>
              <w:rPr>
                <w:b/>
                <w:bCs/>
              </w:rPr>
            </w:pPr>
            <w:r w:rsidRPr="006676E0">
              <w:rPr>
                <w:b/>
                <w:bCs/>
              </w:rPr>
              <w:t>Bill To:</w:t>
            </w:r>
            <w:r w:rsidRPr="006676E0">
              <w:t xml:space="preserve"> </w:t>
            </w:r>
            <w:r>
              <w:t>{{customer</w:t>
            </w:r>
            <w:r w:rsidR="00366CFD">
              <w:t>.</w:t>
            </w:r>
            <w:r>
              <w:t>name}}</w:t>
            </w:r>
          </w:p>
        </w:tc>
        <w:tc>
          <w:tcPr>
            <w:tcW w:w="4161" w:type="dxa"/>
            <w:hideMark/>
          </w:tcPr>
          <w:p w14:paraId="5E4F9BF1" w14:textId="10190BA8" w:rsidR="00426AEC" w:rsidRDefault="00426AEC" w:rsidP="00183915">
            <w:pPr>
              <w:spacing w:after="160" w:line="259" w:lineRule="auto"/>
            </w:pPr>
            <w:r w:rsidRPr="006676E0">
              <w:rPr>
                <w:b/>
                <w:bCs/>
              </w:rPr>
              <w:t>Customer Address</w:t>
            </w:r>
            <w:r w:rsidRPr="006676E0">
              <w:t xml:space="preserve">: </w:t>
            </w:r>
            <w:r>
              <w:t>{{</w:t>
            </w:r>
            <w:proofErr w:type="spellStart"/>
            <w:r>
              <w:t>customer</w:t>
            </w:r>
            <w:r w:rsidR="001C36BC">
              <w:t>.</w:t>
            </w:r>
            <w:r>
              <w:t>address</w:t>
            </w:r>
            <w:proofErr w:type="spellEnd"/>
            <w:r>
              <w:t>}}</w:t>
            </w:r>
          </w:p>
          <w:p w14:paraId="2F1E61BD" w14:textId="77777777" w:rsidR="00426AEC" w:rsidRPr="006676E0" w:rsidRDefault="00426AEC" w:rsidP="00183915">
            <w:pPr>
              <w:spacing w:after="160" w:line="259" w:lineRule="auto"/>
            </w:pPr>
          </w:p>
        </w:tc>
        <w:tc>
          <w:tcPr>
            <w:tcW w:w="3343" w:type="dxa"/>
          </w:tcPr>
          <w:p w14:paraId="3B986CCC" w14:textId="4A13874E" w:rsidR="00426AEC" w:rsidRPr="001D0137" w:rsidRDefault="00426AEC" w:rsidP="00183915">
            <w:r w:rsidRPr="006676E0">
              <w:rPr>
                <w:b/>
                <w:bCs/>
              </w:rPr>
              <w:t xml:space="preserve">Storage Date: </w:t>
            </w:r>
            <w:r>
              <w:t>{{</w:t>
            </w:r>
            <w:proofErr w:type="spellStart"/>
            <w:r>
              <w:t>storage</w:t>
            </w:r>
            <w:r w:rsidR="008A629A">
              <w:t>_</w:t>
            </w:r>
            <w:r>
              <w:t>date</w:t>
            </w:r>
            <w:proofErr w:type="spellEnd"/>
            <w:r>
              <w:t>}}</w:t>
            </w:r>
          </w:p>
        </w:tc>
      </w:tr>
      <w:tr w:rsidR="00426AEC" w:rsidRPr="006676E0" w14:paraId="2ECC9B0F" w14:textId="77777777" w:rsidTr="00426AEC">
        <w:trPr>
          <w:trHeight w:val="379"/>
        </w:trPr>
        <w:tc>
          <w:tcPr>
            <w:tcW w:w="3064" w:type="dxa"/>
          </w:tcPr>
          <w:p w14:paraId="3C0CC49E" w14:textId="77777777" w:rsidR="00426AEC" w:rsidRPr="006676E0" w:rsidRDefault="00426AEC" w:rsidP="00183915">
            <w:pPr>
              <w:rPr>
                <w:b/>
                <w:bCs/>
              </w:rPr>
            </w:pPr>
          </w:p>
        </w:tc>
        <w:tc>
          <w:tcPr>
            <w:tcW w:w="4161" w:type="dxa"/>
          </w:tcPr>
          <w:p w14:paraId="50DFC760" w14:textId="0E7B43EE" w:rsidR="00426AEC" w:rsidRPr="006676E0" w:rsidRDefault="00426AEC" w:rsidP="00183915">
            <w:pPr>
              <w:rPr>
                <w:b/>
                <w:bCs/>
              </w:rPr>
            </w:pPr>
            <w:r w:rsidRPr="006676E0">
              <w:rPr>
                <w:b/>
                <w:bCs/>
              </w:rPr>
              <w:t>Product Category:</w:t>
            </w:r>
            <w:r w:rsidRPr="006676E0">
              <w:t xml:space="preserve"> </w:t>
            </w:r>
            <w:r>
              <w:t>{{</w:t>
            </w:r>
            <w:proofErr w:type="spellStart"/>
            <w:r>
              <w:t>Produt</w:t>
            </w:r>
            <w:r w:rsidR="00C66E25">
              <w:t>_</w:t>
            </w:r>
            <w:r>
              <w:t>cat</w:t>
            </w:r>
            <w:proofErr w:type="spellEnd"/>
            <w:r>
              <w:t>}}</w:t>
            </w:r>
          </w:p>
        </w:tc>
        <w:tc>
          <w:tcPr>
            <w:tcW w:w="3343" w:type="dxa"/>
          </w:tcPr>
          <w:p w14:paraId="33F08FE2" w14:textId="77777777" w:rsidR="00426AEC" w:rsidRPr="006676E0" w:rsidRDefault="00426AEC" w:rsidP="00183915">
            <w:pPr>
              <w:rPr>
                <w:b/>
                <w:bCs/>
              </w:rPr>
            </w:pPr>
          </w:p>
        </w:tc>
      </w:tr>
      <w:tr w:rsidR="00426AEC" w:rsidRPr="006676E0" w14:paraId="1D832064" w14:textId="77777777" w:rsidTr="00426AEC">
        <w:trPr>
          <w:trHeight w:val="379"/>
        </w:trPr>
        <w:tc>
          <w:tcPr>
            <w:tcW w:w="3064" w:type="dxa"/>
          </w:tcPr>
          <w:p w14:paraId="50FD1590" w14:textId="77777777" w:rsidR="00426AEC" w:rsidRPr="006676E0" w:rsidRDefault="00426AEC" w:rsidP="00183915">
            <w:pPr>
              <w:spacing w:after="160" w:line="259" w:lineRule="auto"/>
              <w:rPr>
                <w:b/>
                <w:bCs/>
              </w:rPr>
            </w:pPr>
            <w:r w:rsidRPr="006676E0">
              <w:rPr>
                <w:b/>
                <w:bCs/>
              </w:rPr>
              <w:t>Contact No</w:t>
            </w:r>
            <w:r w:rsidRPr="006676E0">
              <w:t xml:space="preserve">: </w:t>
            </w:r>
            <w:r>
              <w:t>{{</w:t>
            </w:r>
            <w:proofErr w:type="spellStart"/>
            <w:r>
              <w:t>customer.cno</w:t>
            </w:r>
            <w:proofErr w:type="spellEnd"/>
            <w:r>
              <w:t>}}</w:t>
            </w:r>
          </w:p>
        </w:tc>
        <w:tc>
          <w:tcPr>
            <w:tcW w:w="4161" w:type="dxa"/>
          </w:tcPr>
          <w:p w14:paraId="18311406" w14:textId="6B356825" w:rsidR="00426AEC" w:rsidRPr="006676E0" w:rsidRDefault="00426AEC" w:rsidP="00183915">
            <w:pPr>
              <w:spacing w:after="160" w:line="259" w:lineRule="auto"/>
              <w:rPr>
                <w:b/>
                <w:bCs/>
              </w:rPr>
            </w:pPr>
            <w:r w:rsidRPr="00426AEC">
              <w:rPr>
                <w:b/>
                <w:bCs/>
              </w:rPr>
              <w:t xml:space="preserve">Required Space (Super Area) - </w:t>
            </w:r>
            <w:r>
              <w:t>{{Area}}</w:t>
            </w:r>
          </w:p>
        </w:tc>
        <w:tc>
          <w:tcPr>
            <w:tcW w:w="3343" w:type="dxa"/>
          </w:tcPr>
          <w:p w14:paraId="2DD9F46F" w14:textId="77777777" w:rsidR="00426AEC" w:rsidRPr="006676E0" w:rsidRDefault="00426AEC" w:rsidP="00183915">
            <w:pPr>
              <w:rPr>
                <w:b/>
                <w:bCs/>
              </w:rPr>
            </w:pPr>
            <w:r w:rsidRPr="006676E0">
              <w:rPr>
                <w:b/>
                <w:bCs/>
              </w:rPr>
              <w:t>Storage Tenure (</w:t>
            </w:r>
            <w:proofErr w:type="spellStart"/>
            <w:r w:rsidRPr="006676E0">
              <w:rPr>
                <w:b/>
                <w:bCs/>
              </w:rPr>
              <w:t>Lockin</w:t>
            </w:r>
            <w:proofErr w:type="spellEnd"/>
            <w:r w:rsidRPr="006676E0">
              <w:rPr>
                <w:b/>
                <w:bCs/>
              </w:rPr>
              <w:t>) :</w:t>
            </w:r>
            <w:r>
              <w:t>{{tenure}}</w:t>
            </w:r>
            <w:r w:rsidRPr="006676E0">
              <w:rPr>
                <w:b/>
                <w:bCs/>
              </w:rPr>
              <w:t xml:space="preserve"> </w:t>
            </w:r>
          </w:p>
        </w:tc>
      </w:tr>
    </w:tbl>
    <w:p w14:paraId="4A7E5C8B" w14:textId="77777777" w:rsidR="00426AEC" w:rsidRDefault="00426AEC" w:rsidP="00426AEC"/>
    <w:tbl>
      <w:tblPr>
        <w:tblStyle w:val="TableGrid"/>
        <w:tblW w:w="0" w:type="auto"/>
        <w:tblLayout w:type="fixed"/>
        <w:tblLook w:val="04A0" w:firstRow="1" w:lastRow="0" w:firstColumn="1" w:lastColumn="0" w:noHBand="0" w:noVBand="1"/>
      </w:tblPr>
      <w:tblGrid>
        <w:gridCol w:w="704"/>
        <w:gridCol w:w="3544"/>
        <w:gridCol w:w="992"/>
        <w:gridCol w:w="992"/>
        <w:gridCol w:w="567"/>
        <w:gridCol w:w="993"/>
        <w:gridCol w:w="567"/>
        <w:gridCol w:w="959"/>
        <w:gridCol w:w="1138"/>
      </w:tblGrid>
      <w:tr w:rsidR="00426AEC" w14:paraId="53EFC12B" w14:textId="77777777" w:rsidTr="00E75993">
        <w:tc>
          <w:tcPr>
            <w:tcW w:w="10456" w:type="dxa"/>
            <w:gridSpan w:val="9"/>
            <w:shd w:val="clear" w:color="auto" w:fill="0425CC"/>
          </w:tcPr>
          <w:p w14:paraId="5194C8FF" w14:textId="4370395C" w:rsidR="00426AEC" w:rsidRPr="00426AEC" w:rsidRDefault="00426AEC" w:rsidP="00426AEC">
            <w:pPr>
              <w:jc w:val="center"/>
              <w:rPr>
                <w:b/>
                <w:bCs/>
                <w:color w:val="FFFFFF" w:themeColor="background1"/>
              </w:rPr>
            </w:pPr>
            <w:r w:rsidRPr="00426AEC">
              <w:rPr>
                <w:b/>
                <w:bCs/>
                <w:color w:val="FFFFFF" w:themeColor="background1"/>
              </w:rPr>
              <w:t xml:space="preserve">Shared Storage Service </w:t>
            </w:r>
          </w:p>
        </w:tc>
      </w:tr>
      <w:tr w:rsidR="00426AEC" w14:paraId="57C62320" w14:textId="77777777" w:rsidTr="005671DC">
        <w:tc>
          <w:tcPr>
            <w:tcW w:w="704" w:type="dxa"/>
            <w:vMerge w:val="restart"/>
          </w:tcPr>
          <w:p w14:paraId="2FD262FE" w14:textId="7E660AB6" w:rsidR="00426AEC" w:rsidRPr="00426AEC" w:rsidRDefault="00426AEC" w:rsidP="007D242E">
            <w:pPr>
              <w:jc w:val="center"/>
              <w:rPr>
                <w:b/>
                <w:bCs/>
              </w:rPr>
            </w:pPr>
            <w:proofErr w:type="spellStart"/>
            <w:r w:rsidRPr="00426AEC">
              <w:rPr>
                <w:b/>
                <w:bCs/>
              </w:rPr>
              <w:t>S.No</w:t>
            </w:r>
            <w:proofErr w:type="spellEnd"/>
            <w:r w:rsidRPr="00426AEC">
              <w:rPr>
                <w:b/>
                <w:bCs/>
              </w:rPr>
              <w:t>.</w:t>
            </w:r>
          </w:p>
        </w:tc>
        <w:tc>
          <w:tcPr>
            <w:tcW w:w="3544" w:type="dxa"/>
            <w:vMerge w:val="restart"/>
          </w:tcPr>
          <w:p w14:paraId="352C71FB" w14:textId="5FBC3437" w:rsidR="00426AEC" w:rsidRPr="00426AEC" w:rsidRDefault="00426AEC" w:rsidP="007D242E">
            <w:pPr>
              <w:jc w:val="center"/>
              <w:rPr>
                <w:b/>
                <w:bCs/>
              </w:rPr>
            </w:pPr>
            <w:r w:rsidRPr="00426AEC">
              <w:rPr>
                <w:b/>
                <w:bCs/>
              </w:rPr>
              <w:t>Item &amp; Description</w:t>
            </w:r>
          </w:p>
        </w:tc>
        <w:tc>
          <w:tcPr>
            <w:tcW w:w="992" w:type="dxa"/>
            <w:vMerge w:val="restart"/>
          </w:tcPr>
          <w:p w14:paraId="051D7D82" w14:textId="331EED2E" w:rsidR="00426AEC" w:rsidRPr="00426AEC" w:rsidRDefault="00426AEC" w:rsidP="007D242E">
            <w:pPr>
              <w:jc w:val="center"/>
              <w:rPr>
                <w:b/>
                <w:bCs/>
              </w:rPr>
            </w:pPr>
            <w:proofErr w:type="spellStart"/>
            <w:r w:rsidRPr="00426AEC">
              <w:rPr>
                <w:b/>
                <w:bCs/>
              </w:rPr>
              <w:t>Denom</w:t>
            </w:r>
            <w:proofErr w:type="spellEnd"/>
          </w:p>
        </w:tc>
        <w:tc>
          <w:tcPr>
            <w:tcW w:w="992" w:type="dxa"/>
            <w:vMerge w:val="restart"/>
          </w:tcPr>
          <w:p w14:paraId="5764971A" w14:textId="56CF37EB" w:rsidR="00426AEC" w:rsidRPr="00426AEC" w:rsidRDefault="00426AEC" w:rsidP="007D242E">
            <w:pPr>
              <w:jc w:val="center"/>
              <w:rPr>
                <w:b/>
                <w:bCs/>
              </w:rPr>
            </w:pPr>
            <w:r w:rsidRPr="00426AEC">
              <w:rPr>
                <w:b/>
                <w:bCs/>
              </w:rPr>
              <w:t>Qty</w:t>
            </w:r>
          </w:p>
        </w:tc>
        <w:tc>
          <w:tcPr>
            <w:tcW w:w="1560" w:type="dxa"/>
            <w:gridSpan w:val="2"/>
          </w:tcPr>
          <w:p w14:paraId="78E83E13" w14:textId="56EA0165" w:rsidR="00426AEC" w:rsidRPr="00426AEC" w:rsidRDefault="00426AEC" w:rsidP="007D242E">
            <w:pPr>
              <w:jc w:val="center"/>
              <w:rPr>
                <w:b/>
                <w:bCs/>
              </w:rPr>
            </w:pPr>
            <w:r w:rsidRPr="00426AEC">
              <w:rPr>
                <w:b/>
                <w:bCs/>
              </w:rPr>
              <w:t>CGST</w:t>
            </w:r>
          </w:p>
        </w:tc>
        <w:tc>
          <w:tcPr>
            <w:tcW w:w="1526" w:type="dxa"/>
            <w:gridSpan w:val="2"/>
          </w:tcPr>
          <w:p w14:paraId="6DF6D9B2" w14:textId="0CA31BBD" w:rsidR="00426AEC" w:rsidRPr="00426AEC" w:rsidRDefault="00426AEC" w:rsidP="007D242E">
            <w:pPr>
              <w:jc w:val="center"/>
              <w:rPr>
                <w:b/>
                <w:bCs/>
              </w:rPr>
            </w:pPr>
            <w:r w:rsidRPr="00426AEC">
              <w:rPr>
                <w:b/>
                <w:bCs/>
              </w:rPr>
              <w:t>SGST</w:t>
            </w:r>
          </w:p>
        </w:tc>
        <w:tc>
          <w:tcPr>
            <w:tcW w:w="1138" w:type="dxa"/>
            <w:vMerge w:val="restart"/>
          </w:tcPr>
          <w:p w14:paraId="320A7F65" w14:textId="190EABBE" w:rsidR="00426AEC" w:rsidRPr="00426AEC" w:rsidRDefault="00426AEC" w:rsidP="007D242E">
            <w:pPr>
              <w:jc w:val="center"/>
              <w:rPr>
                <w:b/>
                <w:bCs/>
              </w:rPr>
            </w:pPr>
            <w:r w:rsidRPr="00426AEC">
              <w:rPr>
                <w:b/>
                <w:bCs/>
              </w:rPr>
              <w:t xml:space="preserve">Amount (without </w:t>
            </w:r>
            <w:proofErr w:type="spellStart"/>
            <w:r w:rsidRPr="00426AEC">
              <w:rPr>
                <w:b/>
                <w:bCs/>
              </w:rPr>
              <w:t>Gst</w:t>
            </w:r>
            <w:proofErr w:type="spellEnd"/>
            <w:r w:rsidRPr="00426AEC">
              <w:rPr>
                <w:b/>
                <w:bCs/>
              </w:rPr>
              <w:t>)</w:t>
            </w:r>
          </w:p>
        </w:tc>
      </w:tr>
      <w:tr w:rsidR="00426AEC" w14:paraId="373501EA" w14:textId="77777777" w:rsidTr="005671DC">
        <w:tc>
          <w:tcPr>
            <w:tcW w:w="704" w:type="dxa"/>
            <w:vMerge/>
          </w:tcPr>
          <w:p w14:paraId="673E6FDE" w14:textId="77777777" w:rsidR="00426AEC" w:rsidRPr="00426AEC" w:rsidRDefault="00426AEC" w:rsidP="007D242E">
            <w:pPr>
              <w:jc w:val="center"/>
              <w:rPr>
                <w:b/>
                <w:bCs/>
              </w:rPr>
            </w:pPr>
          </w:p>
        </w:tc>
        <w:tc>
          <w:tcPr>
            <w:tcW w:w="3544" w:type="dxa"/>
            <w:vMerge/>
          </w:tcPr>
          <w:p w14:paraId="61569168" w14:textId="77777777" w:rsidR="00426AEC" w:rsidRPr="00426AEC" w:rsidRDefault="00426AEC" w:rsidP="007D242E">
            <w:pPr>
              <w:jc w:val="center"/>
              <w:rPr>
                <w:b/>
                <w:bCs/>
              </w:rPr>
            </w:pPr>
          </w:p>
        </w:tc>
        <w:tc>
          <w:tcPr>
            <w:tcW w:w="992" w:type="dxa"/>
            <w:vMerge/>
          </w:tcPr>
          <w:p w14:paraId="511522FD" w14:textId="77777777" w:rsidR="00426AEC" w:rsidRPr="00426AEC" w:rsidRDefault="00426AEC" w:rsidP="007D242E">
            <w:pPr>
              <w:jc w:val="center"/>
              <w:rPr>
                <w:b/>
                <w:bCs/>
              </w:rPr>
            </w:pPr>
          </w:p>
        </w:tc>
        <w:tc>
          <w:tcPr>
            <w:tcW w:w="992" w:type="dxa"/>
            <w:vMerge/>
          </w:tcPr>
          <w:p w14:paraId="32EC2671" w14:textId="77777777" w:rsidR="00426AEC" w:rsidRPr="00426AEC" w:rsidRDefault="00426AEC" w:rsidP="007D242E">
            <w:pPr>
              <w:jc w:val="center"/>
              <w:rPr>
                <w:b/>
                <w:bCs/>
              </w:rPr>
            </w:pPr>
          </w:p>
        </w:tc>
        <w:tc>
          <w:tcPr>
            <w:tcW w:w="567" w:type="dxa"/>
          </w:tcPr>
          <w:p w14:paraId="288B916C" w14:textId="7C996CD6" w:rsidR="00426AEC" w:rsidRPr="00426AEC" w:rsidRDefault="00426AEC" w:rsidP="007D242E">
            <w:pPr>
              <w:jc w:val="center"/>
              <w:rPr>
                <w:b/>
                <w:bCs/>
              </w:rPr>
            </w:pPr>
            <w:r w:rsidRPr="00426AEC">
              <w:rPr>
                <w:b/>
                <w:bCs/>
              </w:rPr>
              <w:t>%</w:t>
            </w:r>
          </w:p>
        </w:tc>
        <w:tc>
          <w:tcPr>
            <w:tcW w:w="993" w:type="dxa"/>
          </w:tcPr>
          <w:p w14:paraId="0D56A3F2" w14:textId="45AECB9A" w:rsidR="00426AEC" w:rsidRPr="00426AEC" w:rsidRDefault="00426AEC" w:rsidP="007D242E">
            <w:pPr>
              <w:jc w:val="center"/>
              <w:rPr>
                <w:b/>
                <w:bCs/>
              </w:rPr>
            </w:pPr>
            <w:r w:rsidRPr="00426AEC">
              <w:rPr>
                <w:b/>
                <w:bCs/>
              </w:rPr>
              <w:t>Amt</w:t>
            </w:r>
          </w:p>
        </w:tc>
        <w:tc>
          <w:tcPr>
            <w:tcW w:w="567" w:type="dxa"/>
          </w:tcPr>
          <w:p w14:paraId="4FDC27DF" w14:textId="78139AB5" w:rsidR="00426AEC" w:rsidRPr="00426AEC" w:rsidRDefault="00426AEC" w:rsidP="007D242E">
            <w:pPr>
              <w:jc w:val="center"/>
              <w:rPr>
                <w:b/>
                <w:bCs/>
              </w:rPr>
            </w:pPr>
            <w:r w:rsidRPr="00426AEC">
              <w:rPr>
                <w:b/>
                <w:bCs/>
              </w:rPr>
              <w:t>%</w:t>
            </w:r>
          </w:p>
        </w:tc>
        <w:tc>
          <w:tcPr>
            <w:tcW w:w="959" w:type="dxa"/>
          </w:tcPr>
          <w:p w14:paraId="4BF26F40" w14:textId="63A439B9" w:rsidR="00426AEC" w:rsidRPr="00426AEC" w:rsidRDefault="00426AEC" w:rsidP="007D242E">
            <w:pPr>
              <w:jc w:val="center"/>
              <w:rPr>
                <w:b/>
                <w:bCs/>
              </w:rPr>
            </w:pPr>
            <w:r w:rsidRPr="00426AEC">
              <w:rPr>
                <w:b/>
                <w:bCs/>
              </w:rPr>
              <w:t>Amt</w:t>
            </w:r>
          </w:p>
        </w:tc>
        <w:tc>
          <w:tcPr>
            <w:tcW w:w="1138" w:type="dxa"/>
            <w:vMerge/>
          </w:tcPr>
          <w:p w14:paraId="2EA2D0E7" w14:textId="77777777" w:rsidR="00426AEC" w:rsidRDefault="00426AEC" w:rsidP="007D242E">
            <w:pPr>
              <w:jc w:val="center"/>
            </w:pPr>
          </w:p>
        </w:tc>
      </w:tr>
      <w:tr w:rsidR="00E75993" w14:paraId="2F4B80EE" w14:textId="77777777" w:rsidTr="005671DC">
        <w:tc>
          <w:tcPr>
            <w:tcW w:w="704" w:type="dxa"/>
          </w:tcPr>
          <w:p w14:paraId="0797393D" w14:textId="627D82D6" w:rsidR="00E75993" w:rsidRDefault="00E75993" w:rsidP="007D242E">
            <w:pPr>
              <w:jc w:val="center"/>
            </w:pPr>
            <w:r>
              <w:t>{{s.item1.sno}}</w:t>
            </w:r>
          </w:p>
        </w:tc>
        <w:tc>
          <w:tcPr>
            <w:tcW w:w="3544" w:type="dxa"/>
          </w:tcPr>
          <w:p w14:paraId="4F7B9AB9" w14:textId="0635B978" w:rsidR="00E75993" w:rsidRDefault="00E75993" w:rsidP="007D242E">
            <w:pPr>
              <w:jc w:val="center"/>
            </w:pPr>
            <w:r>
              <w:t>{{s.item1.description}}</w:t>
            </w:r>
          </w:p>
        </w:tc>
        <w:tc>
          <w:tcPr>
            <w:tcW w:w="992" w:type="dxa"/>
          </w:tcPr>
          <w:p w14:paraId="53EB8293" w14:textId="2C9189C5" w:rsidR="00E75993" w:rsidRDefault="00E75993" w:rsidP="007D242E">
            <w:pPr>
              <w:jc w:val="center"/>
            </w:pPr>
            <w:r>
              <w:t>{{s.item1.denom}}</w:t>
            </w:r>
          </w:p>
        </w:tc>
        <w:tc>
          <w:tcPr>
            <w:tcW w:w="992" w:type="dxa"/>
          </w:tcPr>
          <w:p w14:paraId="0CFD134D" w14:textId="3816E1F1" w:rsidR="00E75993" w:rsidRDefault="00E75993" w:rsidP="007D242E">
            <w:pPr>
              <w:jc w:val="center"/>
            </w:pPr>
            <w:r>
              <w:t>{{s.item1.qty}}</w:t>
            </w:r>
          </w:p>
        </w:tc>
        <w:tc>
          <w:tcPr>
            <w:tcW w:w="567" w:type="dxa"/>
          </w:tcPr>
          <w:p w14:paraId="63DA38E7" w14:textId="19343117" w:rsidR="00E75993" w:rsidRDefault="00E75993" w:rsidP="007D242E">
            <w:pPr>
              <w:jc w:val="center"/>
            </w:pPr>
            <w:r>
              <w:t>9.0</w:t>
            </w:r>
          </w:p>
        </w:tc>
        <w:tc>
          <w:tcPr>
            <w:tcW w:w="993" w:type="dxa"/>
          </w:tcPr>
          <w:p w14:paraId="45C5DE25" w14:textId="7EA39C21" w:rsidR="00E75993" w:rsidRDefault="00E75993" w:rsidP="007D242E">
            <w:pPr>
              <w:jc w:val="center"/>
            </w:pPr>
            <w:r>
              <w:t>{{s.item1.</w:t>
            </w:r>
            <w:r w:rsidR="001C36BC">
              <w:t>gs</w:t>
            </w:r>
            <w:r>
              <w:t>t}}</w:t>
            </w:r>
          </w:p>
        </w:tc>
        <w:tc>
          <w:tcPr>
            <w:tcW w:w="567" w:type="dxa"/>
          </w:tcPr>
          <w:p w14:paraId="52E7FE51" w14:textId="3C6BDFC8" w:rsidR="00E75993" w:rsidRDefault="00E75993" w:rsidP="007D242E">
            <w:pPr>
              <w:jc w:val="center"/>
            </w:pPr>
            <w:r>
              <w:t>9.0</w:t>
            </w:r>
          </w:p>
        </w:tc>
        <w:tc>
          <w:tcPr>
            <w:tcW w:w="959" w:type="dxa"/>
          </w:tcPr>
          <w:p w14:paraId="29145134" w14:textId="7DF1E24F" w:rsidR="00E75993" w:rsidRDefault="00E75993" w:rsidP="007D242E">
            <w:pPr>
              <w:jc w:val="center"/>
            </w:pPr>
            <w:r>
              <w:t>{{s.item1.</w:t>
            </w:r>
            <w:r w:rsidR="00E82D0D">
              <w:t>s</w:t>
            </w:r>
            <w:r w:rsidR="001C36BC">
              <w:t>gs</w:t>
            </w:r>
            <w:r>
              <w:t>t}}</w:t>
            </w:r>
          </w:p>
        </w:tc>
        <w:tc>
          <w:tcPr>
            <w:tcW w:w="1138" w:type="dxa"/>
          </w:tcPr>
          <w:p w14:paraId="0B7C0153" w14:textId="5644165B" w:rsidR="00E75993" w:rsidRDefault="00E75993" w:rsidP="007D242E">
            <w:pPr>
              <w:jc w:val="center"/>
            </w:pPr>
            <w:r>
              <w:t>{{s.item1.amt}}</w:t>
            </w:r>
          </w:p>
        </w:tc>
      </w:tr>
      <w:tr w:rsidR="00E75993" w14:paraId="52C19139" w14:textId="77777777" w:rsidTr="005671DC">
        <w:tc>
          <w:tcPr>
            <w:tcW w:w="704" w:type="dxa"/>
          </w:tcPr>
          <w:p w14:paraId="7E9DF1A4" w14:textId="4CFE6311" w:rsidR="00E75993" w:rsidRDefault="00E75993" w:rsidP="007D242E">
            <w:pPr>
              <w:jc w:val="center"/>
            </w:pPr>
            <w:r>
              <w:t>{{s.item2.sno}}</w:t>
            </w:r>
          </w:p>
        </w:tc>
        <w:tc>
          <w:tcPr>
            <w:tcW w:w="3544" w:type="dxa"/>
          </w:tcPr>
          <w:p w14:paraId="0C4C0FDA" w14:textId="566E8D37" w:rsidR="00E75993" w:rsidRDefault="00E75993" w:rsidP="007D242E">
            <w:pPr>
              <w:jc w:val="center"/>
            </w:pPr>
            <w:r>
              <w:t>{{s.item2.description}}</w:t>
            </w:r>
          </w:p>
        </w:tc>
        <w:tc>
          <w:tcPr>
            <w:tcW w:w="992" w:type="dxa"/>
          </w:tcPr>
          <w:p w14:paraId="5D08C7A1" w14:textId="40286558" w:rsidR="00E75993" w:rsidRDefault="00E75993" w:rsidP="007D242E">
            <w:pPr>
              <w:jc w:val="center"/>
            </w:pPr>
            <w:r>
              <w:t>{{s.item2.denom}}</w:t>
            </w:r>
          </w:p>
        </w:tc>
        <w:tc>
          <w:tcPr>
            <w:tcW w:w="992" w:type="dxa"/>
          </w:tcPr>
          <w:p w14:paraId="34DF567D" w14:textId="5B094DDB" w:rsidR="00E75993" w:rsidRDefault="00E75993" w:rsidP="007D242E">
            <w:pPr>
              <w:jc w:val="center"/>
            </w:pPr>
            <w:r>
              <w:t>{{s.item2.qty}}</w:t>
            </w:r>
          </w:p>
        </w:tc>
        <w:tc>
          <w:tcPr>
            <w:tcW w:w="567" w:type="dxa"/>
          </w:tcPr>
          <w:p w14:paraId="7705BB92" w14:textId="270B6941" w:rsidR="00E75993" w:rsidRDefault="00E75993" w:rsidP="007D242E">
            <w:pPr>
              <w:jc w:val="center"/>
            </w:pPr>
            <w:r>
              <w:t>9.0</w:t>
            </w:r>
          </w:p>
        </w:tc>
        <w:tc>
          <w:tcPr>
            <w:tcW w:w="993" w:type="dxa"/>
          </w:tcPr>
          <w:p w14:paraId="31F9B8CA" w14:textId="5C8D5690" w:rsidR="00E75993" w:rsidRDefault="00E75993" w:rsidP="007D242E">
            <w:pPr>
              <w:jc w:val="center"/>
            </w:pPr>
            <w:r>
              <w:t>{{s.item2.</w:t>
            </w:r>
            <w:r w:rsidR="006A0B84">
              <w:t>c</w:t>
            </w:r>
            <w:r w:rsidR="001C36BC">
              <w:t>gs</w:t>
            </w:r>
            <w:r>
              <w:t>t}}</w:t>
            </w:r>
          </w:p>
        </w:tc>
        <w:tc>
          <w:tcPr>
            <w:tcW w:w="567" w:type="dxa"/>
          </w:tcPr>
          <w:p w14:paraId="5432F4D3" w14:textId="3482EA7E" w:rsidR="00E75993" w:rsidRDefault="00E75993" w:rsidP="007D242E">
            <w:pPr>
              <w:jc w:val="center"/>
            </w:pPr>
            <w:r>
              <w:t>9.0</w:t>
            </w:r>
          </w:p>
        </w:tc>
        <w:tc>
          <w:tcPr>
            <w:tcW w:w="959" w:type="dxa"/>
          </w:tcPr>
          <w:p w14:paraId="41E71B84" w14:textId="353EBBBD" w:rsidR="00E75993" w:rsidRDefault="00E75993" w:rsidP="007D242E">
            <w:pPr>
              <w:jc w:val="center"/>
            </w:pPr>
            <w:r>
              <w:t>{{s.item2.</w:t>
            </w:r>
            <w:r w:rsidR="006A0B84">
              <w:t>s</w:t>
            </w:r>
            <w:r w:rsidR="001C36BC">
              <w:t>gs</w:t>
            </w:r>
            <w:r>
              <w:t>t}}</w:t>
            </w:r>
          </w:p>
        </w:tc>
        <w:tc>
          <w:tcPr>
            <w:tcW w:w="1138" w:type="dxa"/>
          </w:tcPr>
          <w:p w14:paraId="5A178120" w14:textId="3010CE22" w:rsidR="00E75993" w:rsidRDefault="00E75993" w:rsidP="007D242E">
            <w:pPr>
              <w:jc w:val="center"/>
            </w:pPr>
            <w:r>
              <w:t>{{s.item1.amt}}</w:t>
            </w:r>
          </w:p>
        </w:tc>
      </w:tr>
    </w:tbl>
    <w:p w14:paraId="0F2ACE3A" w14:textId="77777777" w:rsidR="00426AEC" w:rsidRDefault="00426AEC" w:rsidP="00426AEC">
      <w:r>
        <w:t xml:space="preserve"> </w:t>
      </w:r>
    </w:p>
    <w:tbl>
      <w:tblPr>
        <w:tblStyle w:val="TableGrid"/>
        <w:tblW w:w="0" w:type="auto"/>
        <w:tblLayout w:type="fixed"/>
        <w:tblLook w:val="04A0" w:firstRow="1" w:lastRow="0" w:firstColumn="1" w:lastColumn="0" w:noHBand="0" w:noVBand="1"/>
      </w:tblPr>
      <w:tblGrid>
        <w:gridCol w:w="704"/>
        <w:gridCol w:w="3544"/>
        <w:gridCol w:w="992"/>
        <w:gridCol w:w="992"/>
        <w:gridCol w:w="567"/>
        <w:gridCol w:w="993"/>
        <w:gridCol w:w="567"/>
        <w:gridCol w:w="959"/>
        <w:gridCol w:w="1138"/>
      </w:tblGrid>
      <w:tr w:rsidR="00E75993" w14:paraId="2C0E8AE1" w14:textId="77777777" w:rsidTr="00183915">
        <w:tc>
          <w:tcPr>
            <w:tcW w:w="10456" w:type="dxa"/>
            <w:gridSpan w:val="9"/>
            <w:shd w:val="clear" w:color="auto" w:fill="0425CC"/>
          </w:tcPr>
          <w:p w14:paraId="5AA94D7D" w14:textId="43554BBF" w:rsidR="00E75993" w:rsidRPr="00426AEC" w:rsidRDefault="00E75993" w:rsidP="00183915">
            <w:pPr>
              <w:jc w:val="center"/>
              <w:rPr>
                <w:b/>
                <w:bCs/>
                <w:color w:val="FFFFFF" w:themeColor="background1"/>
              </w:rPr>
            </w:pPr>
            <w:r w:rsidRPr="00E75993">
              <w:rPr>
                <w:b/>
                <w:bCs/>
                <w:color w:val="FFFFFF" w:themeColor="background1"/>
              </w:rPr>
              <w:t xml:space="preserve">Handling Services </w:t>
            </w:r>
          </w:p>
        </w:tc>
      </w:tr>
      <w:tr w:rsidR="00B033BE" w14:paraId="5723D5C5" w14:textId="77777777" w:rsidTr="00F140ED">
        <w:tc>
          <w:tcPr>
            <w:tcW w:w="704" w:type="dxa"/>
            <w:vMerge w:val="restart"/>
          </w:tcPr>
          <w:p w14:paraId="44F2A4BE" w14:textId="77777777" w:rsidR="00B033BE" w:rsidRPr="00426AEC" w:rsidRDefault="00B033BE" w:rsidP="007D242E">
            <w:pPr>
              <w:jc w:val="center"/>
              <w:rPr>
                <w:b/>
                <w:bCs/>
              </w:rPr>
            </w:pPr>
            <w:proofErr w:type="spellStart"/>
            <w:r w:rsidRPr="00426AEC">
              <w:rPr>
                <w:b/>
                <w:bCs/>
              </w:rPr>
              <w:t>S.No</w:t>
            </w:r>
            <w:proofErr w:type="spellEnd"/>
            <w:r w:rsidRPr="00426AEC">
              <w:rPr>
                <w:b/>
                <w:bCs/>
              </w:rPr>
              <w:t>.</w:t>
            </w:r>
          </w:p>
        </w:tc>
        <w:tc>
          <w:tcPr>
            <w:tcW w:w="3544" w:type="dxa"/>
            <w:vMerge w:val="restart"/>
          </w:tcPr>
          <w:p w14:paraId="5960D44D" w14:textId="41F44A24" w:rsidR="00B033BE" w:rsidRPr="00B033BE" w:rsidRDefault="00B033BE" w:rsidP="007D242E">
            <w:pPr>
              <w:jc w:val="center"/>
              <w:rPr>
                <w:b/>
                <w:bCs/>
              </w:rPr>
            </w:pPr>
            <w:r w:rsidRPr="00B033BE">
              <w:rPr>
                <w:b/>
                <w:bCs/>
              </w:rPr>
              <w:t>Item &amp; Description</w:t>
            </w:r>
          </w:p>
          <w:p w14:paraId="72BD6902" w14:textId="123585A7" w:rsidR="00B033BE" w:rsidRPr="00B033BE" w:rsidRDefault="00B033BE" w:rsidP="007D242E">
            <w:pPr>
              <w:jc w:val="center"/>
              <w:rPr>
                <w:b/>
                <w:bCs/>
              </w:rPr>
            </w:pPr>
            <w:r w:rsidRPr="00B033BE">
              <w:rPr>
                <w:b/>
                <w:bCs/>
              </w:rPr>
              <w:t xml:space="preserve">(Handling- </w:t>
            </w:r>
            <w:proofErr w:type="spellStart"/>
            <w:r w:rsidRPr="00B033BE">
              <w:rPr>
                <w:b/>
                <w:bCs/>
              </w:rPr>
              <w:t>Inword</w:t>
            </w:r>
            <w:proofErr w:type="spellEnd"/>
            <w:r w:rsidRPr="00B033BE">
              <w:rPr>
                <w:b/>
                <w:bCs/>
              </w:rPr>
              <w:t xml:space="preserve"> and </w:t>
            </w:r>
            <w:proofErr w:type="spellStart"/>
            <w:r>
              <w:rPr>
                <w:b/>
                <w:bCs/>
              </w:rPr>
              <w:t>O</w:t>
            </w:r>
            <w:r w:rsidRPr="00B033BE">
              <w:rPr>
                <w:b/>
                <w:bCs/>
              </w:rPr>
              <w:t>utwords</w:t>
            </w:r>
            <w:proofErr w:type="spellEnd"/>
            <w:r w:rsidRPr="00B033BE">
              <w:rPr>
                <w:b/>
                <w:bCs/>
              </w:rPr>
              <w:t>)</w:t>
            </w:r>
          </w:p>
          <w:p w14:paraId="2BA6E00C" w14:textId="6772662A" w:rsidR="00B033BE" w:rsidRPr="00426AEC" w:rsidRDefault="00B033BE" w:rsidP="007D242E">
            <w:pPr>
              <w:jc w:val="center"/>
              <w:rPr>
                <w:b/>
                <w:bCs/>
              </w:rPr>
            </w:pPr>
            <w:r w:rsidRPr="00B033BE">
              <w:rPr>
                <w:b/>
                <w:bCs/>
              </w:rPr>
              <w:t xml:space="preserve">Loading &amp; </w:t>
            </w:r>
            <w:proofErr w:type="gramStart"/>
            <w:r w:rsidRPr="00B033BE">
              <w:rPr>
                <w:b/>
                <w:bCs/>
              </w:rPr>
              <w:t>Unloading</w:t>
            </w:r>
            <w:proofErr w:type="gramEnd"/>
          </w:p>
        </w:tc>
        <w:tc>
          <w:tcPr>
            <w:tcW w:w="992" w:type="dxa"/>
            <w:vMerge w:val="restart"/>
          </w:tcPr>
          <w:p w14:paraId="3BEDE9BA" w14:textId="05BD08DA" w:rsidR="00B033BE" w:rsidRPr="00426AEC" w:rsidRDefault="00B033BE" w:rsidP="007D242E">
            <w:pPr>
              <w:jc w:val="center"/>
              <w:rPr>
                <w:b/>
                <w:bCs/>
              </w:rPr>
            </w:pPr>
            <w:r w:rsidRPr="00426AEC">
              <w:rPr>
                <w:b/>
                <w:bCs/>
              </w:rPr>
              <w:t>Qty</w:t>
            </w:r>
          </w:p>
        </w:tc>
        <w:tc>
          <w:tcPr>
            <w:tcW w:w="992" w:type="dxa"/>
            <w:vMerge w:val="restart"/>
          </w:tcPr>
          <w:p w14:paraId="312C5558" w14:textId="5184E688" w:rsidR="00B033BE" w:rsidRPr="00426AEC" w:rsidRDefault="00B033BE" w:rsidP="007D242E">
            <w:pPr>
              <w:jc w:val="center"/>
              <w:rPr>
                <w:b/>
                <w:bCs/>
              </w:rPr>
            </w:pPr>
            <w:r>
              <w:rPr>
                <w:b/>
                <w:bCs/>
              </w:rPr>
              <w:t>Rate</w:t>
            </w:r>
          </w:p>
        </w:tc>
        <w:tc>
          <w:tcPr>
            <w:tcW w:w="1560" w:type="dxa"/>
            <w:gridSpan w:val="2"/>
          </w:tcPr>
          <w:p w14:paraId="0CD2E378" w14:textId="77777777" w:rsidR="00B033BE" w:rsidRPr="00426AEC" w:rsidRDefault="00B033BE" w:rsidP="007D242E">
            <w:pPr>
              <w:jc w:val="center"/>
              <w:rPr>
                <w:b/>
                <w:bCs/>
              </w:rPr>
            </w:pPr>
            <w:r w:rsidRPr="00426AEC">
              <w:rPr>
                <w:b/>
                <w:bCs/>
              </w:rPr>
              <w:t>CGST</w:t>
            </w:r>
          </w:p>
        </w:tc>
        <w:tc>
          <w:tcPr>
            <w:tcW w:w="1526" w:type="dxa"/>
            <w:gridSpan w:val="2"/>
          </w:tcPr>
          <w:p w14:paraId="116D258C" w14:textId="77777777" w:rsidR="00B033BE" w:rsidRPr="00426AEC" w:rsidRDefault="00B033BE" w:rsidP="007D242E">
            <w:pPr>
              <w:jc w:val="center"/>
              <w:rPr>
                <w:b/>
                <w:bCs/>
              </w:rPr>
            </w:pPr>
            <w:r w:rsidRPr="00426AEC">
              <w:rPr>
                <w:b/>
                <w:bCs/>
              </w:rPr>
              <w:t>SGST</w:t>
            </w:r>
          </w:p>
        </w:tc>
        <w:tc>
          <w:tcPr>
            <w:tcW w:w="1138" w:type="dxa"/>
            <w:vMerge w:val="restart"/>
          </w:tcPr>
          <w:p w14:paraId="2346331E" w14:textId="77777777" w:rsidR="00B033BE" w:rsidRPr="00426AEC" w:rsidRDefault="00B033BE" w:rsidP="007D242E">
            <w:pPr>
              <w:jc w:val="center"/>
              <w:rPr>
                <w:b/>
                <w:bCs/>
              </w:rPr>
            </w:pPr>
            <w:r w:rsidRPr="00426AEC">
              <w:rPr>
                <w:b/>
                <w:bCs/>
              </w:rPr>
              <w:t xml:space="preserve">Amount (without </w:t>
            </w:r>
            <w:proofErr w:type="spellStart"/>
            <w:r w:rsidRPr="00426AEC">
              <w:rPr>
                <w:b/>
                <w:bCs/>
              </w:rPr>
              <w:t>Gst</w:t>
            </w:r>
            <w:proofErr w:type="spellEnd"/>
            <w:r w:rsidRPr="00426AEC">
              <w:rPr>
                <w:b/>
                <w:bCs/>
              </w:rPr>
              <w:t>)</w:t>
            </w:r>
          </w:p>
        </w:tc>
      </w:tr>
      <w:tr w:rsidR="00B033BE" w14:paraId="3D45388A" w14:textId="77777777" w:rsidTr="00F140ED">
        <w:tc>
          <w:tcPr>
            <w:tcW w:w="704" w:type="dxa"/>
            <w:vMerge/>
          </w:tcPr>
          <w:p w14:paraId="14CCD889" w14:textId="77777777" w:rsidR="00B033BE" w:rsidRPr="00426AEC" w:rsidRDefault="00B033BE" w:rsidP="007D242E">
            <w:pPr>
              <w:jc w:val="center"/>
              <w:rPr>
                <w:b/>
                <w:bCs/>
              </w:rPr>
            </w:pPr>
          </w:p>
        </w:tc>
        <w:tc>
          <w:tcPr>
            <w:tcW w:w="3544" w:type="dxa"/>
            <w:vMerge/>
          </w:tcPr>
          <w:p w14:paraId="119BBDD0" w14:textId="77777777" w:rsidR="00B033BE" w:rsidRPr="00426AEC" w:rsidRDefault="00B033BE" w:rsidP="007D242E">
            <w:pPr>
              <w:jc w:val="center"/>
              <w:rPr>
                <w:b/>
                <w:bCs/>
              </w:rPr>
            </w:pPr>
          </w:p>
        </w:tc>
        <w:tc>
          <w:tcPr>
            <w:tcW w:w="992" w:type="dxa"/>
            <w:vMerge/>
          </w:tcPr>
          <w:p w14:paraId="1ECD9753" w14:textId="77777777" w:rsidR="00B033BE" w:rsidRPr="00426AEC" w:rsidRDefault="00B033BE" w:rsidP="007D242E">
            <w:pPr>
              <w:jc w:val="center"/>
              <w:rPr>
                <w:b/>
                <w:bCs/>
              </w:rPr>
            </w:pPr>
          </w:p>
        </w:tc>
        <w:tc>
          <w:tcPr>
            <w:tcW w:w="992" w:type="dxa"/>
            <w:vMerge/>
          </w:tcPr>
          <w:p w14:paraId="50331EEC" w14:textId="77777777" w:rsidR="00B033BE" w:rsidRPr="00426AEC" w:rsidRDefault="00B033BE" w:rsidP="007D242E">
            <w:pPr>
              <w:jc w:val="center"/>
              <w:rPr>
                <w:b/>
                <w:bCs/>
              </w:rPr>
            </w:pPr>
          </w:p>
        </w:tc>
        <w:tc>
          <w:tcPr>
            <w:tcW w:w="567" w:type="dxa"/>
          </w:tcPr>
          <w:p w14:paraId="5436206B" w14:textId="77777777" w:rsidR="00B033BE" w:rsidRPr="00426AEC" w:rsidRDefault="00B033BE" w:rsidP="007D242E">
            <w:pPr>
              <w:jc w:val="center"/>
              <w:rPr>
                <w:b/>
                <w:bCs/>
              </w:rPr>
            </w:pPr>
            <w:r w:rsidRPr="00426AEC">
              <w:rPr>
                <w:b/>
                <w:bCs/>
              </w:rPr>
              <w:t>%</w:t>
            </w:r>
          </w:p>
        </w:tc>
        <w:tc>
          <w:tcPr>
            <w:tcW w:w="993" w:type="dxa"/>
          </w:tcPr>
          <w:p w14:paraId="3B869D29" w14:textId="77777777" w:rsidR="00B033BE" w:rsidRPr="00426AEC" w:rsidRDefault="00B033BE" w:rsidP="007D242E">
            <w:pPr>
              <w:jc w:val="center"/>
              <w:rPr>
                <w:b/>
                <w:bCs/>
              </w:rPr>
            </w:pPr>
            <w:r w:rsidRPr="00426AEC">
              <w:rPr>
                <w:b/>
                <w:bCs/>
              </w:rPr>
              <w:t>Amt</w:t>
            </w:r>
          </w:p>
        </w:tc>
        <w:tc>
          <w:tcPr>
            <w:tcW w:w="567" w:type="dxa"/>
          </w:tcPr>
          <w:p w14:paraId="36480423" w14:textId="77777777" w:rsidR="00B033BE" w:rsidRPr="00426AEC" w:rsidRDefault="00B033BE" w:rsidP="007D242E">
            <w:pPr>
              <w:jc w:val="center"/>
              <w:rPr>
                <w:b/>
                <w:bCs/>
              </w:rPr>
            </w:pPr>
            <w:r w:rsidRPr="00426AEC">
              <w:rPr>
                <w:b/>
                <w:bCs/>
              </w:rPr>
              <w:t>%</w:t>
            </w:r>
          </w:p>
        </w:tc>
        <w:tc>
          <w:tcPr>
            <w:tcW w:w="959" w:type="dxa"/>
          </w:tcPr>
          <w:p w14:paraId="03D38F2E" w14:textId="77777777" w:rsidR="00B033BE" w:rsidRPr="00426AEC" w:rsidRDefault="00B033BE" w:rsidP="007D242E">
            <w:pPr>
              <w:jc w:val="center"/>
              <w:rPr>
                <w:b/>
                <w:bCs/>
              </w:rPr>
            </w:pPr>
            <w:r w:rsidRPr="00426AEC">
              <w:rPr>
                <w:b/>
                <w:bCs/>
              </w:rPr>
              <w:t>Amt</w:t>
            </w:r>
          </w:p>
        </w:tc>
        <w:tc>
          <w:tcPr>
            <w:tcW w:w="1138" w:type="dxa"/>
            <w:vMerge/>
          </w:tcPr>
          <w:p w14:paraId="662890BB" w14:textId="77777777" w:rsidR="00B033BE" w:rsidRDefault="00B033BE" w:rsidP="007D242E">
            <w:pPr>
              <w:jc w:val="center"/>
            </w:pPr>
          </w:p>
        </w:tc>
      </w:tr>
      <w:tr w:rsidR="00B033BE" w14:paraId="777942EB" w14:textId="77777777" w:rsidTr="00F140ED">
        <w:tc>
          <w:tcPr>
            <w:tcW w:w="704" w:type="dxa"/>
          </w:tcPr>
          <w:p w14:paraId="2396E179" w14:textId="3EE3687B" w:rsidR="00B033BE" w:rsidRDefault="00B033BE" w:rsidP="007D242E">
            <w:pPr>
              <w:jc w:val="center"/>
            </w:pPr>
            <w:r>
              <w:t>{{h.item1.sno}}</w:t>
            </w:r>
          </w:p>
        </w:tc>
        <w:tc>
          <w:tcPr>
            <w:tcW w:w="3544" w:type="dxa"/>
          </w:tcPr>
          <w:p w14:paraId="6E54A28A" w14:textId="6C41024F" w:rsidR="00B033BE" w:rsidRDefault="00B033BE" w:rsidP="007D242E">
            <w:pPr>
              <w:jc w:val="center"/>
            </w:pPr>
            <w:r>
              <w:t>{{h.item1.description}}</w:t>
            </w:r>
          </w:p>
        </w:tc>
        <w:tc>
          <w:tcPr>
            <w:tcW w:w="992" w:type="dxa"/>
          </w:tcPr>
          <w:p w14:paraId="3FEC8231" w14:textId="35D38DF9" w:rsidR="00B033BE" w:rsidRDefault="00B033BE" w:rsidP="007D242E">
            <w:pPr>
              <w:jc w:val="center"/>
            </w:pPr>
            <w:r>
              <w:t>{{h.item1.qty}}</w:t>
            </w:r>
          </w:p>
        </w:tc>
        <w:tc>
          <w:tcPr>
            <w:tcW w:w="992" w:type="dxa"/>
          </w:tcPr>
          <w:p w14:paraId="6F4B6797" w14:textId="217E001E" w:rsidR="00B033BE" w:rsidRDefault="00B033BE" w:rsidP="007D242E">
            <w:pPr>
              <w:jc w:val="center"/>
            </w:pPr>
            <w:r>
              <w:t>{{h.item1.Rate}}</w:t>
            </w:r>
          </w:p>
        </w:tc>
        <w:tc>
          <w:tcPr>
            <w:tcW w:w="567" w:type="dxa"/>
          </w:tcPr>
          <w:p w14:paraId="3AD20B3C" w14:textId="77777777" w:rsidR="00B033BE" w:rsidRDefault="00B033BE" w:rsidP="007D242E">
            <w:pPr>
              <w:jc w:val="center"/>
            </w:pPr>
            <w:r>
              <w:t>9.0</w:t>
            </w:r>
          </w:p>
        </w:tc>
        <w:tc>
          <w:tcPr>
            <w:tcW w:w="993" w:type="dxa"/>
          </w:tcPr>
          <w:p w14:paraId="2705CE8C" w14:textId="74A4A7D4" w:rsidR="00B033BE" w:rsidRDefault="00B033BE" w:rsidP="007D242E">
            <w:pPr>
              <w:jc w:val="center"/>
            </w:pPr>
            <w:r>
              <w:t>{{h.item1.</w:t>
            </w:r>
            <w:r w:rsidR="00E82D0D">
              <w:t>c</w:t>
            </w:r>
            <w:r w:rsidR="001C36BC">
              <w:t>gs</w:t>
            </w:r>
            <w:r>
              <w:t>t}}</w:t>
            </w:r>
          </w:p>
        </w:tc>
        <w:tc>
          <w:tcPr>
            <w:tcW w:w="567" w:type="dxa"/>
          </w:tcPr>
          <w:p w14:paraId="24D18ADB" w14:textId="77777777" w:rsidR="00B033BE" w:rsidRDefault="00B033BE" w:rsidP="007D242E">
            <w:pPr>
              <w:jc w:val="center"/>
            </w:pPr>
            <w:r>
              <w:t>9.0</w:t>
            </w:r>
          </w:p>
        </w:tc>
        <w:tc>
          <w:tcPr>
            <w:tcW w:w="959" w:type="dxa"/>
          </w:tcPr>
          <w:p w14:paraId="15C8BDAA" w14:textId="4383E789" w:rsidR="00B033BE" w:rsidRDefault="00B033BE" w:rsidP="007D242E">
            <w:pPr>
              <w:jc w:val="center"/>
            </w:pPr>
            <w:r>
              <w:t>{{h.item1.</w:t>
            </w:r>
            <w:r w:rsidR="00E82D0D">
              <w:t>s</w:t>
            </w:r>
            <w:r w:rsidR="001C36BC">
              <w:t xml:space="preserve">gs </w:t>
            </w:r>
            <w:r>
              <w:t>t}}</w:t>
            </w:r>
          </w:p>
        </w:tc>
        <w:tc>
          <w:tcPr>
            <w:tcW w:w="1138" w:type="dxa"/>
          </w:tcPr>
          <w:p w14:paraId="5120EEE2" w14:textId="0FC0A9D9" w:rsidR="00B033BE" w:rsidRDefault="00B033BE" w:rsidP="007D242E">
            <w:pPr>
              <w:jc w:val="center"/>
            </w:pPr>
            <w:r>
              <w:t>{{h.item1.amt}}</w:t>
            </w:r>
          </w:p>
        </w:tc>
      </w:tr>
      <w:tr w:rsidR="00B033BE" w14:paraId="1CD07A6C" w14:textId="77777777" w:rsidTr="00F140ED">
        <w:tc>
          <w:tcPr>
            <w:tcW w:w="704" w:type="dxa"/>
          </w:tcPr>
          <w:p w14:paraId="02092404" w14:textId="74F60832" w:rsidR="00B033BE" w:rsidRDefault="00B033BE" w:rsidP="007D242E">
            <w:pPr>
              <w:jc w:val="center"/>
            </w:pPr>
            <w:r>
              <w:t>{{h.item2.sno}}</w:t>
            </w:r>
          </w:p>
        </w:tc>
        <w:tc>
          <w:tcPr>
            <w:tcW w:w="3544" w:type="dxa"/>
          </w:tcPr>
          <w:p w14:paraId="33B75DA2" w14:textId="1B840203" w:rsidR="00B033BE" w:rsidRDefault="00B033BE" w:rsidP="007D242E">
            <w:pPr>
              <w:jc w:val="center"/>
            </w:pPr>
            <w:r>
              <w:t>{{h.item2.description}}</w:t>
            </w:r>
          </w:p>
        </w:tc>
        <w:tc>
          <w:tcPr>
            <w:tcW w:w="992" w:type="dxa"/>
          </w:tcPr>
          <w:p w14:paraId="1C8FE1D4" w14:textId="14C000C6" w:rsidR="00B033BE" w:rsidRDefault="00B033BE" w:rsidP="007D242E">
            <w:pPr>
              <w:jc w:val="center"/>
            </w:pPr>
            <w:r>
              <w:t>{{h.item2.qty}}</w:t>
            </w:r>
          </w:p>
        </w:tc>
        <w:tc>
          <w:tcPr>
            <w:tcW w:w="992" w:type="dxa"/>
          </w:tcPr>
          <w:p w14:paraId="56D7418E" w14:textId="5101CF8B" w:rsidR="00B033BE" w:rsidRDefault="00B033BE" w:rsidP="007D242E">
            <w:pPr>
              <w:jc w:val="center"/>
            </w:pPr>
            <w:r>
              <w:t>{{h.item2.Rate}}</w:t>
            </w:r>
          </w:p>
        </w:tc>
        <w:tc>
          <w:tcPr>
            <w:tcW w:w="567" w:type="dxa"/>
          </w:tcPr>
          <w:p w14:paraId="1AFABFA0" w14:textId="77777777" w:rsidR="00B033BE" w:rsidRDefault="00B033BE" w:rsidP="007D242E">
            <w:pPr>
              <w:jc w:val="center"/>
            </w:pPr>
            <w:r>
              <w:t>9.0</w:t>
            </w:r>
          </w:p>
        </w:tc>
        <w:tc>
          <w:tcPr>
            <w:tcW w:w="993" w:type="dxa"/>
          </w:tcPr>
          <w:p w14:paraId="20962B34" w14:textId="6BC768F3" w:rsidR="00B033BE" w:rsidRDefault="00B033BE" w:rsidP="007D242E">
            <w:pPr>
              <w:jc w:val="center"/>
            </w:pPr>
            <w:r>
              <w:t>{{h.item2.</w:t>
            </w:r>
            <w:r w:rsidR="00E82D0D">
              <w:t>c</w:t>
            </w:r>
            <w:r w:rsidR="00961398">
              <w:t>gs</w:t>
            </w:r>
            <w:r>
              <w:t>t}}</w:t>
            </w:r>
          </w:p>
        </w:tc>
        <w:tc>
          <w:tcPr>
            <w:tcW w:w="567" w:type="dxa"/>
          </w:tcPr>
          <w:p w14:paraId="3C0427B5" w14:textId="77777777" w:rsidR="00B033BE" w:rsidRDefault="00B033BE" w:rsidP="007D242E">
            <w:pPr>
              <w:jc w:val="center"/>
            </w:pPr>
            <w:r>
              <w:t>9.0</w:t>
            </w:r>
          </w:p>
        </w:tc>
        <w:tc>
          <w:tcPr>
            <w:tcW w:w="959" w:type="dxa"/>
          </w:tcPr>
          <w:p w14:paraId="06741EFA" w14:textId="36564FE8" w:rsidR="00B033BE" w:rsidRDefault="00B033BE" w:rsidP="007D242E">
            <w:pPr>
              <w:jc w:val="center"/>
            </w:pPr>
            <w:r>
              <w:t>{{h.item2.</w:t>
            </w:r>
            <w:r w:rsidR="00E82D0D">
              <w:t>s</w:t>
            </w:r>
            <w:r w:rsidR="00961398">
              <w:t>gs</w:t>
            </w:r>
            <w:r>
              <w:t>t}}</w:t>
            </w:r>
          </w:p>
        </w:tc>
        <w:tc>
          <w:tcPr>
            <w:tcW w:w="1138" w:type="dxa"/>
          </w:tcPr>
          <w:p w14:paraId="2FD51697" w14:textId="1BAAF6AC" w:rsidR="00B033BE" w:rsidRDefault="00B033BE" w:rsidP="007D242E">
            <w:pPr>
              <w:jc w:val="center"/>
            </w:pPr>
            <w:r>
              <w:t>{{h.item</w:t>
            </w:r>
            <w:r w:rsidR="00961398">
              <w:t>2</w:t>
            </w:r>
            <w:r>
              <w:t>.amt}}</w:t>
            </w:r>
          </w:p>
        </w:tc>
      </w:tr>
    </w:tbl>
    <w:p w14:paraId="685AF74C" w14:textId="77777777" w:rsidR="00426AEC" w:rsidRDefault="00426AEC" w:rsidP="00426AEC"/>
    <w:tbl>
      <w:tblPr>
        <w:tblStyle w:val="TableGrid"/>
        <w:tblW w:w="0" w:type="auto"/>
        <w:tblLayout w:type="fixed"/>
        <w:tblLook w:val="04A0" w:firstRow="1" w:lastRow="0" w:firstColumn="1" w:lastColumn="0" w:noHBand="0" w:noVBand="1"/>
      </w:tblPr>
      <w:tblGrid>
        <w:gridCol w:w="704"/>
        <w:gridCol w:w="3544"/>
        <w:gridCol w:w="992"/>
        <w:gridCol w:w="992"/>
        <w:gridCol w:w="709"/>
        <w:gridCol w:w="851"/>
        <w:gridCol w:w="567"/>
        <w:gridCol w:w="959"/>
        <w:gridCol w:w="1138"/>
      </w:tblGrid>
      <w:tr w:rsidR="00B033BE" w14:paraId="5827DBC3" w14:textId="77777777" w:rsidTr="00183915">
        <w:tc>
          <w:tcPr>
            <w:tcW w:w="10456" w:type="dxa"/>
            <w:gridSpan w:val="9"/>
            <w:shd w:val="clear" w:color="auto" w:fill="0425CC"/>
          </w:tcPr>
          <w:p w14:paraId="1EC073D1" w14:textId="3A47C99C" w:rsidR="00B033BE" w:rsidRPr="00426AEC" w:rsidRDefault="00B033BE" w:rsidP="00183915">
            <w:pPr>
              <w:jc w:val="center"/>
              <w:rPr>
                <w:b/>
                <w:bCs/>
                <w:color w:val="FFFFFF" w:themeColor="background1"/>
              </w:rPr>
            </w:pPr>
            <w:r w:rsidRPr="00B033BE">
              <w:rPr>
                <w:b/>
                <w:bCs/>
                <w:color w:val="FFFFFF" w:themeColor="background1"/>
              </w:rPr>
              <w:t xml:space="preserve">Rate Chart for Add </w:t>
            </w:r>
            <w:proofErr w:type="gramStart"/>
            <w:r w:rsidRPr="00B033BE">
              <w:rPr>
                <w:b/>
                <w:bCs/>
                <w:color w:val="FFFFFF" w:themeColor="background1"/>
              </w:rPr>
              <w:t>On</w:t>
            </w:r>
            <w:proofErr w:type="gramEnd"/>
            <w:r w:rsidRPr="00B033BE">
              <w:rPr>
                <w:b/>
                <w:bCs/>
                <w:color w:val="FFFFFF" w:themeColor="background1"/>
              </w:rPr>
              <w:t xml:space="preserve"> Services </w:t>
            </w:r>
          </w:p>
        </w:tc>
      </w:tr>
      <w:tr w:rsidR="00B033BE" w14:paraId="1C88963C" w14:textId="77777777" w:rsidTr="005918C6">
        <w:tc>
          <w:tcPr>
            <w:tcW w:w="704" w:type="dxa"/>
            <w:vMerge w:val="restart"/>
          </w:tcPr>
          <w:p w14:paraId="0C26A295" w14:textId="77777777" w:rsidR="00B033BE" w:rsidRPr="00426AEC" w:rsidRDefault="00B033BE" w:rsidP="007D242E">
            <w:pPr>
              <w:jc w:val="center"/>
              <w:rPr>
                <w:b/>
                <w:bCs/>
              </w:rPr>
            </w:pPr>
            <w:proofErr w:type="spellStart"/>
            <w:r w:rsidRPr="00426AEC">
              <w:rPr>
                <w:b/>
                <w:bCs/>
              </w:rPr>
              <w:t>S.No</w:t>
            </w:r>
            <w:proofErr w:type="spellEnd"/>
            <w:r w:rsidRPr="00426AEC">
              <w:rPr>
                <w:b/>
                <w:bCs/>
              </w:rPr>
              <w:t>.</w:t>
            </w:r>
          </w:p>
        </w:tc>
        <w:tc>
          <w:tcPr>
            <w:tcW w:w="3544" w:type="dxa"/>
            <w:vMerge w:val="restart"/>
          </w:tcPr>
          <w:p w14:paraId="533C166E" w14:textId="178DC3B2" w:rsidR="00B033BE" w:rsidRPr="00426AEC" w:rsidRDefault="00B033BE" w:rsidP="007D242E">
            <w:pPr>
              <w:jc w:val="center"/>
              <w:rPr>
                <w:b/>
                <w:bCs/>
              </w:rPr>
            </w:pPr>
            <w:r w:rsidRPr="00B033BE">
              <w:rPr>
                <w:b/>
                <w:bCs/>
              </w:rPr>
              <w:t>Item &amp; Description</w:t>
            </w:r>
          </w:p>
        </w:tc>
        <w:tc>
          <w:tcPr>
            <w:tcW w:w="992" w:type="dxa"/>
            <w:vMerge w:val="restart"/>
          </w:tcPr>
          <w:p w14:paraId="4335682E" w14:textId="77777777" w:rsidR="00B033BE" w:rsidRPr="00426AEC" w:rsidRDefault="00B033BE" w:rsidP="007D242E">
            <w:pPr>
              <w:jc w:val="center"/>
              <w:rPr>
                <w:b/>
                <w:bCs/>
              </w:rPr>
            </w:pPr>
            <w:r w:rsidRPr="00426AEC">
              <w:rPr>
                <w:b/>
                <w:bCs/>
              </w:rPr>
              <w:t>Qty</w:t>
            </w:r>
          </w:p>
        </w:tc>
        <w:tc>
          <w:tcPr>
            <w:tcW w:w="992" w:type="dxa"/>
            <w:vMerge w:val="restart"/>
          </w:tcPr>
          <w:p w14:paraId="72EA8DF7" w14:textId="77777777" w:rsidR="00B033BE" w:rsidRPr="00426AEC" w:rsidRDefault="00B033BE" w:rsidP="007D242E">
            <w:pPr>
              <w:jc w:val="center"/>
              <w:rPr>
                <w:b/>
                <w:bCs/>
              </w:rPr>
            </w:pPr>
            <w:r>
              <w:rPr>
                <w:b/>
                <w:bCs/>
              </w:rPr>
              <w:t>Rate</w:t>
            </w:r>
          </w:p>
        </w:tc>
        <w:tc>
          <w:tcPr>
            <w:tcW w:w="1560" w:type="dxa"/>
            <w:gridSpan w:val="2"/>
          </w:tcPr>
          <w:p w14:paraId="2B553418" w14:textId="77777777" w:rsidR="00B033BE" w:rsidRPr="00426AEC" w:rsidRDefault="00B033BE" w:rsidP="007D242E">
            <w:pPr>
              <w:jc w:val="center"/>
              <w:rPr>
                <w:b/>
                <w:bCs/>
              </w:rPr>
            </w:pPr>
            <w:r w:rsidRPr="00426AEC">
              <w:rPr>
                <w:b/>
                <w:bCs/>
              </w:rPr>
              <w:t>CGST</w:t>
            </w:r>
          </w:p>
        </w:tc>
        <w:tc>
          <w:tcPr>
            <w:tcW w:w="1526" w:type="dxa"/>
            <w:gridSpan w:val="2"/>
          </w:tcPr>
          <w:p w14:paraId="7EBC3DD4" w14:textId="77777777" w:rsidR="00B033BE" w:rsidRPr="00426AEC" w:rsidRDefault="00B033BE" w:rsidP="007D242E">
            <w:pPr>
              <w:jc w:val="center"/>
              <w:rPr>
                <w:b/>
                <w:bCs/>
              </w:rPr>
            </w:pPr>
            <w:r w:rsidRPr="00426AEC">
              <w:rPr>
                <w:b/>
                <w:bCs/>
              </w:rPr>
              <w:t>SGST</w:t>
            </w:r>
          </w:p>
        </w:tc>
        <w:tc>
          <w:tcPr>
            <w:tcW w:w="1138" w:type="dxa"/>
            <w:vMerge w:val="restart"/>
          </w:tcPr>
          <w:p w14:paraId="169CE84D" w14:textId="77777777" w:rsidR="00B033BE" w:rsidRPr="00426AEC" w:rsidRDefault="00B033BE" w:rsidP="007D242E">
            <w:pPr>
              <w:jc w:val="center"/>
              <w:rPr>
                <w:b/>
                <w:bCs/>
              </w:rPr>
            </w:pPr>
            <w:r w:rsidRPr="00426AEC">
              <w:rPr>
                <w:b/>
                <w:bCs/>
              </w:rPr>
              <w:t xml:space="preserve">Amount (without </w:t>
            </w:r>
            <w:proofErr w:type="spellStart"/>
            <w:r w:rsidRPr="00426AEC">
              <w:rPr>
                <w:b/>
                <w:bCs/>
              </w:rPr>
              <w:t>Gst</w:t>
            </w:r>
            <w:proofErr w:type="spellEnd"/>
            <w:r w:rsidRPr="00426AEC">
              <w:rPr>
                <w:b/>
                <w:bCs/>
              </w:rPr>
              <w:t>)</w:t>
            </w:r>
          </w:p>
        </w:tc>
      </w:tr>
      <w:tr w:rsidR="00B033BE" w14:paraId="65841161" w14:textId="77777777" w:rsidTr="005918C6">
        <w:tc>
          <w:tcPr>
            <w:tcW w:w="704" w:type="dxa"/>
            <w:vMerge/>
          </w:tcPr>
          <w:p w14:paraId="3EF8417B" w14:textId="77777777" w:rsidR="00B033BE" w:rsidRPr="00426AEC" w:rsidRDefault="00B033BE" w:rsidP="007D242E">
            <w:pPr>
              <w:jc w:val="center"/>
              <w:rPr>
                <w:b/>
                <w:bCs/>
              </w:rPr>
            </w:pPr>
          </w:p>
        </w:tc>
        <w:tc>
          <w:tcPr>
            <w:tcW w:w="3544" w:type="dxa"/>
            <w:vMerge/>
          </w:tcPr>
          <w:p w14:paraId="54F4E2AD" w14:textId="77777777" w:rsidR="00B033BE" w:rsidRPr="00426AEC" w:rsidRDefault="00B033BE" w:rsidP="007D242E">
            <w:pPr>
              <w:jc w:val="center"/>
              <w:rPr>
                <w:b/>
                <w:bCs/>
              </w:rPr>
            </w:pPr>
          </w:p>
        </w:tc>
        <w:tc>
          <w:tcPr>
            <w:tcW w:w="992" w:type="dxa"/>
            <w:vMerge/>
          </w:tcPr>
          <w:p w14:paraId="51A8DC44" w14:textId="77777777" w:rsidR="00B033BE" w:rsidRPr="00426AEC" w:rsidRDefault="00B033BE" w:rsidP="007D242E">
            <w:pPr>
              <w:jc w:val="center"/>
              <w:rPr>
                <w:b/>
                <w:bCs/>
              </w:rPr>
            </w:pPr>
          </w:p>
        </w:tc>
        <w:tc>
          <w:tcPr>
            <w:tcW w:w="992" w:type="dxa"/>
            <w:vMerge/>
          </w:tcPr>
          <w:p w14:paraId="5616F93D" w14:textId="77777777" w:rsidR="00B033BE" w:rsidRPr="00426AEC" w:rsidRDefault="00B033BE" w:rsidP="007D242E">
            <w:pPr>
              <w:jc w:val="center"/>
              <w:rPr>
                <w:b/>
                <w:bCs/>
              </w:rPr>
            </w:pPr>
          </w:p>
        </w:tc>
        <w:tc>
          <w:tcPr>
            <w:tcW w:w="709" w:type="dxa"/>
          </w:tcPr>
          <w:p w14:paraId="4A647F83" w14:textId="77777777" w:rsidR="00B033BE" w:rsidRPr="00426AEC" w:rsidRDefault="00B033BE" w:rsidP="007D242E">
            <w:pPr>
              <w:jc w:val="center"/>
              <w:rPr>
                <w:b/>
                <w:bCs/>
              </w:rPr>
            </w:pPr>
            <w:r w:rsidRPr="00426AEC">
              <w:rPr>
                <w:b/>
                <w:bCs/>
              </w:rPr>
              <w:t>%</w:t>
            </w:r>
          </w:p>
        </w:tc>
        <w:tc>
          <w:tcPr>
            <w:tcW w:w="851" w:type="dxa"/>
          </w:tcPr>
          <w:p w14:paraId="0C7CA314" w14:textId="77777777" w:rsidR="00B033BE" w:rsidRPr="00426AEC" w:rsidRDefault="00B033BE" w:rsidP="007D242E">
            <w:pPr>
              <w:jc w:val="center"/>
              <w:rPr>
                <w:b/>
                <w:bCs/>
              </w:rPr>
            </w:pPr>
            <w:r w:rsidRPr="00426AEC">
              <w:rPr>
                <w:b/>
                <w:bCs/>
              </w:rPr>
              <w:t>Amt</w:t>
            </w:r>
          </w:p>
        </w:tc>
        <w:tc>
          <w:tcPr>
            <w:tcW w:w="567" w:type="dxa"/>
          </w:tcPr>
          <w:p w14:paraId="2488EB9E" w14:textId="77777777" w:rsidR="00B033BE" w:rsidRPr="00426AEC" w:rsidRDefault="00B033BE" w:rsidP="007D242E">
            <w:pPr>
              <w:jc w:val="center"/>
              <w:rPr>
                <w:b/>
                <w:bCs/>
              </w:rPr>
            </w:pPr>
            <w:r w:rsidRPr="00426AEC">
              <w:rPr>
                <w:b/>
                <w:bCs/>
              </w:rPr>
              <w:t>%</w:t>
            </w:r>
          </w:p>
        </w:tc>
        <w:tc>
          <w:tcPr>
            <w:tcW w:w="959" w:type="dxa"/>
          </w:tcPr>
          <w:p w14:paraId="33C3CC77" w14:textId="77777777" w:rsidR="00B033BE" w:rsidRPr="00426AEC" w:rsidRDefault="00B033BE" w:rsidP="007D242E">
            <w:pPr>
              <w:jc w:val="center"/>
              <w:rPr>
                <w:b/>
                <w:bCs/>
              </w:rPr>
            </w:pPr>
            <w:r w:rsidRPr="00426AEC">
              <w:rPr>
                <w:b/>
                <w:bCs/>
              </w:rPr>
              <w:t>Amt</w:t>
            </w:r>
          </w:p>
        </w:tc>
        <w:tc>
          <w:tcPr>
            <w:tcW w:w="1138" w:type="dxa"/>
            <w:vMerge/>
          </w:tcPr>
          <w:p w14:paraId="7987B051" w14:textId="77777777" w:rsidR="00B033BE" w:rsidRDefault="00B033BE" w:rsidP="007D242E">
            <w:pPr>
              <w:jc w:val="center"/>
            </w:pPr>
          </w:p>
        </w:tc>
      </w:tr>
      <w:tr w:rsidR="00B033BE" w14:paraId="23F54978" w14:textId="77777777" w:rsidTr="005918C6">
        <w:tc>
          <w:tcPr>
            <w:tcW w:w="704" w:type="dxa"/>
          </w:tcPr>
          <w:p w14:paraId="169B9D1E" w14:textId="7771B464" w:rsidR="00B033BE" w:rsidRDefault="00B033BE" w:rsidP="007D242E">
            <w:pPr>
              <w:jc w:val="center"/>
            </w:pPr>
            <w:r>
              <w:t>{{r.item1.sno}}</w:t>
            </w:r>
          </w:p>
        </w:tc>
        <w:tc>
          <w:tcPr>
            <w:tcW w:w="3544" w:type="dxa"/>
          </w:tcPr>
          <w:p w14:paraId="6AE74A6F" w14:textId="1F968D55" w:rsidR="00B033BE" w:rsidRDefault="00B033BE" w:rsidP="007D242E">
            <w:pPr>
              <w:jc w:val="center"/>
            </w:pPr>
            <w:r>
              <w:t>{{r.item1.description}}</w:t>
            </w:r>
          </w:p>
        </w:tc>
        <w:tc>
          <w:tcPr>
            <w:tcW w:w="992" w:type="dxa"/>
          </w:tcPr>
          <w:p w14:paraId="461F698D" w14:textId="64D7C518" w:rsidR="00B033BE" w:rsidRDefault="00B033BE" w:rsidP="007D242E">
            <w:pPr>
              <w:jc w:val="center"/>
            </w:pPr>
            <w:r>
              <w:t>{{r.item1.qty}}</w:t>
            </w:r>
          </w:p>
        </w:tc>
        <w:tc>
          <w:tcPr>
            <w:tcW w:w="992" w:type="dxa"/>
          </w:tcPr>
          <w:p w14:paraId="3E212F59" w14:textId="576F04C6" w:rsidR="00B033BE" w:rsidRDefault="00B033BE" w:rsidP="007D242E">
            <w:pPr>
              <w:jc w:val="center"/>
            </w:pPr>
            <w:r>
              <w:t>{{r.item1.Rate}}</w:t>
            </w:r>
          </w:p>
        </w:tc>
        <w:tc>
          <w:tcPr>
            <w:tcW w:w="709" w:type="dxa"/>
          </w:tcPr>
          <w:p w14:paraId="1A223D1B" w14:textId="77777777" w:rsidR="00B033BE" w:rsidRDefault="00B033BE" w:rsidP="007D242E">
            <w:pPr>
              <w:jc w:val="center"/>
            </w:pPr>
            <w:r>
              <w:t>9.0</w:t>
            </w:r>
          </w:p>
        </w:tc>
        <w:tc>
          <w:tcPr>
            <w:tcW w:w="851" w:type="dxa"/>
          </w:tcPr>
          <w:p w14:paraId="2E8EEB22" w14:textId="3B469DF1" w:rsidR="00B033BE" w:rsidRDefault="00B033BE" w:rsidP="007D242E">
            <w:pPr>
              <w:jc w:val="center"/>
            </w:pPr>
            <w:r>
              <w:t>{{r.item1.</w:t>
            </w:r>
            <w:r w:rsidR="00E82D0D">
              <w:t>cgs</w:t>
            </w:r>
            <w:r>
              <w:t>t}}</w:t>
            </w:r>
          </w:p>
        </w:tc>
        <w:tc>
          <w:tcPr>
            <w:tcW w:w="567" w:type="dxa"/>
          </w:tcPr>
          <w:p w14:paraId="3BDF4547" w14:textId="77777777" w:rsidR="00B033BE" w:rsidRDefault="00B033BE" w:rsidP="007D242E">
            <w:pPr>
              <w:jc w:val="center"/>
            </w:pPr>
            <w:r>
              <w:t>9.0</w:t>
            </w:r>
          </w:p>
        </w:tc>
        <w:tc>
          <w:tcPr>
            <w:tcW w:w="959" w:type="dxa"/>
          </w:tcPr>
          <w:p w14:paraId="7F718B08" w14:textId="5AC0A24B" w:rsidR="00B033BE" w:rsidRDefault="00B033BE" w:rsidP="007D242E">
            <w:pPr>
              <w:jc w:val="center"/>
            </w:pPr>
            <w:r>
              <w:t>{{r.item1.</w:t>
            </w:r>
            <w:r w:rsidR="00E82D0D">
              <w:t>sgs</w:t>
            </w:r>
            <w:r>
              <w:t>t}}</w:t>
            </w:r>
          </w:p>
        </w:tc>
        <w:tc>
          <w:tcPr>
            <w:tcW w:w="1138" w:type="dxa"/>
          </w:tcPr>
          <w:p w14:paraId="41EFB4BB" w14:textId="53CD1454" w:rsidR="00B033BE" w:rsidRDefault="00B033BE" w:rsidP="007D242E">
            <w:pPr>
              <w:jc w:val="center"/>
            </w:pPr>
            <w:r>
              <w:t>{{r.item1.amt}}</w:t>
            </w:r>
          </w:p>
        </w:tc>
      </w:tr>
      <w:tr w:rsidR="00B033BE" w14:paraId="565F7583" w14:textId="77777777" w:rsidTr="005918C6">
        <w:tc>
          <w:tcPr>
            <w:tcW w:w="704" w:type="dxa"/>
          </w:tcPr>
          <w:p w14:paraId="14104AC7" w14:textId="4181D086" w:rsidR="00B033BE" w:rsidRDefault="00B033BE" w:rsidP="007D242E">
            <w:pPr>
              <w:jc w:val="center"/>
            </w:pPr>
            <w:r>
              <w:t>{{r.item2.sno}}</w:t>
            </w:r>
          </w:p>
        </w:tc>
        <w:tc>
          <w:tcPr>
            <w:tcW w:w="3544" w:type="dxa"/>
          </w:tcPr>
          <w:p w14:paraId="50116106" w14:textId="508B331B" w:rsidR="00B033BE" w:rsidRDefault="00B033BE" w:rsidP="007D242E">
            <w:pPr>
              <w:jc w:val="center"/>
            </w:pPr>
            <w:r>
              <w:t>{{r.item2.description}}</w:t>
            </w:r>
          </w:p>
        </w:tc>
        <w:tc>
          <w:tcPr>
            <w:tcW w:w="992" w:type="dxa"/>
          </w:tcPr>
          <w:p w14:paraId="45C40DE1" w14:textId="02F959CE" w:rsidR="00B033BE" w:rsidRDefault="00B033BE" w:rsidP="007D242E">
            <w:pPr>
              <w:jc w:val="center"/>
            </w:pPr>
            <w:r>
              <w:t>{{r.item2.qty}}</w:t>
            </w:r>
          </w:p>
        </w:tc>
        <w:tc>
          <w:tcPr>
            <w:tcW w:w="992" w:type="dxa"/>
          </w:tcPr>
          <w:p w14:paraId="0D553D65" w14:textId="4667EA7A" w:rsidR="00B033BE" w:rsidRDefault="00B033BE" w:rsidP="007D242E">
            <w:pPr>
              <w:jc w:val="center"/>
            </w:pPr>
            <w:r>
              <w:t>{{r.item2.Rate}}</w:t>
            </w:r>
          </w:p>
        </w:tc>
        <w:tc>
          <w:tcPr>
            <w:tcW w:w="709" w:type="dxa"/>
          </w:tcPr>
          <w:p w14:paraId="1A20F834" w14:textId="77777777" w:rsidR="00B033BE" w:rsidRDefault="00B033BE" w:rsidP="007D242E">
            <w:pPr>
              <w:jc w:val="center"/>
            </w:pPr>
            <w:r>
              <w:t>9.0</w:t>
            </w:r>
          </w:p>
        </w:tc>
        <w:tc>
          <w:tcPr>
            <w:tcW w:w="851" w:type="dxa"/>
          </w:tcPr>
          <w:p w14:paraId="7DDE9251" w14:textId="583B81DD" w:rsidR="00B033BE" w:rsidRDefault="00B033BE" w:rsidP="007D242E">
            <w:pPr>
              <w:jc w:val="center"/>
            </w:pPr>
            <w:r>
              <w:t>{{r.item2.</w:t>
            </w:r>
            <w:r w:rsidR="00E82D0D">
              <w:t>cgs</w:t>
            </w:r>
            <w:r>
              <w:t>t}}</w:t>
            </w:r>
          </w:p>
        </w:tc>
        <w:tc>
          <w:tcPr>
            <w:tcW w:w="567" w:type="dxa"/>
          </w:tcPr>
          <w:p w14:paraId="5EA02CCD" w14:textId="77777777" w:rsidR="00B033BE" w:rsidRDefault="00B033BE" w:rsidP="007D242E">
            <w:pPr>
              <w:jc w:val="center"/>
            </w:pPr>
            <w:r>
              <w:t>9.0</w:t>
            </w:r>
          </w:p>
        </w:tc>
        <w:tc>
          <w:tcPr>
            <w:tcW w:w="959" w:type="dxa"/>
          </w:tcPr>
          <w:p w14:paraId="41E3AC95" w14:textId="193981C5" w:rsidR="00B033BE" w:rsidRDefault="00B033BE" w:rsidP="007D242E">
            <w:pPr>
              <w:jc w:val="center"/>
            </w:pPr>
            <w:r>
              <w:t>{{r.item2.</w:t>
            </w:r>
            <w:r w:rsidR="00E82D0D">
              <w:t>sgs</w:t>
            </w:r>
            <w:r>
              <w:t>t}}</w:t>
            </w:r>
          </w:p>
        </w:tc>
        <w:tc>
          <w:tcPr>
            <w:tcW w:w="1138" w:type="dxa"/>
          </w:tcPr>
          <w:p w14:paraId="5660B07C" w14:textId="7D91BEC4" w:rsidR="00B033BE" w:rsidRDefault="00B033BE" w:rsidP="007D242E">
            <w:pPr>
              <w:jc w:val="center"/>
            </w:pPr>
            <w:r>
              <w:t>{{r.item1.amt}}</w:t>
            </w:r>
          </w:p>
        </w:tc>
      </w:tr>
    </w:tbl>
    <w:p w14:paraId="5904F037" w14:textId="77777777" w:rsidR="00426AEC" w:rsidRDefault="00426AEC" w:rsidP="00426AEC"/>
    <w:p w14:paraId="185AFD8E" w14:textId="77777777" w:rsidR="00426AEC" w:rsidRDefault="00426AEC" w:rsidP="00426AEC"/>
    <w:p w14:paraId="20699A29" w14:textId="77777777" w:rsidR="00426AEC" w:rsidRPr="00E151FF" w:rsidRDefault="00426AEC" w:rsidP="00426AEC">
      <w:pPr>
        <w:jc w:val="both"/>
        <w:rPr>
          <w:b/>
          <w:bCs/>
        </w:rPr>
      </w:pPr>
      <w:r>
        <w:rPr>
          <w:noProof/>
        </w:rPr>
        <w:lastRenderedPageBreak/>
        <mc:AlternateContent>
          <mc:Choice Requires="wps">
            <w:drawing>
              <wp:anchor distT="45720" distB="45720" distL="114300" distR="114300" simplePos="0" relativeHeight="251663360" behindDoc="0" locked="0" layoutInCell="1" allowOverlap="1" wp14:anchorId="21BB8399" wp14:editId="31B45415">
                <wp:simplePos x="0" y="0"/>
                <wp:positionH relativeFrom="margin">
                  <wp:align>left</wp:align>
                </wp:positionH>
                <wp:positionV relativeFrom="paragraph">
                  <wp:posOffset>3779520</wp:posOffset>
                </wp:positionV>
                <wp:extent cx="6781800" cy="335280"/>
                <wp:effectExtent l="0" t="0" r="19050" b="26670"/>
                <wp:wrapSquare wrapText="bothSides"/>
                <wp:docPr id="1016070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0" cy="335280"/>
                        </a:xfrm>
                        <a:prstGeom prst="rect">
                          <a:avLst/>
                        </a:prstGeom>
                        <a:solidFill>
                          <a:srgbClr val="0425CC"/>
                        </a:solidFill>
                        <a:ln w="9525">
                          <a:solidFill>
                            <a:srgbClr val="000000"/>
                          </a:solidFill>
                          <a:miter lim="800000"/>
                          <a:headEnd/>
                          <a:tailEnd/>
                        </a:ln>
                      </wps:spPr>
                      <wps:txbx>
                        <w:txbxContent>
                          <w:p w14:paraId="1F9DD203" w14:textId="77777777" w:rsidR="00426AEC" w:rsidRPr="00E151FF" w:rsidRDefault="00426AEC" w:rsidP="00426AEC">
                            <w:pPr>
                              <w:jc w:val="center"/>
                              <w:rPr>
                                <w:color w:val="FFFFFF" w:themeColor="background1"/>
                                <w:sz w:val="32"/>
                                <w:szCs w:val="32"/>
                              </w:rPr>
                            </w:pPr>
                            <w:r w:rsidRPr="00E151FF">
                              <w:rPr>
                                <w:color w:val="FFFFFF" w:themeColor="background1"/>
                                <w:sz w:val="32"/>
                                <w:szCs w:val="32"/>
                              </w:rPr>
                              <w:t>Terms &amp; condition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BB8399" id="_x0000_s1028" type="#_x0000_t202" style="position:absolute;left:0;text-align:left;margin-left:0;margin-top:297.6pt;width:534pt;height:26.4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" fillcolor="#0425cc">
                <v:textbox>
                  <w:txbxContent>
                    <w:p w14:paraId="1F9DD203" w14:textId="77777777" w:rsidR="00426AEC" w:rsidRPr="00E151FF" w:rsidRDefault="00426AEC" w:rsidP="00426AEC">
                      <w:pPr>
                        <w:jc w:val="center"/>
                        <w:rPr>
                          <w:color w:val="FFFFFF" w:themeColor="background1"/>
                          <w:sz w:val="32"/>
                          <w:szCs w:val="32"/>
                        </w:rPr>
                      </w:pPr>
                      <w:r w:rsidRPr="00E151FF">
                        <w:rPr>
                          <w:color w:val="FFFFFF" w:themeColor="background1"/>
                          <w:sz w:val="32"/>
                          <w:szCs w:val="32"/>
                        </w:rPr>
                        <w:t>Terms &amp; condition</w:t>
                      </w:r>
                    </w:p>
                  </w:txbxContent>
                </v:textbox>
                <w10:wrap type="square" anchorx="margin"/>
              </v:shape>
            </w:pict>
          </mc:Fallback>
        </mc:AlternateContent>
      </w:r>
      <w:r w:rsidRPr="00E151FF">
        <w:rPr>
          <w:b/>
          <w:bCs/>
        </w:rPr>
        <w:t>Note :</w:t>
      </w:r>
    </w:p>
    <w:tbl>
      <w:tblPr>
        <w:tblW w:w="10659" w:type="dxa"/>
        <w:tblCellSpacing w:w="0" w:type="dxa"/>
        <w:tblCellMar>
          <w:left w:w="0" w:type="dxa"/>
          <w:right w:w="0" w:type="dxa"/>
        </w:tblCellMar>
        <w:tblLook w:val="04A0" w:firstRow="1" w:lastRow="0" w:firstColumn="1" w:lastColumn="0" w:noHBand="0" w:noVBand="1"/>
      </w:tblPr>
      <w:tblGrid>
        <w:gridCol w:w="10659"/>
      </w:tblGrid>
      <w:tr w:rsidR="00426AEC" w:rsidRPr="00E151FF" w14:paraId="0DB92383" w14:textId="77777777" w:rsidTr="00183915">
        <w:trPr>
          <w:trHeight w:val="109"/>
          <w:tblCellSpacing w:w="0" w:type="dxa"/>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E4BD1B7" w14:textId="77777777" w:rsidR="00426AEC" w:rsidRPr="00E151FF" w:rsidRDefault="00426AEC" w:rsidP="00183915">
            <w:pPr>
              <w:jc w:val="both"/>
              <w:rPr>
                <w:sz w:val="20"/>
                <w:szCs w:val="20"/>
              </w:rPr>
            </w:pPr>
            <w:r w:rsidRPr="00E151FF">
              <w:rPr>
                <w:sz w:val="20"/>
                <w:szCs w:val="20"/>
              </w:rPr>
              <w:t xml:space="preserve">KYC documents required to be shared for </w:t>
            </w:r>
            <w:proofErr w:type="spellStart"/>
            <w:r w:rsidRPr="00E151FF">
              <w:rPr>
                <w:sz w:val="20"/>
                <w:szCs w:val="20"/>
              </w:rPr>
              <w:t>onbaording</w:t>
            </w:r>
            <w:proofErr w:type="spellEnd"/>
          </w:p>
        </w:tc>
      </w:tr>
      <w:tr w:rsidR="00426AEC" w:rsidRPr="00E151FF" w14:paraId="57461B53" w14:textId="77777777" w:rsidTr="00183915">
        <w:trPr>
          <w:trHeight w:val="109"/>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2941DC0" w14:textId="77777777" w:rsidR="00426AEC" w:rsidRPr="00E151FF" w:rsidRDefault="00426AEC" w:rsidP="00183915">
            <w:pPr>
              <w:jc w:val="both"/>
              <w:rPr>
                <w:sz w:val="20"/>
                <w:szCs w:val="20"/>
              </w:rPr>
            </w:pPr>
            <w:r w:rsidRPr="00E151FF">
              <w:rPr>
                <w:sz w:val="20"/>
                <w:szCs w:val="20"/>
              </w:rPr>
              <w:t xml:space="preserve">Billing will be done on monthly basis, (as per the </w:t>
            </w:r>
            <w:proofErr w:type="spellStart"/>
            <w:r w:rsidRPr="00E151FF">
              <w:rPr>
                <w:sz w:val="20"/>
                <w:szCs w:val="20"/>
              </w:rPr>
              <w:t>acutal</w:t>
            </w:r>
            <w:proofErr w:type="spellEnd"/>
            <w:r w:rsidRPr="00E151FF">
              <w:rPr>
                <w:sz w:val="20"/>
                <w:szCs w:val="20"/>
              </w:rPr>
              <w:t xml:space="preserve"> occupancy of days)</w:t>
            </w:r>
          </w:p>
        </w:tc>
      </w:tr>
      <w:tr w:rsidR="00426AEC" w:rsidRPr="00E151FF" w14:paraId="24DBAFC9" w14:textId="77777777" w:rsidTr="00183915">
        <w:trPr>
          <w:trHeight w:val="109"/>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793316B" w14:textId="77777777" w:rsidR="00426AEC" w:rsidRPr="00E151FF" w:rsidRDefault="00426AEC" w:rsidP="00183915">
            <w:pPr>
              <w:jc w:val="both"/>
              <w:rPr>
                <w:sz w:val="20"/>
                <w:szCs w:val="20"/>
              </w:rPr>
            </w:pPr>
            <w:r w:rsidRPr="00E151FF">
              <w:rPr>
                <w:sz w:val="20"/>
                <w:szCs w:val="20"/>
              </w:rPr>
              <w:t xml:space="preserve">Bill will be raised on every 1st of the month, to be paid on and before 7th of every </w:t>
            </w:r>
            <w:proofErr w:type="spellStart"/>
            <w:r w:rsidRPr="00E151FF">
              <w:rPr>
                <w:sz w:val="20"/>
                <w:szCs w:val="20"/>
              </w:rPr>
              <w:t>momth</w:t>
            </w:r>
            <w:proofErr w:type="spellEnd"/>
            <w:r w:rsidRPr="00E151FF">
              <w:rPr>
                <w:sz w:val="20"/>
                <w:szCs w:val="20"/>
              </w:rPr>
              <w:t xml:space="preserve">. </w:t>
            </w:r>
          </w:p>
        </w:tc>
      </w:tr>
      <w:tr w:rsidR="00426AEC" w:rsidRPr="00E151FF" w14:paraId="0C1B4AAB" w14:textId="77777777" w:rsidTr="00183915">
        <w:trPr>
          <w:trHeight w:val="109"/>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AF38AAA" w14:textId="77777777" w:rsidR="00426AEC" w:rsidRPr="00E151FF" w:rsidRDefault="00426AEC" w:rsidP="00183915">
            <w:pPr>
              <w:jc w:val="both"/>
              <w:rPr>
                <w:sz w:val="20"/>
                <w:szCs w:val="20"/>
              </w:rPr>
            </w:pPr>
            <w:r w:rsidRPr="00E151FF">
              <w:rPr>
                <w:sz w:val="20"/>
                <w:szCs w:val="20"/>
              </w:rPr>
              <w:t>Token Booking amount will be adjusted at the time of final payment</w:t>
            </w:r>
          </w:p>
        </w:tc>
      </w:tr>
      <w:tr w:rsidR="00426AEC" w:rsidRPr="00E151FF" w14:paraId="03C1D3A8" w14:textId="77777777" w:rsidTr="00183915">
        <w:trPr>
          <w:trHeight w:val="109"/>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E0C2A5C" w14:textId="77777777" w:rsidR="00426AEC" w:rsidRPr="00E151FF" w:rsidRDefault="00426AEC" w:rsidP="00183915">
            <w:pPr>
              <w:jc w:val="both"/>
              <w:rPr>
                <w:sz w:val="20"/>
                <w:szCs w:val="20"/>
              </w:rPr>
            </w:pPr>
            <w:r w:rsidRPr="00E151FF">
              <w:rPr>
                <w:sz w:val="20"/>
                <w:szCs w:val="20"/>
              </w:rPr>
              <w:t>Contract period : 01 Year</w:t>
            </w:r>
          </w:p>
        </w:tc>
      </w:tr>
      <w:tr w:rsidR="00426AEC" w:rsidRPr="00E151FF" w14:paraId="10ADD12D" w14:textId="77777777" w:rsidTr="00183915">
        <w:trPr>
          <w:trHeight w:val="14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DE18B67" w14:textId="77777777" w:rsidR="00426AEC" w:rsidRPr="00E151FF" w:rsidRDefault="00426AEC" w:rsidP="00183915">
            <w:pPr>
              <w:jc w:val="both"/>
              <w:rPr>
                <w:sz w:val="20"/>
                <w:szCs w:val="20"/>
              </w:rPr>
            </w:pPr>
            <w:r w:rsidRPr="00E151FF">
              <w:rPr>
                <w:sz w:val="20"/>
                <w:szCs w:val="20"/>
              </w:rPr>
              <w:t xml:space="preserve">Notice Period : 30 Days </w:t>
            </w:r>
          </w:p>
        </w:tc>
      </w:tr>
      <w:tr w:rsidR="00426AEC" w:rsidRPr="00E151FF" w14:paraId="3118BBAF" w14:textId="77777777" w:rsidTr="00183915">
        <w:trPr>
          <w:trHeight w:val="109"/>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73E6E41" w14:textId="77777777" w:rsidR="00426AEC" w:rsidRPr="00E151FF" w:rsidRDefault="00426AEC" w:rsidP="00183915">
            <w:pPr>
              <w:jc w:val="both"/>
              <w:rPr>
                <w:sz w:val="20"/>
                <w:szCs w:val="20"/>
              </w:rPr>
            </w:pPr>
            <w:r w:rsidRPr="00E151FF">
              <w:rPr>
                <w:sz w:val="20"/>
                <w:szCs w:val="20"/>
              </w:rPr>
              <w:t>Lock In Period: 12 Months</w:t>
            </w:r>
          </w:p>
        </w:tc>
      </w:tr>
      <w:tr w:rsidR="00426AEC" w:rsidRPr="00E151FF" w14:paraId="17CB777E" w14:textId="77777777" w:rsidTr="00183915">
        <w:trPr>
          <w:trHeight w:val="109"/>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CE4FD05" w14:textId="77777777" w:rsidR="00426AEC" w:rsidRPr="00E151FF" w:rsidRDefault="00426AEC" w:rsidP="00183915">
            <w:pPr>
              <w:jc w:val="both"/>
              <w:rPr>
                <w:sz w:val="20"/>
                <w:szCs w:val="20"/>
              </w:rPr>
            </w:pPr>
            <w:r w:rsidRPr="00E151FF">
              <w:rPr>
                <w:sz w:val="20"/>
                <w:szCs w:val="20"/>
              </w:rPr>
              <w:t xml:space="preserve">Insurance of the goods have been covered </w:t>
            </w:r>
            <w:proofErr w:type="spellStart"/>
            <w:r w:rsidRPr="00E151FF">
              <w:rPr>
                <w:sz w:val="20"/>
                <w:szCs w:val="20"/>
              </w:rPr>
              <w:t>upto</w:t>
            </w:r>
            <w:proofErr w:type="spellEnd"/>
            <w:r w:rsidRPr="00E151FF">
              <w:rPr>
                <w:sz w:val="20"/>
                <w:szCs w:val="20"/>
              </w:rPr>
              <w:t xml:space="preserve"> One Lakhs of goods declared value</w:t>
            </w:r>
          </w:p>
        </w:tc>
      </w:tr>
      <w:tr w:rsidR="00426AEC" w:rsidRPr="00E151FF" w14:paraId="58708912" w14:textId="77777777" w:rsidTr="00183915">
        <w:trPr>
          <w:trHeight w:val="109"/>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3B3EBF8" w14:textId="77777777" w:rsidR="00426AEC" w:rsidRPr="00E151FF" w:rsidRDefault="00426AEC" w:rsidP="00183915">
            <w:pPr>
              <w:jc w:val="both"/>
              <w:rPr>
                <w:sz w:val="20"/>
                <w:szCs w:val="20"/>
              </w:rPr>
            </w:pPr>
            <w:r w:rsidRPr="00E151FF">
              <w:rPr>
                <w:sz w:val="20"/>
                <w:szCs w:val="20"/>
              </w:rPr>
              <w:t>Logistics charges will be applicable separately, based on the actual scope of work</w:t>
            </w:r>
          </w:p>
        </w:tc>
      </w:tr>
      <w:tr w:rsidR="00426AEC" w:rsidRPr="00E151FF" w14:paraId="7C6E37DF" w14:textId="77777777" w:rsidTr="00183915">
        <w:trPr>
          <w:trHeight w:val="109"/>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0475AAB" w14:textId="77777777" w:rsidR="00426AEC" w:rsidRPr="00E151FF" w:rsidRDefault="00426AEC" w:rsidP="00183915">
            <w:pPr>
              <w:jc w:val="both"/>
              <w:rPr>
                <w:sz w:val="20"/>
                <w:szCs w:val="20"/>
              </w:rPr>
            </w:pPr>
            <w:r w:rsidRPr="00E151FF">
              <w:rPr>
                <w:sz w:val="20"/>
                <w:szCs w:val="20"/>
              </w:rPr>
              <w:t xml:space="preserve">Manpower charges are additional INR 1000 + </w:t>
            </w:r>
            <w:proofErr w:type="spellStart"/>
            <w:r w:rsidRPr="00E151FF">
              <w:rPr>
                <w:sz w:val="20"/>
                <w:szCs w:val="20"/>
              </w:rPr>
              <w:t>gst</w:t>
            </w:r>
            <w:proofErr w:type="spellEnd"/>
            <w:r w:rsidRPr="00E151FF">
              <w:rPr>
                <w:sz w:val="20"/>
                <w:szCs w:val="20"/>
              </w:rPr>
              <w:t xml:space="preserve"> per manpower per day.</w:t>
            </w:r>
            <w:r w:rsidRPr="00E151FF">
              <w:rPr>
                <w:b/>
                <w:bCs/>
                <w:sz w:val="20"/>
                <w:szCs w:val="20"/>
              </w:rPr>
              <w:t xml:space="preserve"> (If </w:t>
            </w:r>
            <w:proofErr w:type="gramStart"/>
            <w:r w:rsidRPr="00E151FF">
              <w:rPr>
                <w:b/>
                <w:bCs/>
                <w:sz w:val="20"/>
                <w:szCs w:val="20"/>
              </w:rPr>
              <w:t>Required</w:t>
            </w:r>
            <w:proofErr w:type="gramEnd"/>
            <w:r w:rsidRPr="00E151FF">
              <w:rPr>
                <w:b/>
                <w:bCs/>
                <w:sz w:val="20"/>
                <w:szCs w:val="20"/>
              </w:rPr>
              <w:t xml:space="preserve">) </w:t>
            </w:r>
          </w:p>
        </w:tc>
      </w:tr>
      <w:tr w:rsidR="00426AEC" w:rsidRPr="00E151FF" w14:paraId="77153373" w14:textId="77777777" w:rsidTr="00183915">
        <w:trPr>
          <w:trHeight w:val="109"/>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B6259A1" w14:textId="77777777" w:rsidR="00426AEC" w:rsidRPr="00E151FF" w:rsidRDefault="00426AEC" w:rsidP="00183915">
            <w:pPr>
              <w:jc w:val="both"/>
              <w:rPr>
                <w:sz w:val="20"/>
                <w:szCs w:val="20"/>
              </w:rPr>
            </w:pPr>
            <w:r w:rsidRPr="00E151FF">
              <w:rPr>
                <w:sz w:val="20"/>
                <w:szCs w:val="20"/>
              </w:rPr>
              <w:t xml:space="preserve">Warehouse Operational Hrs : 09:30 am to 6 Pm </w:t>
            </w:r>
          </w:p>
        </w:tc>
      </w:tr>
      <w:tr w:rsidR="00426AEC" w:rsidRPr="00E151FF" w14:paraId="267AFAA7" w14:textId="77777777" w:rsidTr="00183915">
        <w:trPr>
          <w:trHeight w:val="109"/>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363CB4D" w14:textId="77777777" w:rsidR="00426AEC" w:rsidRPr="00E151FF" w:rsidRDefault="00426AEC" w:rsidP="00183915">
            <w:pPr>
              <w:jc w:val="both"/>
              <w:rPr>
                <w:sz w:val="20"/>
                <w:szCs w:val="20"/>
              </w:rPr>
            </w:pPr>
            <w:r w:rsidRPr="00E151FF">
              <w:rPr>
                <w:sz w:val="20"/>
                <w:szCs w:val="20"/>
              </w:rPr>
              <w:t>Vehicle Reporting Time: 09:30 am to 5 Pm</w:t>
            </w:r>
          </w:p>
        </w:tc>
      </w:tr>
    </w:tbl>
    <w:p w14:paraId="56EE9C8D" w14:textId="77777777" w:rsidR="00426AEC" w:rsidRDefault="00426AEC" w:rsidP="00426AEC">
      <w:pPr>
        <w:jc w:val="both"/>
      </w:pPr>
      <w:r w:rsidRPr="00E151FF">
        <w:t xml:space="preserve">•This proposal is valid till </w:t>
      </w:r>
      <w:r>
        <w:t>{{</w:t>
      </w:r>
      <w:proofErr w:type="spellStart"/>
      <w:r>
        <w:t>last_day_of</w:t>
      </w:r>
      <w:proofErr w:type="spellEnd"/>
      <w:r>
        <w:t>_</w:t>
      </w:r>
      <w:r w:rsidRPr="00792B95">
        <w:t xml:space="preserve"> </w:t>
      </w:r>
      <w:r>
        <w:t>date _month}}</w:t>
      </w:r>
    </w:p>
    <w:p w14:paraId="1AF8BCCB" w14:textId="77777777" w:rsidR="00426AEC" w:rsidRDefault="00426AEC" w:rsidP="00426AEC">
      <w:pPr>
        <w:jc w:val="both"/>
      </w:pPr>
      <w:r w:rsidRPr="00E151FF">
        <w:t>•All invoices are raised in advance and are subject to taxes as per applicable laws.</w:t>
      </w:r>
    </w:p>
    <w:p w14:paraId="536F7CFB" w14:textId="77777777" w:rsidR="00426AEC" w:rsidRDefault="00426AEC" w:rsidP="00426AEC">
      <w:pPr>
        <w:jc w:val="both"/>
      </w:pPr>
      <w:r w:rsidRPr="00E151FF">
        <w:t>•Payment shall also be made in advance.</w:t>
      </w:r>
    </w:p>
    <w:p w14:paraId="771A7CBA" w14:textId="77777777" w:rsidR="00426AEC" w:rsidRDefault="00426AEC" w:rsidP="00426AEC">
      <w:pPr>
        <w:jc w:val="both"/>
      </w:pPr>
      <w:r w:rsidRPr="00E151FF">
        <w:t>•TDS if any, shall be deducted under Section 194 (c) of the Income Tax Act.</w:t>
      </w:r>
    </w:p>
    <w:p w14:paraId="4E2FD9B7" w14:textId="77777777" w:rsidR="00426AEC" w:rsidRDefault="00426AEC" w:rsidP="00426AEC">
      <w:pPr>
        <w:jc w:val="both"/>
      </w:pPr>
      <w:r w:rsidRPr="00E151FF">
        <w:t>• Storage Charges shall be revised in case area is increased, however the minimum storage area shall not be reduced below the area quoted above.</w:t>
      </w:r>
    </w:p>
    <w:p w14:paraId="1CC01BEC" w14:textId="77777777" w:rsidR="00426AEC" w:rsidRDefault="00426AEC" w:rsidP="00426AEC">
      <w:pPr>
        <w:jc w:val="both"/>
      </w:pPr>
      <w:r w:rsidRPr="00E151FF">
        <w:t>•All charges/prices are subject to change with prior notice. Customer agrees to pay all lawful charges, as per the prevailing rates.</w:t>
      </w:r>
    </w:p>
    <w:p w14:paraId="10FBE96E" w14:textId="77777777" w:rsidR="00426AEC" w:rsidRDefault="00426AEC" w:rsidP="00426AEC">
      <w:pPr>
        <w:jc w:val="both"/>
      </w:pPr>
      <w:r w:rsidRPr="00E151FF">
        <w:t>•Payments made in advance or as token, are non-refundable.</w:t>
      </w:r>
    </w:p>
    <w:p w14:paraId="2B36D962" w14:textId="77777777" w:rsidR="00426AEC" w:rsidRDefault="00426AEC" w:rsidP="00426AEC">
      <w:pPr>
        <w:jc w:val="both"/>
      </w:pPr>
      <w:r w:rsidRPr="00E151FF">
        <w:t xml:space="preserve">•Client/customer/You shall ensure that </w:t>
      </w:r>
      <w:proofErr w:type="spellStart"/>
      <w:r w:rsidRPr="00E151FF">
        <w:t>Zyflox</w:t>
      </w:r>
      <w:proofErr w:type="spellEnd"/>
      <w:r w:rsidRPr="00E151FF">
        <w:t xml:space="preserve"> Global Pvt Ltd we and/or our logistics services providers/third party have the necessary access (including free parking facilities or elevators, necessary permission from societies/housing complex offices)as may be reasonably required for </w:t>
      </w:r>
      <w:proofErr w:type="spellStart"/>
      <w:r w:rsidRPr="00E151FF">
        <w:t>Zyflox</w:t>
      </w:r>
      <w:proofErr w:type="spellEnd"/>
      <w:r w:rsidRPr="00E151FF">
        <w:t xml:space="preserve"> Global Private Limited/the Company and/or our logistics services as may be reasonably required for </w:t>
      </w:r>
      <w:proofErr w:type="spellStart"/>
      <w:r w:rsidRPr="00E151FF">
        <w:t>Zyflox</w:t>
      </w:r>
      <w:proofErr w:type="spellEnd"/>
      <w:r w:rsidRPr="00E151FF">
        <w:t xml:space="preserve"> Global Private Limited/the Company and/or our logistics services providers to carry out the Storage, pick-up &amp;amp; delivery services. Any lawful local/building/society/misc. charges at the Client’s/customer’s premises in relation to the storage pick-up &amp;amp; delivery services </w:t>
      </w:r>
      <w:proofErr w:type="gramStart"/>
      <w:r w:rsidRPr="00E151FF">
        <w:t>has</w:t>
      </w:r>
      <w:proofErr w:type="gramEnd"/>
      <w:r w:rsidRPr="00E151FF">
        <w:t xml:space="preserve"> to be borne by the Client/customer.</w:t>
      </w:r>
    </w:p>
    <w:p w14:paraId="723E55D2" w14:textId="77777777" w:rsidR="00426AEC" w:rsidRDefault="00426AEC" w:rsidP="00426AEC">
      <w:pPr>
        <w:jc w:val="both"/>
      </w:pPr>
      <w:r w:rsidRPr="00E151FF">
        <w:t>•Prohibited List of Items (Indicative but not exhaustive): Alcohol or any other forms of liquid, Drugs and illegal goods :</w:t>
      </w:r>
      <w:proofErr w:type="spellStart"/>
      <w:r w:rsidRPr="00E151FF">
        <w:t>Firearms,Explosive</w:t>
      </w:r>
      <w:proofErr w:type="spellEnd"/>
      <w:r w:rsidRPr="00E151FF">
        <w:t xml:space="preserve"> substances, such as fireworks, ammunition and gas cylinders, Gasoline, batteries, oil, grease, fuel or other flammable substances (gas must be completely drained from mowers and motorcycles, for example.), Plants, firewood and other forms of  flora, Food and perishables, Odorous materials, Animal carcasses or live animals, Chemicals such as paint and cleaning solvents, Tyres, Garbage and refuse, Jewellery (High Value Items), cash, gold, diamond , Precious stone, silver, expensive paintings, antiques. </w:t>
      </w:r>
      <w:proofErr w:type="spellStart"/>
      <w:r w:rsidRPr="00E151FF">
        <w:t>Zyflox</w:t>
      </w:r>
      <w:proofErr w:type="spellEnd"/>
      <w:r w:rsidRPr="00E151FF">
        <w:t xml:space="preserve"> Global Private Limited/We reserve the right to dispose of any goods, in case there is a breach of the agreed terms and conditions/above terms and conditions or the goods that fall under the prohibited category of goods under any of the applicable laws. </w:t>
      </w:r>
      <w:proofErr w:type="spellStart"/>
      <w:r w:rsidRPr="00E151FF">
        <w:t>Zyflox</w:t>
      </w:r>
      <w:proofErr w:type="spellEnd"/>
      <w:r w:rsidRPr="00E151FF">
        <w:t xml:space="preserve"> Global Private Limited does not take responsibility for items/goods that are not disclosed by the Client/Customer in the applicable laws. </w:t>
      </w:r>
      <w:proofErr w:type="spellStart"/>
      <w:r w:rsidRPr="00E151FF">
        <w:t>Zyflox</w:t>
      </w:r>
      <w:proofErr w:type="spellEnd"/>
      <w:r w:rsidRPr="00E151FF">
        <w:t xml:space="preserve"> Global Private Limited does not take responsibility for items/goods that are not disclosed by the Client/Customer in </w:t>
      </w:r>
      <w:r w:rsidRPr="00E151FF">
        <w:lastRenderedPageBreak/>
        <w:t xml:space="preserve">the applicable laws. </w:t>
      </w:r>
      <w:proofErr w:type="spellStart"/>
      <w:r w:rsidRPr="00E151FF">
        <w:t>Zyflox</w:t>
      </w:r>
      <w:proofErr w:type="spellEnd"/>
      <w:r w:rsidRPr="00E151FF">
        <w:t xml:space="preserve"> Global Private Limited does not take responsibility for items/goods that are not disclosed by the Client/Customer in the quotation/invoice/bill in any manner whatsoever. Once the “Goods Delivered Acknowledged Receipt” or similar acknowledgement is signed by the Client/customer at the time of delivery, it shall be deemed that all goods have been satisfactorily delivered to the Client/customer. </w:t>
      </w:r>
      <w:proofErr w:type="spellStart"/>
      <w:r w:rsidRPr="00E151FF">
        <w:t>Zyflox</w:t>
      </w:r>
      <w:proofErr w:type="spellEnd"/>
      <w:r w:rsidRPr="00E151FF">
        <w:t xml:space="preserve"> Global Private Limited shall not be responsible for any loss or damage to documents, stamps, securities, </w:t>
      </w:r>
      <w:proofErr w:type="spellStart"/>
      <w:r w:rsidRPr="00E151FF">
        <w:t>artwork,heirlooms</w:t>
      </w:r>
      <w:proofErr w:type="spellEnd"/>
      <w:r w:rsidRPr="00E151FF">
        <w:t xml:space="preserve">, jewellery or other articles of high and unusual value unless a special agreement in writing is made between </w:t>
      </w:r>
      <w:proofErr w:type="spellStart"/>
      <w:r w:rsidRPr="00E151FF">
        <w:t>Zyflox</w:t>
      </w:r>
      <w:proofErr w:type="spellEnd"/>
      <w:r w:rsidRPr="00E151FF">
        <w:t xml:space="preserve"> Global Private Limited and Client/customer with respect to such articles.                                                                                                                                                                                                                                                                                                                                                                        </w:t>
      </w:r>
    </w:p>
    <w:p w14:paraId="5C6F5598" w14:textId="77777777" w:rsidR="00426AEC" w:rsidRDefault="00426AEC" w:rsidP="00426AEC">
      <w:pPr>
        <w:jc w:val="both"/>
      </w:pPr>
      <w:r w:rsidRPr="00E151FF">
        <w:t xml:space="preserve">•Privacy Policy: Client/Customer agrees and understands that Information provided by the Client/customer/you shall be shared with third parties solely for the purpose of services being provided by </w:t>
      </w:r>
      <w:proofErr w:type="spellStart"/>
      <w:r w:rsidRPr="00E151FF">
        <w:t>Zyflox</w:t>
      </w:r>
      <w:proofErr w:type="spellEnd"/>
      <w:r w:rsidRPr="00E151FF">
        <w:t xml:space="preserve"> Global Private Limited.</w:t>
      </w:r>
    </w:p>
    <w:p w14:paraId="36338F3F" w14:textId="77777777" w:rsidR="00426AEC" w:rsidRDefault="00426AEC" w:rsidP="00426AEC">
      <w:pPr>
        <w:jc w:val="both"/>
      </w:pPr>
      <w:r w:rsidRPr="00E151FF">
        <w:t xml:space="preserve">•All loose items should be packed in the specified boxes. Taking Fire, Theft and Burglary insurance for the goods stored is mandatory for client/ customers. </w:t>
      </w:r>
      <w:proofErr w:type="spellStart"/>
      <w:r w:rsidRPr="00E151FF">
        <w:t>Zyflox</w:t>
      </w:r>
      <w:proofErr w:type="spellEnd"/>
      <w:r w:rsidRPr="00E151FF">
        <w:t xml:space="preserve"> Global Private Limited is not selling insurance but only facilitating, from a </w:t>
      </w:r>
      <w:proofErr w:type="gramStart"/>
      <w:r w:rsidRPr="00E151FF">
        <w:t>third party</w:t>
      </w:r>
      <w:proofErr w:type="gramEnd"/>
      <w:r w:rsidRPr="00E151FF">
        <w:t xml:space="preserve"> insurance provider. Client/Customer shall be purchasing the insurance policy directly from the insurance provider (subject to the terms and conditions mentioned in the policy document) and shall be paying the premium amount directly to the insurance provider based on the declared value of the goods. Insurance premium shall be payable in addition to the quoted storage charges. In any case if the insurance premiums remain unpaid, </w:t>
      </w:r>
      <w:proofErr w:type="spellStart"/>
      <w:r w:rsidRPr="00E151FF">
        <w:t>Zyflox</w:t>
      </w:r>
      <w:proofErr w:type="spellEnd"/>
      <w:r w:rsidRPr="00E151FF">
        <w:t xml:space="preserve"> Global Private Limited shall have the right to deposit the same to the insurance company, on behalf of the Client/Customer and adjust the same from the security deposit paid by the Client/Customer. Insurance claims, if any, shall be made by the Client/customer, directly to the insurance provider and Store shall have no role to play whatsoever in the settlement process.</w:t>
      </w:r>
    </w:p>
    <w:p w14:paraId="730B345B" w14:textId="77777777" w:rsidR="00426AEC" w:rsidRDefault="00426AEC" w:rsidP="00426AEC">
      <w:pPr>
        <w:jc w:val="both"/>
      </w:pPr>
      <w:r w:rsidRPr="00E151FF">
        <w:t xml:space="preserve">•Client/Customer shall sign all/any declarations or provide any documents required to be provided by the Client/customer under the applicable laws and/or as per </w:t>
      </w:r>
      <w:proofErr w:type="spellStart"/>
      <w:r w:rsidRPr="00E151FF">
        <w:t>Zyflox</w:t>
      </w:r>
      <w:proofErr w:type="spellEnd"/>
      <w:r w:rsidRPr="00E151FF">
        <w:t xml:space="preserve"> Global Private Limited policies. In case there is any change in the number/nature of items, may be revised accordingly at the then prevailing rates.</w:t>
      </w:r>
    </w:p>
    <w:p w14:paraId="0FE48A69" w14:textId="33BB5120" w:rsidR="00426AEC" w:rsidRDefault="00426AEC" w:rsidP="00426AEC">
      <w:pPr>
        <w:jc w:val="both"/>
      </w:pPr>
      <w:r w:rsidRPr="00E151FF">
        <w:t>•Height of Storage will be approx.7ft. Total Storage space is calculated as, actual storage space occupied + 30% for Common area like aisle space,</w:t>
      </w:r>
      <w:r w:rsidR="00E16457">
        <w:t xml:space="preserve"> </w:t>
      </w:r>
      <w:r w:rsidRPr="00E151FF">
        <w:t>Staging area, office area etc.</w:t>
      </w:r>
    </w:p>
    <w:p w14:paraId="4D9EA1A8" w14:textId="77777777" w:rsidR="00426AEC" w:rsidRDefault="00426AEC" w:rsidP="00426AEC">
      <w:pPr>
        <w:jc w:val="both"/>
      </w:pPr>
      <w:r w:rsidRPr="00E151FF">
        <w:t xml:space="preserve">•Security Deposit will increase in case the storage area increases in same proportion. The interest free security deposit shall be refunded subject to deduction of applicable charges, if any. After the expiry of storage plan, the customer has to give 1 month notice in wring for terminating the services of storage with </w:t>
      </w:r>
      <w:proofErr w:type="spellStart"/>
      <w:r w:rsidRPr="00E151FF">
        <w:t>Zyflox</w:t>
      </w:r>
      <w:proofErr w:type="spellEnd"/>
      <w:r w:rsidRPr="00E151FF">
        <w:t xml:space="preserve"> Global Private Limited. In case there is any change in the items, the cost may be revised accordingly.</w:t>
      </w:r>
    </w:p>
    <w:p w14:paraId="59AC76C2" w14:textId="3423F6BE" w:rsidR="00426AEC" w:rsidRDefault="00426AEC" w:rsidP="00426AEC">
      <w:pPr>
        <w:jc w:val="both"/>
      </w:pPr>
      <w:r w:rsidRPr="000A54C4">
        <w:t>•Customer shall be responsible for payment of all charges attributable to said Goods within the stated period and for removing the Goods from the storage facility upon payment of all charges.</w:t>
      </w:r>
      <w:r w:rsidR="00E16457">
        <w:t xml:space="preserve"> </w:t>
      </w:r>
      <w:r w:rsidRPr="000A54C4">
        <w:t>The balance amount if any paid as advance shall be refunded to the customer after deducing necessary charges, If the Goods are not so removed Company may exercise its rights under applicable law including but not limited to selling the Goods.</w:t>
      </w:r>
    </w:p>
    <w:p w14:paraId="4854CA51" w14:textId="77777777" w:rsidR="00426AEC" w:rsidRDefault="00426AEC" w:rsidP="00426AEC">
      <w:pPr>
        <w:jc w:val="both"/>
      </w:pPr>
      <w:r w:rsidRPr="000A54C4">
        <w:t xml:space="preserve">•The packaging and transportation </w:t>
      </w:r>
      <w:proofErr w:type="gramStart"/>
      <w:r w:rsidRPr="000A54C4">
        <w:t>is</w:t>
      </w:r>
      <w:proofErr w:type="gramEnd"/>
      <w:r w:rsidRPr="000A54C4">
        <w:t xml:space="preserve"> being carried out by third party service providers with whom </w:t>
      </w:r>
      <w:proofErr w:type="spellStart"/>
      <w:r w:rsidRPr="000A54C4">
        <w:t>Zyflox</w:t>
      </w:r>
      <w:proofErr w:type="spellEnd"/>
      <w:r w:rsidRPr="000A54C4">
        <w:t xml:space="preserve"> global Private Limited is not liable for any damage caused to the goods while packaging or transportation by the </w:t>
      </w:r>
      <w:proofErr w:type="gramStart"/>
      <w:r w:rsidRPr="000A54C4">
        <w:t>third party</w:t>
      </w:r>
      <w:proofErr w:type="gramEnd"/>
      <w:r w:rsidRPr="000A54C4">
        <w:t xml:space="preserve"> vendor. The customer may either choose to avail logistics services from the third-party vendor suggested by the Company or may choose to hire their own logistics </w:t>
      </w:r>
      <w:proofErr w:type="gramStart"/>
      <w:r w:rsidRPr="000A54C4">
        <w:t>vendor,</w:t>
      </w:r>
      <w:proofErr w:type="gramEnd"/>
      <w:r w:rsidRPr="000A54C4">
        <w:t xml:space="preserve"> both shall be done at the risks and cost of the customer.</w:t>
      </w:r>
    </w:p>
    <w:p w14:paraId="77E25718" w14:textId="77777777" w:rsidR="00426AEC" w:rsidRDefault="00426AEC" w:rsidP="00426AEC">
      <w:pPr>
        <w:jc w:val="both"/>
      </w:pPr>
      <w:r w:rsidRPr="000A54C4">
        <w:t xml:space="preserve">•The Client/Customer may either choose to avail transit insurance on their own or </w:t>
      </w:r>
      <w:proofErr w:type="spellStart"/>
      <w:r w:rsidRPr="000A54C4">
        <w:t>Zyflox</w:t>
      </w:r>
      <w:proofErr w:type="spellEnd"/>
      <w:r w:rsidRPr="000A54C4">
        <w:t xml:space="preserve"> Global can facilitate the same where the premium has to be paid by the Client/customer only.</w:t>
      </w:r>
    </w:p>
    <w:p w14:paraId="41343379" w14:textId="77777777" w:rsidR="00426AEC" w:rsidRDefault="00426AEC" w:rsidP="00426AEC">
      <w:pPr>
        <w:jc w:val="both"/>
      </w:pPr>
      <w:r w:rsidRPr="000A54C4">
        <w:t xml:space="preserve">•For detailed terms and conditions governing the Storage, pick-up &amp;amp; delivery services, please refer to the website at the link https://zyfloxglobal.com. By agreeing to the terms hereof, you hereby agree and consent to the terms and conditions for the provision of the storage, pick-up &amp; delivery services of </w:t>
      </w:r>
      <w:proofErr w:type="spellStart"/>
      <w:r w:rsidRPr="000A54C4">
        <w:t>Zyflox</w:t>
      </w:r>
      <w:proofErr w:type="spellEnd"/>
      <w:r w:rsidRPr="000A54C4">
        <w:t xml:space="preserve"> Global Private Limited which are available online at the </w:t>
      </w:r>
      <w:proofErr w:type="spellStart"/>
      <w:r w:rsidRPr="000A54C4">
        <w:t>link:https</w:t>
      </w:r>
      <w:proofErr w:type="spellEnd"/>
      <w:r w:rsidRPr="000A54C4">
        <w:t xml:space="preserve">://www.zyfloxglobal.com/ and all the terms and conditions therein shall be deemed to have been incorporated by reference herein. The acceptance of all the terms and conditions by the Client/customer hereof constitutes a binding agreement between </w:t>
      </w:r>
      <w:proofErr w:type="spellStart"/>
      <w:r w:rsidRPr="000A54C4">
        <w:t>Zyflox</w:t>
      </w:r>
      <w:proofErr w:type="spellEnd"/>
      <w:r w:rsidRPr="000A54C4">
        <w:t xml:space="preserve"> Global Private Limited and the Client/Customer.</w:t>
      </w:r>
    </w:p>
    <w:p w14:paraId="0AA77743" w14:textId="77777777" w:rsidR="00426AEC" w:rsidRDefault="00426AEC" w:rsidP="00426AEC">
      <w:pPr>
        <w:jc w:val="both"/>
      </w:pPr>
      <w:r w:rsidRPr="000A54C4">
        <w:t>•Disputes, if any, shall be subject to the jurisdiction of the courts at New Delhi, India.</w:t>
      </w:r>
    </w:p>
    <w:p w14:paraId="5596F1B2" w14:textId="77777777" w:rsidR="00426AEC" w:rsidRPr="000A54C4" w:rsidRDefault="00426AEC" w:rsidP="00426AEC">
      <w:pPr>
        <w:jc w:val="center"/>
        <w:rPr>
          <w:color w:val="0425CC"/>
        </w:rPr>
      </w:pPr>
      <w:r w:rsidRPr="000A54C4">
        <w:rPr>
          <w:color w:val="0425CC"/>
        </w:rPr>
        <w:t>Corporate and Registered Office: Office 322 &amp; 323, 3rd Floor, Vats Market, Pitampura, New Delhi – 110034</w:t>
      </w:r>
    </w:p>
    <w:p w14:paraId="1AC327E3" w14:textId="77777777" w:rsidR="00426AEC" w:rsidRPr="000A54C4" w:rsidRDefault="00426AEC" w:rsidP="00426AEC">
      <w:pPr>
        <w:jc w:val="center"/>
        <w:rPr>
          <w:color w:val="0425CC"/>
        </w:rPr>
      </w:pPr>
      <w:r w:rsidRPr="000A54C4">
        <w:rPr>
          <w:color w:val="0425CC"/>
        </w:rPr>
        <w:lastRenderedPageBreak/>
        <w:t>CIN No: U52100DC2026PTC471495</w:t>
      </w:r>
    </w:p>
    <w:p w14:paraId="0D911334" w14:textId="77777777" w:rsidR="00025D30" w:rsidRPr="00426AEC" w:rsidRDefault="00025D30" w:rsidP="00426AEC"/>
    <w:sectPr w:rsidR="00025D30" w:rsidRPr="00426AEC" w:rsidSect="00426AE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AEC"/>
    <w:rsid w:val="00021961"/>
    <w:rsid w:val="00025D30"/>
    <w:rsid w:val="001C36BC"/>
    <w:rsid w:val="00347C29"/>
    <w:rsid w:val="00366CFD"/>
    <w:rsid w:val="00395616"/>
    <w:rsid w:val="00426AEC"/>
    <w:rsid w:val="00462C7E"/>
    <w:rsid w:val="005671DC"/>
    <w:rsid w:val="00586FF8"/>
    <w:rsid w:val="00590BF4"/>
    <w:rsid w:val="005918C6"/>
    <w:rsid w:val="00610E2D"/>
    <w:rsid w:val="006A0B84"/>
    <w:rsid w:val="007D242E"/>
    <w:rsid w:val="008A629A"/>
    <w:rsid w:val="009244C6"/>
    <w:rsid w:val="00934859"/>
    <w:rsid w:val="00961398"/>
    <w:rsid w:val="00976B49"/>
    <w:rsid w:val="00A640DC"/>
    <w:rsid w:val="00B033BE"/>
    <w:rsid w:val="00BA03EE"/>
    <w:rsid w:val="00C66E25"/>
    <w:rsid w:val="00C67448"/>
    <w:rsid w:val="00E16457"/>
    <w:rsid w:val="00E75993"/>
    <w:rsid w:val="00E82D0D"/>
    <w:rsid w:val="00E92EF9"/>
    <w:rsid w:val="00F14062"/>
    <w:rsid w:val="00F140ED"/>
    <w:rsid w:val="00FD1C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EF301"/>
  <w15:chartTrackingRefBased/>
  <w15:docId w15:val="{83EF0669-C0EE-49E5-8335-2B608FDA9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3BE"/>
  </w:style>
  <w:style w:type="paragraph" w:styleId="Heading1">
    <w:name w:val="heading 1"/>
    <w:basedOn w:val="Normal"/>
    <w:next w:val="Normal"/>
    <w:link w:val="Heading1Char"/>
    <w:uiPriority w:val="9"/>
    <w:qFormat/>
    <w:rsid w:val="00426A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6A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6A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6A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6A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6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A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6A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6A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6A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6A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6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AEC"/>
    <w:rPr>
      <w:rFonts w:eastAsiaTheme="majorEastAsia" w:cstheme="majorBidi"/>
      <w:color w:val="272727" w:themeColor="text1" w:themeTint="D8"/>
    </w:rPr>
  </w:style>
  <w:style w:type="paragraph" w:styleId="Title">
    <w:name w:val="Title"/>
    <w:basedOn w:val="Normal"/>
    <w:next w:val="Normal"/>
    <w:link w:val="TitleChar"/>
    <w:uiPriority w:val="10"/>
    <w:qFormat/>
    <w:rsid w:val="00426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A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AEC"/>
    <w:pPr>
      <w:spacing w:before="160"/>
      <w:jc w:val="center"/>
    </w:pPr>
    <w:rPr>
      <w:i/>
      <w:iCs/>
      <w:color w:val="404040" w:themeColor="text1" w:themeTint="BF"/>
    </w:rPr>
  </w:style>
  <w:style w:type="character" w:customStyle="1" w:styleId="QuoteChar">
    <w:name w:val="Quote Char"/>
    <w:basedOn w:val="DefaultParagraphFont"/>
    <w:link w:val="Quote"/>
    <w:uiPriority w:val="29"/>
    <w:rsid w:val="00426AEC"/>
    <w:rPr>
      <w:i/>
      <w:iCs/>
      <w:color w:val="404040" w:themeColor="text1" w:themeTint="BF"/>
    </w:rPr>
  </w:style>
  <w:style w:type="paragraph" w:styleId="ListParagraph">
    <w:name w:val="List Paragraph"/>
    <w:basedOn w:val="Normal"/>
    <w:uiPriority w:val="34"/>
    <w:qFormat/>
    <w:rsid w:val="00426AEC"/>
    <w:pPr>
      <w:ind w:left="720"/>
      <w:contextualSpacing/>
    </w:pPr>
  </w:style>
  <w:style w:type="character" w:styleId="IntenseEmphasis">
    <w:name w:val="Intense Emphasis"/>
    <w:basedOn w:val="DefaultParagraphFont"/>
    <w:uiPriority w:val="21"/>
    <w:qFormat/>
    <w:rsid w:val="00426AEC"/>
    <w:rPr>
      <w:i/>
      <w:iCs/>
      <w:color w:val="2F5496" w:themeColor="accent1" w:themeShade="BF"/>
    </w:rPr>
  </w:style>
  <w:style w:type="paragraph" w:styleId="IntenseQuote">
    <w:name w:val="Intense Quote"/>
    <w:basedOn w:val="Normal"/>
    <w:next w:val="Normal"/>
    <w:link w:val="IntenseQuoteChar"/>
    <w:uiPriority w:val="30"/>
    <w:qFormat/>
    <w:rsid w:val="00426A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6AEC"/>
    <w:rPr>
      <w:i/>
      <w:iCs/>
      <w:color w:val="2F5496" w:themeColor="accent1" w:themeShade="BF"/>
    </w:rPr>
  </w:style>
  <w:style w:type="character" w:styleId="IntenseReference">
    <w:name w:val="Intense Reference"/>
    <w:basedOn w:val="DefaultParagraphFont"/>
    <w:uiPriority w:val="32"/>
    <w:qFormat/>
    <w:rsid w:val="00426AEC"/>
    <w:rPr>
      <w:b/>
      <w:bCs/>
      <w:smallCaps/>
      <w:color w:val="2F5496" w:themeColor="accent1" w:themeShade="BF"/>
      <w:spacing w:val="5"/>
    </w:rPr>
  </w:style>
  <w:style w:type="character" w:styleId="Hyperlink">
    <w:name w:val="Hyperlink"/>
    <w:basedOn w:val="DefaultParagraphFont"/>
    <w:uiPriority w:val="99"/>
    <w:unhideWhenUsed/>
    <w:rsid w:val="00426AEC"/>
    <w:rPr>
      <w:color w:val="0563C1" w:themeColor="hyperlink"/>
      <w:u w:val="single"/>
    </w:rPr>
  </w:style>
  <w:style w:type="character" w:styleId="UnresolvedMention">
    <w:name w:val="Unresolved Mention"/>
    <w:basedOn w:val="DefaultParagraphFont"/>
    <w:uiPriority w:val="99"/>
    <w:semiHidden/>
    <w:unhideWhenUsed/>
    <w:rsid w:val="00426AEC"/>
    <w:rPr>
      <w:color w:val="605E5C"/>
      <w:shd w:val="clear" w:color="auto" w:fill="E1DFDD"/>
    </w:rPr>
  </w:style>
  <w:style w:type="table" w:styleId="TableGrid">
    <w:name w:val="Table Grid"/>
    <w:basedOn w:val="TableNormal"/>
    <w:uiPriority w:val="39"/>
    <w:rsid w:val="00426A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zyfloxglobal.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ontact@zyfloxglobal.com" TargetMode="External"/><Relationship Id="rId11" Type="http://schemas.openxmlformats.org/officeDocument/2006/relationships/image" Target="media/image4.png"/><Relationship Id="rId5" Type="http://schemas.openxmlformats.org/officeDocument/2006/relationships/hyperlink" Target="http://www.zyfloxglobal.com" TargetMode="External"/><Relationship Id="rId10" Type="http://schemas.openxmlformats.org/officeDocument/2006/relationships/image" Target="media/image3.png"/><Relationship Id="rId4" Type="http://schemas.openxmlformats.org/officeDocument/2006/relationships/hyperlink" Target="mailto:contact@zyfloxglobal.com" TargetMode="Externa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4</Pages>
  <Words>1507</Words>
  <Characters>8595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Shresth Kumar</dc:creator>
  <cp:keywords/>
  <dc:description/>
  <cp:lastModifiedBy>Shresth Kumar</cp:lastModifiedBy>
  <cp:revision>23</cp:revision>
  <dcterms:created xsi:type="dcterms:W3CDTF">2026-09-25T10:31:00Z</dcterms:created>
  <dcterms:modified xsi:type="dcterms:W3CDTF">2026-10-02T09:48:00Z</dcterms:modified>
</cp:coreProperties>
</file>