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Descriptive Statistics Assignment</w:t>
      </w:r>
    </w:p>
    <w:p>
      <w:r>
        <w:t>PwSkills</w:t>
        <w:br/>
      </w:r>
    </w:p>
    <w:p>
      <w:pPr>
        <w:pStyle w:val="Heading2"/>
      </w:pPr>
      <w:r>
        <w:t>Q1: Understanding Central Tendency (Easy)</w:t>
      </w:r>
    </w:p>
    <w:p>
      <w:r>
        <w:t>Data: [10, 12, 11, 15, 14, 13, 12]</w:t>
        <w:br/>
        <w:t>The most representative value is the mean. Since the values are close to each other and there are no extreme values, the average gives a fair picture of weekly muffin sales. The mean is approximately 12.4 dozens.</w:t>
      </w:r>
    </w:p>
    <w:p>
      <w:pPr>
        <w:pStyle w:val="Heading2"/>
      </w:pPr>
      <w:r>
        <w:t>Q2: Mean in Real Life (Easy)</w:t>
      </w:r>
    </w:p>
    <w:p>
      <w:r>
        <w:t>Marks: [12, 15, 14, 16, 18, 20, 19]</w:t>
        <w:br/>
        <w:t>The mean score is 16.3. This indicates that the overall class performance is good and most students scored around the average.</w:t>
      </w:r>
    </w:p>
    <w:p>
      <w:pPr>
        <w:pStyle w:val="Heading2"/>
      </w:pPr>
      <w:r>
        <w:t>Q3: Mode in Real Life (Easy)</w:t>
      </w:r>
    </w:p>
    <w:p>
      <w:r>
        <w:t>Shoe sizes: [7, 8, 9, 8, 8, 10, 7, 9]</w:t>
        <w:br/>
        <w:t>The mode is 8 because it occurs most frequently. This information helps the store manager stock popular sizes.</w:t>
      </w:r>
    </w:p>
    <w:p>
      <w:pPr>
        <w:pStyle w:val="Heading2"/>
      </w:pPr>
      <w:r>
        <w:t>Q4: Median in Real Life (Medium)</w:t>
      </w:r>
    </w:p>
    <w:p>
      <w:r>
        <w:t>Prices: [$8,000, $9,500, $10,200, $11,000, $50,000]</w:t>
        <w:br/>
        <w:t>The median is $10,200. Median is better than mean here because the extremely high price skews the average.</w:t>
      </w:r>
    </w:p>
    <w:p>
      <w:pPr>
        <w:pStyle w:val="Heading2"/>
      </w:pPr>
      <w:r>
        <w:t>Q5: Dispersion Introduction (Medium)</w:t>
      </w:r>
    </w:p>
    <w:p>
      <w:r>
        <w:t>Times: [25, 30, 27, 35, 40]</w:t>
        <w:br/>
        <w:t>The range shows the difference between the fastest and slowest times, indicating variation in performance.</w:t>
      </w:r>
    </w:p>
    <w:p>
      <w:pPr>
        <w:pStyle w:val="Heading2"/>
      </w:pPr>
      <w:r>
        <w:t>Q6: Range in Action (Medium)</w:t>
      </w:r>
    </w:p>
    <w:p>
      <w:r>
        <w:t>Weights: [100, 105, 98, 110, 120]</w:t>
        <w:br/>
        <w:t>The range is 22 kg. This helps the farmer plan packaging based on weekly variations.</w:t>
      </w:r>
    </w:p>
    <w:p>
      <w:pPr>
        <w:pStyle w:val="Heading2"/>
      </w:pPr>
      <w:r>
        <w:t>Q7: Variance for Decision-Making (Medium)</w:t>
      </w:r>
    </w:p>
    <w:p>
      <w:r>
        <w:t>Company A variance = 6, Company B variance = 15</w:t>
        <w:br/>
        <w:t>Company A is more consistent because lower variance means less fluctuation in delivery delays.</w:t>
      </w:r>
    </w:p>
    <w:p>
      <w:pPr>
        <w:pStyle w:val="Heading2"/>
      </w:pPr>
      <w:r>
        <w:t>Q8: Standard Deviation in Context (Hard)</w:t>
      </w:r>
    </w:p>
    <w:p>
      <w:r>
        <w:t>Coin A SD = $30, Coin B SD = $120</w:t>
        <w:br/>
        <w:t>Coin B is riskier due to higher standard deviation, indicating greater price volatility.</w:t>
      </w:r>
    </w:p>
    <w:p>
      <w:pPr>
        <w:pStyle w:val="Heading2"/>
      </w:pPr>
      <w:r>
        <w:t>Q9: Combining Measures (Hard)</w:t>
      </w:r>
    </w:p>
    <w:p>
      <w:r>
        <w:t>Usage: [400, 420, 390, 450, 410]</w:t>
        <w:br/>
        <w:t>Mean ≈ 414 kWh and standard deviation ≈ 21 kWh. This shows moderate variation in monthly electricity usage.</w:t>
      </w:r>
    </w:p>
    <w:p>
      <w:pPr>
        <w:pStyle w:val="Heading2"/>
      </w:pPr>
      <w:r>
        <w:t>Q10: Practical Application (Hard)</w:t>
      </w:r>
    </w:p>
    <w:p>
      <w:r>
        <w:t>Points: [15, 18, 20, 22, 25, 17, 19, 21]</w:t>
        <w:br/>
        <w:t>Mean ≈ 19.6, Median = 19.5, Mode = None, Range = 10, SD ≈ 3. This indicates consistent scoring performance with moderate variation.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