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FINWORLD SIM</w:t>
      </w:r>
    </w:p>
    <w:p>
      <w:pPr>
        <w:jc w:val="center"/>
      </w:pPr>
      <w:r>
        <w:rPr>
          <w:b/>
          <w:sz w:val="34"/>
        </w:rPr>
        <w:t>Financial Simulation &amp; Security Testing Engine</w:t>
      </w:r>
    </w:p>
    <w:p>
      <w:pPr>
        <w:jc w:val="center"/>
      </w:pPr>
      <w:r>
        <w:rPr>
          <w:i/>
          <w:sz w:val="22"/>
        </w:rPr>
        <w:t>Complete Project Roadmap &amp; Implementation Summary</w:t>
      </w:r>
    </w:p>
    <w:p>
      <w:pPr>
        <w:jc w:val="center"/>
      </w:pPr>
      <w:r>
        <w:rPr>
          <w:sz w:val="18"/>
        </w:rPr>
        <w:t>Based on the FinWorld Sim Project Master Document v0.1 (22 August 2026)</w:t>
      </w:r>
    </w:p>
    <w:p>
      <w:pPr>
        <w:pStyle w:val="Heading1"/>
      </w:pPr>
      <w:r>
        <w:t>1. What We Are Building</w:t>
      </w:r>
    </w:p>
    <w:p>
      <w:r>
        <w:t>FinWorld Sim is a reproducible, configurable financial-world simulator. Stateful synthetic agents generate normal financial behaviour over time; controlled fraud/financial scenarios alter that behaviour; the engine records ground truth; and researchers/developers can benchmark detection systems against the resulting environment.</w:t>
      </w:r>
    </w:p>
    <w:p>
      <w:r>
        <w:t>The purpose is primarily to build a technically deep resume/interview project: simulation, OOP, data structures, probability, databases, APIs, testing, ML evaluation, performance engineering and eventually distributed systems.</w:t>
      </w:r>
    </w:p>
    <w:p>
      <w:pPr>
        <w:pStyle w:val="Heading1"/>
      </w:pPr>
      <w:r>
        <w:t>2. What Success Looks Like</w:t>
      </w:r>
    </w:p>
    <w:p>
      <w:pPr>
        <w:pStyle w:val="ListBullet"/>
      </w:pPr>
      <w:r>
        <w:t>A working simulation engine that creates a coherent financial population and evolves it over time.</w:t>
      </w:r>
    </w:p>
    <w:p>
      <w:pPr>
        <w:pStyle w:val="ListBullet"/>
      </w:pPr>
      <w:r>
        <w:t>At least 1–2 controlled financial/fraud scenarios with explicit ground truth.</w:t>
      </w:r>
    </w:p>
    <w:p>
      <w:pPr>
        <w:pStyle w:val="ListBullet"/>
      </w:pPr>
      <w:r>
        <w:t>A calibration/validation framework showing where synthetic behaviour matches or differs from reference statistics.</w:t>
      </w:r>
    </w:p>
    <w:p>
      <w:pPr>
        <w:pStyle w:val="ListBullet"/>
      </w:pPr>
      <w:r>
        <w:t>Baseline detection models that can be evaluated on the same reproducible simulation runs.</w:t>
      </w:r>
    </w:p>
    <w:p>
      <w:pPr>
        <w:pStyle w:val="ListBullet"/>
      </w:pPr>
      <w:r>
        <w:t>Strong unit, integration, property-based, statistical and performance tests.</w:t>
      </w:r>
    </w:p>
    <w:p>
      <w:pPr>
        <w:pStyle w:val="ListBullet"/>
      </w:pPr>
      <w:r>
        <w:t>A benchmarkable system where scale, runtime, throughput, bottlenecks and trade-offs are measured rather than claimed.</w:t>
      </w:r>
    </w:p>
    <w:p>
      <w:r>
        <w:t>It is NOT intended to be a digital twin of the economy, a predictor of real people, a replacement for bank fraud systems, or a consumer app in the initial build.</w:t>
      </w:r>
    </w:p>
    <w:p>
      <w:pPr>
        <w:pStyle w:val="Heading1"/>
      </w:pPr>
      <w:r>
        <w:t>3. Core Design Philosophy</w:t>
      </w:r>
    </w:p>
    <w:p>
      <w:pPr>
        <w:pStyle w:val="ListBullet"/>
      </w:pPr>
      <w:r>
        <w:t>Model the system, not human consciousness: simulate financially relevant state and behaviour, not complete human lives.</w:t>
      </w:r>
    </w:p>
    <w:p>
      <w:pPr>
        <w:pStyle w:val="ListBullet"/>
      </w:pPr>
      <w:r>
        <w:t>Synthetic data is synthetic: calibrate and validate it against trustworthy aggregate references where possible.</w:t>
      </w:r>
    </w:p>
    <w:p>
      <w:pPr>
        <w:pStyle w:val="ListBullet"/>
      </w:pPr>
      <w:r>
        <w:t>Engine first, UI later: the simulation and experimentation framework are the core deliverables.</w:t>
      </w:r>
    </w:p>
    <w:p>
      <w:pPr>
        <w:pStyle w:val="ListBullet"/>
      </w:pPr>
      <w:r>
        <w:t>Learn while building: AI can assist, but the two developers must understand and defend the architecture/code.</w:t>
      </w:r>
    </w:p>
    <w:p>
      <w:pPr>
        <w:pStyle w:val="ListBullet"/>
      </w:pPr>
      <w:r>
        <w:t>Kill early: each phase has feasibility gates.</w:t>
      </w:r>
    </w:p>
    <w:p>
      <w:pPr>
        <w:pStyle w:val="ListBullet"/>
      </w:pPr>
      <w:r>
        <w:t>No infrastructure-first development: do not add Kafka/Kubernetes/microservices until measurements justify them.</w:t>
      </w:r>
    </w:p>
    <w:p>
      <w:pPr>
        <w:pStyle w:val="Heading1"/>
      </w:pPr>
      <w:r>
        <w:t>4. High-Level Architecture</w:t>
      </w:r>
    </w:p>
    <w:p>
      <w:r>
        <w:t>User/Experiment → Configuration → Simulation Manager → Population Generator + Behaviour Engine + Scenario Engine → Event Scheduler → Event Processor → State/Ledger + Transaction Log → Storage → Statistics/Graph/Ground Truth → Evaluation Framework → Detection Models.</w:t>
      </w:r>
    </w:p>
    <w:p>
      <w:r>
        <w:t>Start as a modular monolith with clean internal boundaries. Distributed components are introduced only if profiling or an explicit learning objective creates a reason to do so.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Initial choice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Language</w:t>
            </w:r>
          </w:p>
        </w:tc>
        <w:tc>
          <w:tcPr>
            <w:tcW w:type="dxa" w:w="3360"/>
          </w:tcPr>
          <w:p>
            <w:r>
              <w:t>Python</w:t>
            </w:r>
          </w:p>
        </w:tc>
        <w:tc>
          <w:tcPr>
            <w:tcW w:type="dxa" w:w="3360"/>
          </w:tcPr>
          <w:p>
            <w:r>
              <w:t>Core simulation and scientific ecosystem</w:t>
            </w:r>
          </w:p>
        </w:tc>
      </w:tr>
      <w:tr>
        <w:tc>
          <w:tcPr>
            <w:tcW w:type="dxa" w:w="3360"/>
          </w:tcPr>
          <w:p>
            <w:r>
              <w:t>Numerical/statistics</w:t>
            </w:r>
          </w:p>
        </w:tc>
        <w:tc>
          <w:tcPr>
            <w:tcW w:type="dxa" w:w="3360"/>
          </w:tcPr>
          <w:p>
            <w:r>
              <w:t>NumPy, SciPy, pandas/Polars</w:t>
            </w:r>
          </w:p>
        </w:tc>
        <w:tc>
          <w:tcPr>
            <w:tcW w:type="dxa" w:w="3360"/>
          </w:tcPr>
          <w:p>
            <w:r>
              <w:t>Sampling, distributions, analysis, validation</w:t>
            </w:r>
          </w:p>
        </w:tc>
      </w:tr>
      <w:tr>
        <w:tc>
          <w:tcPr>
            <w:tcW w:type="dxa" w:w="3360"/>
          </w:tcPr>
          <w:p>
            <w:r>
              <w:t>Simulation</w:t>
            </w:r>
          </w:p>
        </w:tc>
        <w:tc>
          <w:tcPr>
            <w:tcW w:type="dxa" w:w="3360"/>
          </w:tcPr>
          <w:p>
            <w:r>
              <w:t>Custom discrete-event core; optional SimPy/Mesa</w:t>
            </w:r>
          </w:p>
        </w:tc>
        <w:tc>
          <w:tcPr>
            <w:tcW w:type="dxa" w:w="3360"/>
          </w:tcPr>
          <w:p>
            <w:r>
              <w:t>Learn and control simulation mechanics</w:t>
            </w:r>
          </w:p>
        </w:tc>
      </w:tr>
      <w:tr>
        <w:tc>
          <w:tcPr>
            <w:tcW w:type="dxa" w:w="3360"/>
          </w:tcPr>
          <w:p>
            <w:r>
              <w:t>ML</w:t>
            </w:r>
          </w:p>
        </w:tc>
        <w:tc>
          <w:tcPr>
            <w:tcW w:type="dxa" w:w="3360"/>
          </w:tcPr>
          <w:p>
            <w:r>
              <w:t>scikit-learn; LightGBM/XGBoost later</w:t>
            </w:r>
          </w:p>
        </w:tc>
        <w:tc>
          <w:tcPr>
            <w:tcW w:type="dxa" w:w="3360"/>
          </w:tcPr>
          <w:p>
            <w:r>
              <w:t>Baseline detector benchmarking</w:t>
            </w:r>
          </w:p>
        </w:tc>
      </w:tr>
      <w:tr>
        <w:tc>
          <w:tcPr>
            <w:tcW w:type="dxa" w:w="3360"/>
          </w:tcPr>
          <w:p>
            <w:r>
              <w:t>Graph</w:t>
            </w:r>
          </w:p>
        </w:tc>
        <w:tc>
          <w:tcPr>
            <w:tcW w:type="dxa" w:w="3360"/>
          </w:tcPr>
          <w:p>
            <w:r>
              <w:t>NetworkX initially</w:t>
            </w:r>
          </w:p>
        </w:tc>
        <w:tc>
          <w:tcPr>
            <w:tcW w:type="dxa" w:w="3360"/>
          </w:tcPr>
          <w:p>
            <w:r>
              <w:t>Graph analytics without premature graph infrastructure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Persistent state, consistency and analytics</w:t>
            </w:r>
          </w:p>
        </w:tc>
      </w:tr>
      <w:tr>
        <w:tc>
          <w:tcPr>
            <w:tcW w:type="dxa" w:w="3360"/>
          </w:tcPr>
          <w:p>
            <w:r>
              <w:t>Large outputs</w:t>
            </w:r>
          </w:p>
        </w:tc>
        <w:tc>
          <w:tcPr>
            <w:tcW w:type="dxa" w:w="3360"/>
          </w:tcPr>
          <w:p>
            <w:r>
              <w:t>Parquet + file/object storage</w:t>
            </w:r>
          </w:p>
        </w:tc>
        <w:tc>
          <w:tcPr>
            <w:tcW w:type="dxa" w:w="3360"/>
          </w:tcPr>
          <w:p>
            <w:r>
              <w:t>Efficient generated datasets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Experiment control/retrieval after core works</w:t>
            </w:r>
          </w:p>
        </w:tc>
      </w:tr>
      <w:tr>
        <w:tc>
          <w:tcPr>
            <w:tcW w:type="dxa" w:w="3360"/>
          </w:tcPr>
          <w:p>
            <w:r>
              <w:t>Streaming</w:t>
            </w:r>
          </w:p>
        </w:tc>
        <w:tc>
          <w:tcPr>
            <w:tcW w:type="dxa" w:w="3360"/>
          </w:tcPr>
          <w:p>
            <w:r>
              <w:t>Local queue first; Kafka/Redpanda later</w:t>
            </w:r>
          </w:p>
        </w:tc>
        <w:tc>
          <w:tcPr>
            <w:tcW w:type="dxa" w:w="3360"/>
          </w:tcPr>
          <w:p>
            <w:r>
              <w:t>Async/event streaming only when justified</w:t>
            </w:r>
          </w:p>
        </w:tc>
      </w:tr>
      <w:tr>
        <w:tc>
          <w:tcPr>
            <w:tcW w:type="dxa" w:w="3360"/>
          </w:tcPr>
          <w:p>
            <w:r>
              <w:t>Caching</w:t>
            </w:r>
          </w:p>
        </w:tc>
        <w:tc>
          <w:tcPr>
            <w:tcW w:type="dxa" w:w="3360"/>
          </w:tcPr>
          <w:p>
            <w:r>
              <w:t>Redis later</w:t>
            </w:r>
          </w:p>
        </w:tc>
        <w:tc>
          <w:tcPr>
            <w:tcW w:type="dxa" w:w="3360"/>
          </w:tcPr>
          <w:p>
            <w:r>
              <w:t>Only if a real caching/state need appears</w:t>
            </w:r>
          </w:p>
        </w:tc>
      </w:tr>
      <w:tr>
        <w:tc>
          <w:tcPr>
            <w:tcW w:type="dxa" w:w="3360"/>
          </w:tcPr>
          <w:p>
            <w:r>
              <w:t>Containerisation</w:t>
            </w:r>
          </w:p>
        </w:tc>
        <w:tc>
          <w:tcPr>
            <w:tcW w:type="dxa" w:w="3360"/>
          </w:tcPr>
          <w:p>
            <w:r>
              <w:t>Docker/Docker Compose</w:t>
            </w:r>
          </w:p>
        </w:tc>
        <w:tc>
          <w:tcPr>
            <w:tcW w:type="dxa" w:w="3360"/>
          </w:tcPr>
          <w:p>
            <w:r>
              <w:t>Reproducible environments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None initially; Streamlit/Plotly or React later</w:t>
            </w:r>
          </w:p>
        </w:tc>
        <w:tc>
          <w:tcPr>
            <w:tcW w:type="dxa" w:w="3360"/>
          </w:tcPr>
          <w:p>
            <w:r>
              <w:t>Visualization after engine is stable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Local first; cloud later</w:t>
            </w:r>
          </w:p>
        </w:tc>
        <w:tc>
          <w:tcPr>
            <w:tcW w:type="dxa" w:w="3360"/>
          </w:tcPr>
          <w:p>
            <w:r>
              <w:t>Keep debugging simple during core development</w:t>
            </w:r>
          </w:p>
        </w:tc>
      </w:tr>
    </w:tbl>
    <w:p>
      <w:pPr>
        <w:pStyle w:val="Heading1"/>
      </w:pPr>
      <w:r>
        <w:t>6. Core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Important fields / role</w:t>
            </w:r>
          </w:p>
        </w:tc>
      </w:tr>
      <w:tr>
        <w:tc>
          <w:tcPr>
            <w:tcW w:type="dxa" w:w="5040"/>
          </w:tcPr>
          <w:p>
            <w:r>
              <w:t>Person</w:t>
            </w:r>
          </w:p>
        </w:tc>
        <w:tc>
          <w:tcPr>
            <w:tcW w:type="dxa" w:w="5040"/>
          </w:tcPr>
          <w:p>
            <w:r>
              <w:t>id, archetype, income, employment status, spending profile, risk profile, recurring obligations</w:t>
            </w:r>
          </w:p>
        </w:tc>
      </w:tr>
      <w:tr>
        <w:tc>
          <w:tcPr>
            <w:tcW w:type="dxa" w:w="5040"/>
          </w:tcPr>
          <w:p>
            <w:r>
              <w:t>Account</w:t>
            </w:r>
          </w:p>
        </w:tc>
        <w:tc>
          <w:tcPr>
            <w:tcW w:type="dxa" w:w="5040"/>
          </w:tcPr>
          <w:p>
            <w:r>
              <w:t>id, owner_id, bank_id, balance, account_type</w:t>
            </w:r>
          </w:p>
        </w:tc>
      </w:tr>
      <w:tr>
        <w:tc>
          <w:tcPr>
            <w:tcW w:type="dxa" w:w="5040"/>
          </w:tcPr>
          <w:p>
            <w:r>
              <w:t>Merchant</w:t>
            </w:r>
          </w:p>
        </w:tc>
        <w:tc>
          <w:tcPr>
            <w:tcW w:type="dxa" w:w="5040"/>
          </w:tcPr>
          <w:p>
            <w:r>
              <w:t>id, category, location, average ticket size, volume profile</w:t>
            </w:r>
          </w:p>
        </w:tc>
      </w:tr>
      <w:tr>
        <w:tc>
          <w:tcPr>
            <w:tcW w:type="dxa" w:w="5040"/>
          </w:tcPr>
          <w:p>
            <w:r>
              <w:t>Transaction</w:t>
            </w:r>
          </w:p>
        </w:tc>
        <w:tc>
          <w:tcPr>
            <w:tcW w:type="dxa" w:w="5040"/>
          </w:tcPr>
          <w:p>
            <w:r>
              <w:t>id, timestamp, source account, destination account, amount, type, channel, metadata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id, timestamp, actor, event type, parameters, causal parent, scenario_id</w:t>
            </w:r>
          </w:p>
        </w:tc>
      </w:tr>
      <w:tr>
        <w:tc>
          <w:tcPr>
            <w:tcW w:type="dxa" w:w="5040"/>
          </w:tcPr>
          <w:p>
            <w:r>
              <w:t>SimulationRun</w:t>
            </w:r>
          </w:p>
        </w:tc>
        <w:tc>
          <w:tcPr>
            <w:tcW w:type="dxa" w:w="5040"/>
          </w:tcPr>
          <w:p>
            <w:r>
              <w:t>id, seed, engine version, configuration hash, start/end time, metrics</w:t>
            </w:r>
          </w:p>
        </w:tc>
      </w:tr>
    </w:tbl>
    <w:p>
      <w:r>
        <w:t>Financial consistency is a hard invariant: balance(t+1) = balance(t) + inflows − outflows. No debit occurs without sufficient funds unless overdraft/credit is explicitly modelled. Transfers affect both sides, event ordering is deterministic under a fixed seed, and scenario-generated fraud must retain traceable ground-truth metadata.</w:t>
      </w:r>
    </w:p>
    <w:p>
      <w:pPr>
        <w:pStyle w:val="Heading1"/>
      </w:pPr>
      <w:r>
        <w:t>7. Behaviour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Initial approach</w:t>
            </w:r>
          </w:p>
        </w:tc>
      </w:tr>
      <w:tr>
        <w:tc>
          <w:tcPr>
            <w:tcW w:type="dxa" w:w="3360"/>
          </w:tcPr>
          <w:p>
            <w:r>
              <w:t>Deterministic/recurring</w:t>
            </w:r>
          </w:p>
        </w:tc>
        <w:tc>
          <w:tcPr>
            <w:tcW w:type="dxa" w:w="3360"/>
          </w:tcPr>
          <w:p>
            <w:r>
              <w:t>Salary, rent, EMI</w:t>
            </w:r>
          </w:p>
        </w:tc>
        <w:tc>
          <w:tcPr>
            <w:tcW w:type="dxa" w:w="3360"/>
          </w:tcPr>
          <w:p>
            <w:r>
              <w:t>Rules/schedules</w:t>
            </w:r>
          </w:p>
        </w:tc>
      </w:tr>
      <w:tr>
        <w:tc>
          <w:tcPr>
            <w:tcW w:type="dxa" w:w="3360"/>
          </w:tcPr>
          <w:p>
            <w:r>
              <w:t>Statistical</w:t>
            </w:r>
          </w:p>
        </w:tc>
        <w:tc>
          <w:tcPr>
            <w:tcW w:type="dxa" w:w="3360"/>
          </w:tcPr>
          <w:p>
            <w:r>
              <w:t>Grocery amount, food frequency, merchant choice</w:t>
            </w:r>
          </w:p>
        </w:tc>
        <w:tc>
          <w:tcPr>
            <w:tcW w:type="dxa" w:w="3360"/>
          </w:tcPr>
          <w:p>
            <w:r>
              <w:t>Empirical or parametric distributions</w:t>
            </w:r>
          </w:p>
        </w:tc>
      </w:tr>
      <w:tr>
        <w:tc>
          <w:tcPr>
            <w:tcW w:type="dxa" w:w="3360"/>
          </w:tcPr>
          <w:p>
            <w:r>
              <w:t>Conditional</w:t>
            </w:r>
          </w:p>
        </w:tc>
        <w:tc>
          <w:tcPr>
            <w:tcW w:type="dxa" w:w="3360"/>
          </w:tcPr>
          <w:p>
            <w:r>
              <w:t>Spending changes with disposable income/balance</w:t>
            </w:r>
          </w:p>
        </w:tc>
        <w:tc>
          <w:tcPr>
            <w:tcW w:type="dxa" w:w="3360"/>
          </w:tcPr>
          <w:p>
            <w:r>
              <w:t>Conditional probabilities/functions</w:t>
            </w:r>
          </w:p>
        </w:tc>
      </w:tr>
      <w:tr>
        <w:tc>
          <w:tcPr>
            <w:tcW w:type="dxa" w:w="3360"/>
          </w:tcPr>
          <w:p>
            <w:r>
              <w:t>Scenario-driven</w:t>
            </w:r>
          </w:p>
        </w:tc>
        <w:tc>
          <w:tcPr>
            <w:tcW w:type="dxa" w:w="3360"/>
          </w:tcPr>
          <w:p>
            <w:r>
              <w:t>Account takeover, salary delay, mule behaviour</w:t>
            </w:r>
          </w:p>
        </w:tc>
        <w:tc>
          <w:tcPr>
            <w:tcW w:type="dxa" w:w="3360"/>
          </w:tcPr>
          <w:p>
            <w:r>
              <w:t>Scenario state transitions</w:t>
            </w:r>
          </w:p>
        </w:tc>
      </w:tr>
      <w:tr>
        <w:tc>
          <w:tcPr>
            <w:tcW w:type="dxa" w:w="3360"/>
          </w:tcPr>
          <w:p>
            <w:r>
              <w:t>Adaptive (later)</w:t>
            </w:r>
          </w:p>
        </w:tc>
        <w:tc>
          <w:tcPr>
            <w:tcW w:type="dxa" w:w="3360"/>
          </w:tcPr>
          <w:p>
            <w:r>
              <w:t>Attacker changes tactics after detection</w:t>
            </w:r>
          </w:p>
        </w:tc>
        <w:tc>
          <w:tcPr>
            <w:tcW w:type="dxa" w:w="3360"/>
          </w:tcPr>
          <w:p>
            <w:r>
              <w:t>Only after baseline system works</w:t>
            </w:r>
          </w:p>
        </w:tc>
      </w:tr>
    </w:tbl>
    <w:p>
      <w:r>
        <w:t>Use archetypes such as student, early-career professional, mid-career professional, family household, high-income professional, small-business owner and retiree. These are modelling categories, not claims about real people. Variables must have dependencies (e.g., rent depends on income/location; discretionary spending depends on disposable income; payment frequency depends on lifestyle).</w:t>
      </w:r>
    </w:p>
    <w:p>
      <w:pPr>
        <w:pStyle w:val="Heading1"/>
      </w:pPr>
      <w:r>
        <w:t>8. Simulation Mechanics</w:t>
      </w:r>
    </w:p>
    <w:p>
      <w:pPr>
        <w:pStyle w:val="ListNumber"/>
      </w:pPr>
      <w:r>
        <w:t>Load configuration.</w:t>
      </w:r>
    </w:p>
    <w:p>
      <w:pPr>
        <w:pStyle w:val="ListNumber"/>
      </w:pPr>
      <w:r>
        <w:t>Seed deterministic random number generators.</w:t>
      </w:r>
    </w:p>
    <w:p>
      <w:pPr>
        <w:pStyle w:val="ListNumber"/>
      </w:pPr>
      <w:r>
        <w:t>Generate population and parameters.</w:t>
      </w:r>
    </w:p>
    <w:p>
      <w:pPr>
        <w:pStyle w:val="ListNumber"/>
      </w:pPr>
      <w:r>
        <w:t>Initialize accounts, balances and obligations.</w:t>
      </w:r>
    </w:p>
    <w:p>
      <w:pPr>
        <w:pStyle w:val="ListNumber"/>
      </w:pPr>
      <w:r>
        <w:t>Schedule recurring and conditional events.</w:t>
      </w:r>
    </w:p>
    <w:p>
      <w:pPr>
        <w:pStyle w:val="ListNumber"/>
      </w:pPr>
      <w:r>
        <w:t>Pop the next event from the priority queue.</w:t>
      </w:r>
    </w:p>
    <w:p>
      <w:pPr>
        <w:pStyle w:val="ListNumber"/>
      </w:pPr>
      <w:r>
        <w:t>Evaluate behaviour and scenario conditions.</w:t>
      </w:r>
    </w:p>
    <w:p>
      <w:pPr>
        <w:pStyle w:val="ListNumber"/>
      </w:pPr>
      <w:r>
        <w:t>Validate the event against state/business rules.</w:t>
      </w:r>
    </w:p>
    <w:p>
      <w:pPr>
        <w:pStyle w:val="ListNumber"/>
      </w:pPr>
      <w:r>
        <w:t>Apply the ledger/state transition.</w:t>
      </w:r>
    </w:p>
    <w:p>
      <w:pPr>
        <w:pStyle w:val="ListNumber"/>
      </w:pPr>
      <w:r>
        <w:t>Record the event and ground-truth metadata.</w:t>
      </w:r>
    </w:p>
    <w:p>
      <w:pPr>
        <w:pStyle w:val="ListNumber"/>
      </w:pPr>
      <w:r>
        <w:t>Schedule new future events.</w:t>
      </w:r>
    </w:p>
    <w:p>
      <w:pPr>
        <w:pStyle w:val="ListNumber"/>
      </w:pPr>
      <w:r>
        <w:t>Repeat until the simulation horizon.</w:t>
      </w:r>
    </w:p>
    <w:p>
      <w:pPr>
        <w:pStyle w:val="ListNumber"/>
      </w:pPr>
      <w:r>
        <w:t>Export data, metrics, graph information and validation results.</w:t>
      </w:r>
    </w:p>
    <w:p>
      <w:r>
        <w:t>Use discrete-event simulation: time jumps to the next relevant event rather than iterating through every second or millisecond. The initial scheduler should use a priority queue.</w:t>
      </w:r>
    </w:p>
    <w:p>
      <w:pPr>
        <w:pStyle w:val="Heading1"/>
      </w:pPr>
      <w:r>
        <w:t>9. Complete Phase Roadmap</w:t>
      </w:r>
    </w:p>
    <w:p>
      <w:pPr>
        <w:pStyle w:val="Heading2"/>
      </w:pPr>
      <w:r>
        <w:t>Phase 0 — Feasibility &amp; Competitor Teardown (Days 1–14)</w:t>
      </w:r>
    </w:p>
    <w:p>
      <w:pPr>
        <w:pStyle w:val="ListBullet"/>
      </w:pPr>
      <w:r>
        <w:t>Inspect IBM AMLSim, PaySim, BankSim and AMLNet.</w:t>
      </w:r>
    </w:p>
    <w:p>
      <w:pPr>
        <w:pStyle w:val="ListBullet"/>
      </w:pPr>
      <w:r>
        <w:t>Build a source-backed comparison matrix.</w:t>
      </w:r>
    </w:p>
    <w:p>
      <w:pPr>
        <w:pStyle w:val="ListBullet"/>
      </w:pPr>
      <w:r>
        <w:t>Identify the exact problem/capability gap we want to demonstrate.</w:t>
      </w:r>
    </w:p>
    <w:p>
      <w:pPr>
        <w:pStyle w:val="ListBullet"/>
      </w:pPr>
      <w:r>
        <w:t>Build a tiny 10–50-agent financial state simulator.</w:t>
      </w:r>
    </w:p>
    <w:p>
      <w:pPr>
        <w:pStyle w:val="ListBullet"/>
      </w:pPr>
      <w:r>
        <w:t>Determine whether normal behaviour can be coherent before adding fraud.</w:t>
      </w:r>
    </w:p>
    <w:p>
      <w:pPr>
        <w:pStyle w:val="ListBullet"/>
      </w:pPr>
      <w:r>
        <w:t>Stop/reframe if the idea is redundant or not tractable.</w:t>
      </w:r>
    </w:p>
    <w:p>
      <w:r>
        <w:rPr>
          <w:b/>
        </w:rPr>
        <w:t>Gate: coherent tiny world + explainable events + defensible project direction.</w:t>
      </w:r>
    </w:p>
    <w:p>
      <w:pPr>
        <w:pStyle w:val="Heading2"/>
      </w:pPr>
      <w:r>
        <w:t>Phase 1 — Core Financial World (Weeks 3–5)</w:t>
      </w:r>
    </w:p>
    <w:p>
      <w:pPr>
        <w:pStyle w:val="ListBullet"/>
      </w:pPr>
      <w:r>
        <w:t>Implement Person, Account, Merchant and Bank/world state.</w:t>
      </w:r>
    </w:p>
    <w:p>
      <w:pPr>
        <w:pStyle w:val="ListBullet"/>
      </w:pPr>
      <w:r>
        <w:t>Create 2–3 archetypes.</w:t>
      </w:r>
    </w:p>
    <w:p>
      <w:pPr>
        <w:pStyle w:val="ListBullet"/>
      </w:pPr>
      <w:r>
        <w:t>Add parameter dependencies.</w:t>
      </w:r>
    </w:p>
    <w:p>
      <w:pPr>
        <w:pStyle w:val="ListBullet"/>
      </w:pPr>
      <w:r>
        <w:t>Add recurring obligations.</w:t>
      </w:r>
    </w:p>
    <w:p>
      <w:pPr>
        <w:pStyle w:val="ListBullet"/>
      </w:pPr>
      <w:r>
        <w:t>Implement discrete-event scheduling.</w:t>
      </w:r>
    </w:p>
    <w:p>
      <w:pPr>
        <w:pStyle w:val="ListBullet"/>
      </w:pPr>
      <w:r>
        <w:t>Implement ledger/balance consistency.</w:t>
      </w:r>
    </w:p>
    <w:p>
      <w:pPr>
        <w:pStyle w:val="ListBullet"/>
      </w:pPr>
      <w:r>
        <w:t>Scale from roughly 10 to 100–1,000 agents.</w:t>
      </w:r>
    </w:p>
    <w:p>
      <w:pPr>
        <w:pStyle w:val="ListBullet"/>
      </w:pPr>
      <w:r>
        <w:t>Produce basic statistical plots.</w:t>
      </w:r>
    </w:p>
    <w:p>
      <w:r>
        <w:rPr>
          <w:b/>
        </w:rPr>
        <w:t>Gate: 100–1,000 agents still behave coherently; balances and distributions remain valid.</w:t>
      </w:r>
    </w:p>
    <w:p>
      <w:pPr>
        <w:pStyle w:val="Heading2"/>
      </w:pPr>
      <w:r>
        <w:t>Phase 2 — Persistent Simulation System (Weeks 6–8)</w:t>
      </w:r>
    </w:p>
    <w:p>
      <w:pPr>
        <w:pStyle w:val="ListBullet"/>
      </w:pPr>
      <w:r>
        <w:t>Design PostgreSQL schema for agents, accounts, transactions, events, runs and scenarios.</w:t>
      </w:r>
    </w:p>
    <w:p>
      <w:pPr>
        <w:pStyle w:val="ListBullet"/>
      </w:pPr>
      <w:r>
        <w:t>Persist simulation events and state.</w:t>
      </w:r>
    </w:p>
    <w:p>
      <w:pPr>
        <w:pStyle w:val="ListBullet"/>
      </w:pPr>
      <w:r>
        <w:t>Add reproducible run metadata.</w:t>
      </w:r>
    </w:p>
    <w:p>
      <w:pPr>
        <w:pStyle w:val="ListBullet"/>
      </w:pPr>
      <w:r>
        <w:t>Store seed, configuration hash and engine version.</w:t>
      </w:r>
    </w:p>
    <w:p>
      <w:pPr>
        <w:pStyle w:val="ListBullet"/>
      </w:pPr>
      <w:r>
        <w:t>Export/derive transaction graphs.</w:t>
      </w:r>
    </w:p>
    <w:p>
      <w:pPr>
        <w:pStyle w:val="ListBullet"/>
      </w:pPr>
      <w:r>
        <w:t>Profile CPU, memory, database and event processing.</w:t>
      </w:r>
    </w:p>
    <w:p>
      <w:pPr>
        <w:pStyle w:val="ListBullet"/>
      </w:pPr>
      <w:r>
        <w:t>Optionally expose a FastAPI control surface after the core is stable.</w:t>
      </w:r>
    </w:p>
    <w:p>
      <w:r>
        <w:rPr>
          <w:b/>
        </w:rPr>
        <w:t>Gate: simulations can be stored, reproduced and queried; bottlenecks are measurable.</w:t>
      </w:r>
    </w:p>
    <w:p>
      <w:pPr>
        <w:pStyle w:val="Heading2"/>
      </w:pPr>
      <w:r>
        <w:t>Phase 3 — Scenario Engine (Weeks 9–10)</w:t>
      </w:r>
    </w:p>
    <w:p>
      <w:pPr>
        <w:pStyle w:val="ListBullet"/>
      </w:pPr>
      <w:r>
        <w:t>Implement Account Takeover first.</w:t>
      </w:r>
    </w:p>
    <w:p>
      <w:pPr>
        <w:pStyle w:val="ListBullet"/>
      </w:pPr>
      <w:r>
        <w:t>Define an explicit intervention timeline.</w:t>
      </w:r>
    </w:p>
    <w:p>
      <w:pPr>
        <w:pStyle w:val="ListBullet"/>
      </w:pPr>
      <w:r>
        <w:t>Change agent state/behaviour rather than simply appending fraudulent rows.</w:t>
      </w:r>
    </w:p>
    <w:p>
      <w:pPr>
        <w:pStyle w:val="ListBullet"/>
      </w:pPr>
      <w:r>
        <w:t>Record causal ground truth.</w:t>
      </w:r>
    </w:p>
    <w:p>
      <w:pPr>
        <w:pStyle w:val="ListBullet"/>
      </w:pPr>
      <w:r>
        <w:t>Move scenario parameters into declarative configuration.</w:t>
      </w:r>
    </w:p>
    <w:p>
      <w:pPr>
        <w:pStyle w:val="ListBullet"/>
      </w:pPr>
      <w:r>
        <w:t>Measure scenario fidelity.</w:t>
      </w:r>
    </w:p>
    <w:p>
      <w:r>
        <w:rPr>
          <w:b/>
        </w:rPr>
        <w:t>Gate: a scenario produces traceable behavioural change and exact labels.</w:t>
      </w:r>
    </w:p>
    <w:p>
      <w:pPr>
        <w:pStyle w:val="Heading2"/>
      </w:pPr>
      <w:r>
        <w:t>Phase 4 — Detector Benchmark (Weeks 11–12)</w:t>
      </w:r>
    </w:p>
    <w:p>
      <w:pPr>
        <w:pStyle w:val="ListBullet"/>
      </w:pPr>
      <w:r>
        <w:t>Implement a rule-based baseline.</w:t>
      </w:r>
    </w:p>
    <w:p>
      <w:pPr>
        <w:pStyle w:val="ListBullet"/>
      </w:pPr>
      <w:r>
        <w:t>Implement Isolation Forest.</w:t>
      </w:r>
    </w:p>
    <w:p>
      <w:pPr>
        <w:pStyle w:val="ListBullet"/>
      </w:pPr>
      <w:r>
        <w:t>Implement LightGBM/XGBoost.</w:t>
      </w:r>
    </w:p>
    <w:p>
      <w:pPr>
        <w:pStyle w:val="ListBullet"/>
      </w:pPr>
      <w:r>
        <w:t>Evaluate precision, recall, F1, PR-AUC, false-positive/alert burden and detection latency.</w:t>
      </w:r>
    </w:p>
    <w:p>
      <w:pPr>
        <w:pStyle w:val="ListBullet"/>
      </w:pPr>
      <w:r>
        <w:t>Check temporal leakage.</w:t>
      </w:r>
    </w:p>
    <w:p>
      <w:pPr>
        <w:pStyle w:val="ListBullet"/>
      </w:pPr>
      <w:r>
        <w:t>Run detectors across reproducible simulation configurations.</w:t>
      </w:r>
    </w:p>
    <w:p>
      <w:r>
        <w:rPr>
          <w:b/>
        </w:rPr>
        <w:t>Gate: at least one detector produces meaningful, interpretable differences across scenarios.</w:t>
      </w:r>
    </w:p>
    <w:p>
      <w:pPr>
        <w:pStyle w:val="Heading2"/>
      </w:pPr>
      <w:r>
        <w:t>Phase 5 — Second Scenario + Graph Complexity (Weeks 13–14)</w:t>
      </w:r>
    </w:p>
    <w:p>
      <w:pPr>
        <w:pStyle w:val="ListBullet"/>
      </w:pPr>
      <w:r>
        <w:t>Implement Money Mule Network.</w:t>
      </w:r>
    </w:p>
    <w:p>
      <w:pPr>
        <w:pStyle w:val="ListBullet"/>
      </w:pPr>
      <w:r>
        <w:t>Model coordinated accounts with partially normal behaviour.</w:t>
      </w:r>
    </w:p>
    <w:p>
      <w:pPr>
        <w:pStyle w:val="ListBullet"/>
      </w:pPr>
      <w:r>
        <w:t>Build NetworkX graph analytics.</w:t>
      </w:r>
    </w:p>
    <w:p>
      <w:pPr>
        <w:pStyle w:val="ListBullet"/>
      </w:pPr>
      <w:r>
        <w:t>Generate network-based features.</w:t>
      </w:r>
    </w:p>
    <w:p>
      <w:pPr>
        <w:pStyle w:val="ListBullet"/>
      </w:pPr>
      <w:r>
        <w:t>Compare tabular/temporal signals against graph signals.</w:t>
      </w:r>
    </w:p>
    <w:p>
      <w:pPr>
        <w:pStyle w:val="ListBullet"/>
      </w:pPr>
      <w:r>
        <w:t>Measure whether network structure adds detection value.</w:t>
      </w:r>
    </w:p>
    <w:p>
      <w:r>
        <w:rPr>
          <w:b/>
        </w:rPr>
        <w:t>Gate: second scenario works and graph information can be evaluated experimentally.</w:t>
      </w:r>
    </w:p>
    <w:p>
      <w:pPr>
        <w:pStyle w:val="Heading2"/>
      </w:pPr>
      <w:r>
        <w:t>Phase 6 — Engineering Hardening (Weeks 15–16)</w:t>
      </w:r>
    </w:p>
    <w:p>
      <w:pPr>
        <w:pStyle w:val="ListBullet"/>
      </w:pPr>
      <w:r>
        <w:t>Containerise with Docker.</w:t>
      </w:r>
    </w:p>
    <w:p>
      <w:pPr>
        <w:pStyle w:val="ListBullet"/>
      </w:pPr>
      <w:r>
        <w:t>Expand unit/integration/property/statistical tests.</w:t>
      </w:r>
    </w:p>
    <w:p>
      <w:pPr>
        <w:pStyle w:val="ListBullet"/>
      </w:pPr>
      <w:r>
        <w:t>Profile and optimise bottlenecks.</w:t>
      </w:r>
    </w:p>
    <w:p>
      <w:pPr>
        <w:pStyle w:val="ListBullet"/>
      </w:pPr>
      <w:r>
        <w:t>Introduce parallel execution only where justified.</w:t>
      </w:r>
    </w:p>
    <w:p>
      <w:pPr>
        <w:pStyle w:val="ListBullet"/>
      </w:pPr>
      <w:r>
        <w:t>Perform load measurements.</w:t>
      </w:r>
    </w:p>
    <w:p>
      <w:pPr>
        <w:pStyle w:val="ListBullet"/>
      </w:pPr>
      <w:r>
        <w:t>Clean up documentation and reproducibility package.</w:t>
      </w:r>
    </w:p>
    <w:p>
      <w:r>
        <w:rPr>
          <w:b/>
        </w:rPr>
        <w:t>Gate: clean, reproducible, benchmarkable project suitable for GitHub/resume/interviews.</w:t>
      </w:r>
    </w:p>
    <w:p>
      <w:pPr>
        <w:pStyle w:val="Heading2"/>
      </w:pPr>
      <w:r>
        <w:t>Months 5–6 — Optional Extensions</w:t>
      </w:r>
    </w:p>
    <w:p>
      <w:pPr>
        <w:pStyle w:val="ListBullet"/>
      </w:pPr>
      <w:r>
        <w:t>Adaptive attackers.</w:t>
      </w:r>
    </w:p>
    <w:p>
      <w:pPr>
        <w:pStyle w:val="ListBullet"/>
      </w:pPr>
      <w:r>
        <w:t>Distributed simulation.</w:t>
      </w:r>
    </w:p>
    <w:p>
      <w:pPr>
        <w:pStyle w:val="ListBullet"/>
      </w:pPr>
      <w:r>
        <w:t>Realistic payment-system workload generation.</w:t>
      </w:r>
    </w:p>
    <w:p>
      <w:pPr>
        <w:pStyle w:val="ListBullet"/>
      </w:pPr>
      <w:r>
        <w:t>Public web execution.</w:t>
      </w:r>
    </w:p>
    <w:p>
      <w:pPr>
        <w:pStyle w:val="ListBullet"/>
      </w:pPr>
      <w:r>
        <w:t>India-focused calibration.</w:t>
      </w:r>
    </w:p>
    <w:p>
      <w:pPr>
        <w:pStyle w:val="ListBullet"/>
      </w:pPr>
      <w:r>
        <w:t>Plugin architecture/scenario marketplace.</w:t>
      </w:r>
    </w:p>
    <w:p>
      <w:pPr>
        <w:pStyle w:val="ListBullet"/>
      </w:pPr>
      <w:r>
        <w:t>GNN/graph ML.</w:t>
      </w:r>
    </w:p>
    <w:p>
      <w:pPr>
        <w:pStyle w:val="ListBullet"/>
      </w:pPr>
      <w:r>
        <w:t>Natural-language/LLM scenario configuration.</w:t>
      </w:r>
    </w:p>
    <w:p>
      <w:r>
        <w:rPr>
          <w:b/>
        </w:rPr>
        <w:t>Only pursue extensions after the core is complete and there is a clear engineering/research reason.</w:t>
      </w:r>
    </w:p>
    <w:p>
      <w:pPr>
        <w:pStyle w:val="Heading1"/>
      </w:pPr>
      <w:r>
        <w:t>10. First Two Weeks — Exact Execution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60"/>
          </w:tcPr>
          <w:p>
            <w:r>
              <w:t>1–2</w:t>
            </w:r>
          </w:p>
        </w:tc>
        <w:tc>
          <w:tcPr>
            <w:tcW w:type="dxa" w:w="3360"/>
          </w:tcPr>
          <w:p>
            <w:r>
              <w:t>Competitor teardown; inspect AMLSim, PaySim, BankSim, AMLNet; build comparison matrix.</w:t>
            </w:r>
          </w:p>
        </w:tc>
        <w:tc>
          <w:tcPr>
            <w:tcW w:type="dxa" w:w="3360"/>
          </w:tcPr>
          <w:p>
            <w:r>
              <w:t>research/comparison matrix</w:t>
            </w:r>
          </w:p>
        </w:tc>
      </w:tr>
      <w:tr>
        <w:tc>
          <w:tcPr>
            <w:tcW w:type="dxa" w:w="3360"/>
          </w:tcPr>
          <w:p>
            <w:r>
              <w:t>3–4</w:t>
            </w:r>
          </w:p>
        </w:tc>
        <w:tc>
          <w:tcPr>
            <w:tcW w:type="dxa" w:w="3360"/>
          </w:tcPr>
          <w:p>
            <w:r>
              <w:t>Define 10 people, 3 merchants, 1 bank; model balance, income, obligations, preferences.</w:t>
            </w:r>
          </w:p>
        </w:tc>
        <w:tc>
          <w:tcPr>
            <w:tcW w:type="dxa" w:w="3360"/>
          </w:tcPr>
          <w:p>
            <w:r>
              <w:t>tiny financial world</w:t>
            </w:r>
          </w:p>
        </w:tc>
      </w:tr>
      <w:tr>
        <w:tc>
          <w:tcPr>
            <w:tcW w:type="dxa" w:w="3360"/>
          </w:tcPr>
          <w:p>
            <w:r>
              <w:t>5–7</w:t>
            </w:r>
          </w:p>
        </w:tc>
        <w:tc>
          <w:tcPr>
            <w:tcW w:type="dxa" w:w="3360"/>
          </w:tcPr>
          <w:p>
            <w:r>
              <w:t>Deterministic seeding; person state; salary; recurring expense; stochastic purchase; balance update; event queue; transaction log.</w:t>
            </w:r>
          </w:p>
        </w:tc>
        <w:tc>
          <w:tcPr>
            <w:tcW w:type="dxa" w:w="3360"/>
          </w:tcPr>
          <w:p>
            <w:r>
              <w:t>manual working prototype</w:t>
            </w:r>
          </w:p>
        </w:tc>
      </w:tr>
      <w:tr>
        <w:tc>
          <w:tcPr>
            <w:tcW w:type="dxa" w:w="3360"/>
          </w:tcPr>
          <w:p>
            <w:r>
              <w:t>8–10</w:t>
            </w:r>
          </w:p>
        </w:tc>
        <w:tc>
          <w:tcPr>
            <w:tcW w:type="dxa" w:w="3360"/>
          </w:tcPr>
          <w:p>
            <w:r>
              <w:t>2–3 archetypes; 10–50 agents; conditional spending; plots; impossible-state checks; repeatability test.</w:t>
            </w:r>
          </w:p>
        </w:tc>
        <w:tc>
          <w:tcPr>
            <w:tcW w:type="dxa" w:w="3360"/>
          </w:tcPr>
          <w:p>
            <w:r>
              <w:t>coherent population</w:t>
            </w:r>
          </w:p>
        </w:tc>
      </w:tr>
      <w:tr>
        <w:tc>
          <w:tcPr>
            <w:tcW w:type="dxa" w:w="3360"/>
          </w:tcPr>
          <w:p>
            <w:r>
              <w:t>11–14</w:t>
            </w:r>
          </w:p>
        </w:tc>
        <w:tc>
          <w:tcPr>
            <w:tcW w:type="dxa" w:w="3360"/>
          </w:tcPr>
          <w:p>
            <w:r>
              <w:t>First kill gate: behaviour coherence, explainable events, defensible project gap.</w:t>
            </w:r>
          </w:p>
        </w:tc>
        <w:tc>
          <w:tcPr>
            <w:tcW w:type="dxa" w:w="3360"/>
          </w:tcPr>
          <w:p>
            <w:r>
              <w:t>go/no-go decision</w:t>
            </w:r>
          </w:p>
        </w:tc>
      </w:tr>
    </w:tbl>
    <w:p>
      <w:pPr>
        <w:pStyle w:val="Heading1"/>
      </w:pPr>
      <w:r>
        <w:t>11. First CLI Milestone</w:t>
      </w:r>
    </w:p>
    <w:p>
      <w:r>
        <w:rPr>
          <w:rFonts w:ascii="Courier New" w:hAnsi="Courier New"/>
        </w:rPr>
        <w:t>python -m finworld.simulate --population 50 --days 90 --seed 42 --scenario none</w:t>
      </w:r>
    </w:p>
    <w:p>
      <w:r>
        <w:t>Expected first outputs:</w:t>
      </w:r>
    </w:p>
    <w:p>
      <w:pPr>
        <w:pStyle w:val="ListBullet"/>
      </w:pPr>
      <w:r>
        <w:t>outputs/agents.parquet</w:t>
      </w:r>
    </w:p>
    <w:p>
      <w:pPr>
        <w:pStyle w:val="ListBullet"/>
      </w:pPr>
      <w:r>
        <w:t>outputs/accounts.parquet</w:t>
      </w:r>
    </w:p>
    <w:p>
      <w:pPr>
        <w:pStyle w:val="ListBullet"/>
      </w:pPr>
      <w:r>
        <w:t>outputs/transactions.parquet</w:t>
      </w:r>
    </w:p>
    <w:p>
      <w:pPr>
        <w:pStyle w:val="ListBullet"/>
      </w:pPr>
      <w:r>
        <w:t>outputs/events.parquet</w:t>
      </w:r>
    </w:p>
    <w:p>
      <w:pPr>
        <w:pStyle w:val="ListBullet"/>
      </w:pPr>
      <w:r>
        <w:t>outputs/run.json</w:t>
      </w:r>
    </w:p>
    <w:p>
      <w:pPr>
        <w:pStyle w:val="ListBullet"/>
      </w:pPr>
      <w:r>
        <w:t>outputs/metrics.json</w:t>
      </w:r>
    </w:p>
    <w:p>
      <w:pPr>
        <w:pStyle w:val="Heading1"/>
      </w:pPr>
      <w:r>
        <w:t>12. Testing Strategy</w:t>
      </w:r>
    </w:p>
    <w:p>
      <w:pPr>
        <w:pStyle w:val="ListBullet"/>
      </w:pPr>
      <w:r>
        <w:t>Unit tests: domain objects, ledger operations, event handlers and configuration validation.</w:t>
      </w:r>
    </w:p>
    <w:p>
      <w:pPr>
        <w:pStyle w:val="ListBullet"/>
      </w:pPr>
      <w:r>
        <w:t>Integration tests: full simulation runs and persistence/API flows.</w:t>
      </w:r>
    </w:p>
    <w:p>
      <w:pPr>
        <w:pStyle w:val="ListBullet"/>
      </w:pPr>
      <w:r>
        <w:t>Property-based tests: balance conservation, valid IDs, valid states, no impossible transactions.</w:t>
      </w:r>
    </w:p>
    <w:p>
      <w:pPr>
        <w:pStyle w:val="ListBullet"/>
      </w:pPr>
      <w:r>
        <w:t>Statistical tests: distributions, correlations, temporal behaviour and calibration.</w:t>
      </w:r>
    </w:p>
    <w:p>
      <w:pPr>
        <w:pStyle w:val="ListBullet"/>
      </w:pPr>
      <w:r>
        <w:t>Performance tests: runtime, events/sec, transactions/sec, memory and database throughput.</w:t>
      </w:r>
    </w:p>
    <w:p>
      <w:pPr>
        <w:pStyle w:val="ListBullet"/>
      </w:pPr>
      <w:r>
        <w:t>Reproducibility tests: same configuration + seed + engine version should reproduce the same world.</w:t>
      </w:r>
    </w:p>
    <w:p>
      <w:pPr>
        <w:pStyle w:val="Heading1"/>
      </w:pPr>
      <w:r>
        <w:t>13. Calibration &amp; Realism</w:t>
      </w:r>
    </w:p>
    <w:p>
      <w:r>
        <w:t>Synthetic data is never 'true'; it is calibrated. The project should use trustworthy aggregate references rather than private customer-level data.</w:t>
      </w:r>
    </w:p>
    <w:p>
      <w:pPr>
        <w:pStyle w:val="ListBullet"/>
      </w:pPr>
      <w:r>
        <w:t>NPCI UPI statistics: payment volume/value and Indian payment ecosystem context.</w:t>
      </w:r>
    </w:p>
    <w:p>
      <w:pPr>
        <w:pStyle w:val="ListBullet"/>
      </w:pPr>
      <w:r>
        <w:t>RBI statistical publications: banking/payment aggregates, deposits, credit and financial-system context.</w:t>
      </w:r>
    </w:p>
    <w:p>
      <w:pPr>
        <w:pStyle w:val="ListBullet"/>
      </w:pPr>
      <w:r>
        <w:t>Government of India datasets: demographic/economic and financial-inclusion context.</w:t>
      </w:r>
    </w:p>
    <w:p>
      <w:pPr>
        <w:pStyle w:val="ListBullet"/>
      </w:pPr>
      <w:r>
        <w:t>World Bank/IMF: broad macro-level calibration where needed.</w:t>
      </w:r>
    </w:p>
    <w:p>
      <w:pPr>
        <w:pStyle w:val="ListBullet"/>
      </w:pPr>
      <w:r>
        <w:t>Archive source dates/versions used for reproducibility and label all generated data as synthetic.</w:t>
      </w:r>
    </w:p>
    <w:p>
      <w:r>
        <w:t>Potential validation measures include Kolmogorov-Smirnov or Wasserstein distance, correlations, temporal-pattern similarity and graph structural statistics. Do not collapse these into an arbitrary single 'realism score' without justification.</w:t>
      </w:r>
    </w:p>
    <w:p>
      <w:pPr>
        <w:pStyle w:val="Heading1"/>
      </w:pPr>
      <w:r>
        <w:t>14. Fraud/AML Scenarios</w:t>
      </w:r>
    </w:p>
    <w:p>
      <w:pPr>
        <w:pStyle w:val="Heading2"/>
      </w:pPr>
      <w:r>
        <w:t>Account Takeover</w:t>
      </w:r>
    </w:p>
    <w:p>
      <w:pPr>
        <w:pStyle w:val="ListNumber"/>
      </w:pPr>
      <w:r>
        <w:t>Normal user behaviour.</w:t>
      </w:r>
    </w:p>
    <w:p>
      <w:pPr>
        <w:pStyle w:val="ListNumber"/>
      </w:pPr>
      <w:r>
        <w:t>Credential/account compromise at a defined simulation time.</w:t>
      </w:r>
    </w:p>
    <w:p>
      <w:pPr>
        <w:pStyle w:val="ListNumber"/>
      </w:pPr>
      <w:r>
        <w:t>State transition.</w:t>
      </w:r>
    </w:p>
    <w:p>
      <w:pPr>
        <w:pStyle w:val="ListNumber"/>
      </w:pPr>
      <w:r>
        <w:t>Optional new device/beneficiary.</w:t>
      </w:r>
    </w:p>
    <w:p>
      <w:pPr>
        <w:pStyle w:val="ListNumber"/>
      </w:pPr>
      <w:r>
        <w:t>Abnormal transfer pattern.</w:t>
      </w:r>
    </w:p>
    <w:p>
      <w:pPr>
        <w:pStyle w:val="ListNumber"/>
      </w:pPr>
      <w:r>
        <w:t>Cash-out/attacker destination.</w:t>
      </w:r>
    </w:p>
    <w:p>
      <w:pPr>
        <w:pStyle w:val="ListNumber"/>
      </w:pPr>
      <w:r>
        <w:t>Exact ground-truth labels.</w:t>
      </w:r>
    </w:p>
    <w:p>
      <w:pPr>
        <w:pStyle w:val="Heading2"/>
      </w:pPr>
      <w:r>
        <w:t>Money Mule Network</w:t>
      </w:r>
    </w:p>
    <w:p>
      <w:r>
        <w:t>Source → Mule A → Mule B → Mule C → Cash-out</w:t>
      </w:r>
    </w:p>
    <w:p>
      <w:r>
        <w:t>Mule accounts should remain partially normal so detection depends on temporal and network context instead of one absurd transaction.</w:t>
      </w:r>
    </w:p>
    <w:p>
      <w:pPr>
        <w:pStyle w:val="Heading2"/>
      </w:pPr>
      <w:r>
        <w:t>Scenario DSL (later)</w:t>
      </w:r>
    </w:p>
    <w:p>
      <w:r>
        <w:t>Longer-term scenarios should be declarative: targets, attack type, timing, intensity, behaviour modifications and expected ground truth.</w:t>
      </w:r>
    </w:p>
    <w:p>
      <w:pPr>
        <w:pStyle w:val="Heading1"/>
      </w:pPr>
      <w:r>
        <w:t>15. Detector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Detector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Rule-based</w:t>
            </w:r>
          </w:p>
        </w:tc>
        <w:tc>
          <w:tcPr>
            <w:tcW w:type="dxa" w:w="5040"/>
          </w:tcPr>
          <w:p>
            <w:r>
              <w:t>Human-readable baseline</w:t>
            </w:r>
          </w:p>
        </w:tc>
      </w:tr>
      <w:tr>
        <w:tc>
          <w:tcPr>
            <w:tcW w:type="dxa" w:w="5040"/>
          </w:tcPr>
          <w:p>
            <w:r>
              <w:t>Isolation Forest</w:t>
            </w:r>
          </w:p>
        </w:tc>
        <w:tc>
          <w:tcPr>
            <w:tcW w:type="dxa" w:w="5040"/>
          </w:tcPr>
          <w:p>
            <w:r>
              <w:t>Simple unsupervised anomaly baseline</w:t>
            </w:r>
          </w:p>
        </w:tc>
      </w:tr>
      <w:tr>
        <w:tc>
          <w:tcPr>
            <w:tcW w:type="dxa" w:w="5040"/>
          </w:tcPr>
          <w:p>
            <w:r>
              <w:t>LightGBM/XGBoost</w:t>
            </w:r>
          </w:p>
        </w:tc>
        <w:tc>
          <w:tcPr>
            <w:tcW w:type="dxa" w:w="5040"/>
          </w:tcPr>
          <w:p>
            <w:r>
              <w:t>Strong tabular supervised baseline</w:t>
            </w:r>
          </w:p>
        </w:tc>
      </w:tr>
      <w:tr>
        <w:tc>
          <w:tcPr>
            <w:tcW w:type="dxa" w:w="5040"/>
          </w:tcPr>
          <w:p>
            <w:r>
              <w:t>Graph model (later)</w:t>
            </w:r>
          </w:p>
        </w:tc>
        <w:tc>
          <w:tcPr>
            <w:tcW w:type="dxa" w:w="5040"/>
          </w:tcPr>
          <w:p>
            <w:r>
              <w:t>Test whether network structure adds value beyond tabular/temporal features</w:t>
            </w:r>
          </w:p>
        </w:tc>
      </w:tr>
    </w:tbl>
    <w:p>
      <w:r>
        <w:t>Primary metrics: precision, recall, F1, PR-AUC, false-positive rate/alert burden, detection latency, per-scenario performance and robustness under changed population distributions.</w:t>
      </w:r>
    </w:p>
    <w:p>
      <w:pPr>
        <w:pStyle w:val="Heading1"/>
      </w:pPr>
      <w:r>
        <w:t>16. Graph Layer</w:t>
      </w:r>
    </w:p>
    <w:p>
      <w:pPr>
        <w:pStyle w:val="ListBullet"/>
      </w:pPr>
      <w:r>
        <w:t>Nodes: person, organisation, account, merchant.</w:t>
      </w:r>
    </w:p>
    <w:p>
      <w:pPr>
        <w:pStyle w:val="ListBullet"/>
      </w:pPr>
      <w:r>
        <w:t>Edges: OWNS, PAYS, TRANSFERS_TO, WORKS_FOR, MERCHANT_OF, CASHES_OUT.</w:t>
      </w:r>
    </w:p>
    <w:p>
      <w:pPr>
        <w:pStyle w:val="ListBullet"/>
      </w:pPr>
      <w:r>
        <w:t>Every relationship/event can carry a timestamp and optional scenario label.</w:t>
      </w:r>
    </w:p>
    <w:p>
      <w:pPr>
        <w:pStyle w:val="ListBullet"/>
      </w:pPr>
      <w:r>
        <w:t>Start with NetworkX or derive the graph from PostgreSQL.</w:t>
      </w:r>
    </w:p>
    <w:p>
      <w:pPr>
        <w:pStyle w:val="ListBullet"/>
      </w:pPr>
      <w:r>
        <w:t>Do not introduce Neo4j/a graph database just because graph ML sounds impressive; measure the need first.</w:t>
      </w:r>
    </w:p>
    <w:p>
      <w:pPr>
        <w:pStyle w:val="Heading1"/>
      </w:pPr>
      <w:r>
        <w:t>17. Later Backend &amp; Scale</w:t>
      </w:r>
    </w:p>
    <w:p>
      <w:pPr>
        <w:pStyle w:val="ListBullet"/>
      </w:pPr>
      <w:r>
        <w:t>PostgreSQL: persistence, indexes, transactions, isolation, query plans, bulk insert and partitioning.</w:t>
      </w:r>
    </w:p>
    <w:p>
      <w:pPr>
        <w:pStyle w:val="ListBullet"/>
      </w:pPr>
      <w:r>
        <w:t>FastAPI: experiment creation/control and result retrieval after the simulation core works.</w:t>
      </w:r>
    </w:p>
    <w:p>
      <w:pPr>
        <w:pStyle w:val="ListBullet"/>
      </w:pPr>
      <w:r>
        <w:t>Parquet: efficient large generated outputs.</w:t>
      </w:r>
    </w:p>
    <w:p>
      <w:pPr>
        <w:pStyle w:val="ListBullet"/>
      </w:pPr>
      <w:r>
        <w:t>Kafka/Redpanda: only if high-throughput asynchronous event streaming becomes a measured requirement.</w:t>
      </w:r>
    </w:p>
    <w:p>
      <w:pPr>
        <w:pStyle w:val="ListBullet"/>
      </w:pPr>
      <w:r>
        <w:t>Parallel/distributed execution: only after profiling identifies CPU or throughput bottlenecks.</w:t>
      </w:r>
    </w:p>
    <w:p>
      <w:pPr>
        <w:pStyle w:val="ListBullet"/>
      </w:pPr>
      <w:r>
        <w:t>Docker/Docker Compose: reproducible environments and deployment.</w:t>
      </w:r>
    </w:p>
    <w:p>
      <w:pPr>
        <w:pStyle w:val="Heading1"/>
      </w:pPr>
      <w:r>
        <w:t>18. What NOT to Learn/Build Upfront</w:t>
      </w:r>
    </w:p>
    <w:p>
      <w:pPr>
        <w:pStyle w:val="ListBullet"/>
      </w:pPr>
      <w:r>
        <w:t>Kubernetes</w:t>
      </w:r>
    </w:p>
    <w:p>
      <w:pPr>
        <w:pStyle w:val="ListBullet"/>
      </w:pPr>
      <w:r>
        <w:t>Microservice architecture</w:t>
      </w:r>
    </w:p>
    <w:p>
      <w:pPr>
        <w:pStyle w:val="ListBullet"/>
      </w:pPr>
      <w:r>
        <w:t>LLM agents</w:t>
      </w:r>
    </w:p>
    <w:p>
      <w:pPr>
        <w:pStyle w:val="ListBullet"/>
      </w:pPr>
      <w:r>
        <w:t>Graph neural networks</w:t>
      </w:r>
    </w:p>
    <w:p>
      <w:pPr>
        <w:pStyle w:val="ListBullet"/>
      </w:pPr>
      <w:r>
        <w:t>Advanced cloud architecture</w:t>
      </w:r>
    </w:p>
    <w:p>
      <w:pPr>
        <w:pStyle w:val="ListBullet"/>
      </w:pPr>
      <w:r>
        <w:t>High-end distributed storage</w:t>
      </w:r>
    </w:p>
    <w:p>
      <w:pPr>
        <w:pStyle w:val="ListBullet"/>
      </w:pPr>
      <w:r>
        <w:t>Kafka before a measured need</w:t>
      </w:r>
    </w:p>
    <w:p>
      <w:pPr>
        <w:pStyle w:val="ListBullet"/>
      </w:pPr>
      <w:r>
        <w:t>Frontend before the engine is correct</w:t>
      </w:r>
    </w:p>
    <w:p>
      <w:r>
        <w:t>The rule is simple: a technology should enter the project because the project creates a reason for it, not because the technology looks good on a resume.</w:t>
      </w:r>
    </w:p>
    <w:p>
      <w:pPr>
        <w:pStyle w:val="Heading1"/>
      </w:pPr>
      <w:r>
        <w:t>19. Team Division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Shared</w:t>
            </w:r>
          </w:p>
        </w:tc>
      </w:tr>
      <w:tr>
        <w:tc>
          <w:tcPr>
            <w:tcW w:type="dxa" w:w="3360"/>
          </w:tcPr>
          <w:p>
            <w:r>
              <w:t>Simulation architecture</w:t>
            </w:r>
          </w:p>
        </w:tc>
        <w:tc>
          <w:tcPr>
            <w:tcW w:type="dxa" w:w="3360"/>
          </w:tcPr>
          <w:p>
            <w:r>
              <w:t>You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Behaviour/statistical modelling</w:t>
            </w:r>
          </w:p>
        </w:tc>
        <w:tc>
          <w:tcPr>
            <w:tcW w:type="dxa" w:w="3360"/>
          </w:tcPr>
          <w:p>
            <w:r>
              <w:t>You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Scenario/ground truth</w:t>
            </w:r>
          </w:p>
        </w:tc>
        <w:tc>
          <w:tcPr>
            <w:tcW w:type="dxa" w:w="3360"/>
          </w:tcPr>
          <w:p>
            <w:r>
              <w:t>You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ML evaluation</w:t>
            </w:r>
          </w:p>
        </w:tc>
        <w:tc>
          <w:tcPr>
            <w:tcW w:type="dxa" w:w="3360"/>
          </w:tcPr>
          <w:p>
            <w:r>
              <w:t>You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Backend/API</w:t>
            </w:r>
          </w:p>
        </w:tc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PostgreSQL/data pipeline</w:t>
            </w:r>
          </w:p>
        </w:tc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Docker/infra/performance</w:t>
            </w:r>
          </w:p>
        </w:tc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  <w:tr>
        <w:tc>
          <w:tcPr>
            <w:tcW w:type="dxa" w:w="3360"/>
          </w:tcPr>
          <w:p>
            <w:r>
              <w:t>Documentation/research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  <w:tc>
          <w:tcPr>
            <w:tcW w:type="dxa" w:w="3360"/>
          </w:tcPr>
          <w:p>
            <w:r>
              <w:t>Both</w:t>
            </w:r>
          </w:p>
        </w:tc>
      </w:tr>
    </w:tbl>
    <w:p>
      <w:r>
        <w:t>Do not permanently become 'AI person' and 'backend person'. Both developers should be able to explain the full architecture and defend major engineering decisions.</w:t>
      </w:r>
    </w:p>
    <w:p>
      <w:pPr>
        <w:pStyle w:val="Heading1"/>
      </w:pPr>
      <w:r>
        <w:t>20. Skills This Project Will Teach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Where it appears</w:t>
            </w:r>
          </w:p>
        </w:tc>
      </w:tr>
      <w:tr>
        <w:tc>
          <w:tcPr>
            <w:tcW w:type="dxa" w:w="5040"/>
          </w:tcPr>
          <w:p>
            <w:r>
              <w:t>Probability &amp; statistics</w:t>
            </w:r>
          </w:p>
        </w:tc>
        <w:tc>
          <w:tcPr>
            <w:tcW w:type="dxa" w:w="5040"/>
          </w:tcPr>
          <w:p>
            <w:r>
              <w:t>Behaviour modelling and calibration</w:t>
            </w:r>
          </w:p>
        </w:tc>
      </w:tr>
      <w:tr>
        <w:tc>
          <w:tcPr>
            <w:tcW w:type="dxa" w:w="5040"/>
          </w:tcPr>
          <w:p>
            <w:r>
              <w:t>Agent-based modelling</w:t>
            </w:r>
          </w:p>
        </w:tc>
        <w:tc>
          <w:tcPr>
            <w:tcW w:type="dxa" w:w="5040"/>
          </w:tcPr>
          <w:p>
            <w:r>
              <w:t>Population, state, interactions and behaviour</w:t>
            </w:r>
          </w:p>
        </w:tc>
      </w:tr>
      <w:tr>
        <w:tc>
          <w:tcPr>
            <w:tcW w:type="dxa" w:w="5040"/>
          </w:tcPr>
          <w:p>
            <w:r>
              <w:t>Discrete-event simulation</w:t>
            </w:r>
          </w:p>
        </w:tc>
        <w:tc>
          <w:tcPr>
            <w:tcW w:type="dxa" w:w="5040"/>
          </w:tcPr>
          <w:p>
            <w:r>
              <w:t>Event queue, simulation clock and state transitions</w:t>
            </w:r>
          </w:p>
        </w:tc>
      </w:tr>
      <w:tr>
        <w:tc>
          <w:tcPr>
            <w:tcW w:type="dxa" w:w="5040"/>
          </w:tcPr>
          <w:p>
            <w:r>
              <w:t>Data engineering</w:t>
            </w:r>
          </w:p>
        </w:tc>
        <w:tc>
          <w:tcPr>
            <w:tcW w:type="dxa" w:w="5040"/>
          </w:tcPr>
          <w:p>
            <w:r>
              <w:t>ETL, schemas, Parquet, batching and validation</w:t>
            </w:r>
          </w:p>
        </w:tc>
      </w:tr>
      <w:tr>
        <w:tc>
          <w:tcPr>
            <w:tcW w:type="dxa" w:w="5040"/>
          </w:tcPr>
          <w:p>
            <w:r>
              <w:t>Advanced SQL/PostgreSQL</w:t>
            </w:r>
          </w:p>
        </w:tc>
        <w:tc>
          <w:tcPr>
            <w:tcW w:type="dxa" w:w="5040"/>
          </w:tcPr>
          <w:p>
            <w:r>
              <w:t>Indexes, transactions, isolation, query plans, bulk insert, partitioning</w:t>
            </w:r>
          </w:p>
        </w:tc>
      </w:tr>
      <w:tr>
        <w:tc>
          <w:tcPr>
            <w:tcW w:type="dxa" w:w="5040"/>
          </w:tcPr>
          <w:p>
            <w:r>
              <w:t>Event-driven systems</w:t>
            </w:r>
          </w:p>
        </w:tc>
        <w:tc>
          <w:tcPr>
            <w:tcW w:type="dxa" w:w="5040"/>
          </w:tcPr>
          <w:p>
            <w:r>
              <w:t>Producer/consumer, retry, idempotency, DLQs, ordering</w:t>
            </w:r>
          </w:p>
        </w:tc>
      </w:tr>
      <w:tr>
        <w:tc>
          <w:tcPr>
            <w:tcW w:type="dxa" w:w="5040"/>
          </w:tcPr>
          <w:p>
            <w:r>
              <w:t>Concurrency/parallelism</w:t>
            </w:r>
          </w:p>
        </w:tc>
        <w:tc>
          <w:tcPr>
            <w:tcW w:type="dxa" w:w="5040"/>
          </w:tcPr>
          <w:p>
            <w:r>
              <w:t>Worker pools, partitioning and simulation scaling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Unit, integration, property-based, statistical and performance tests</w:t>
            </w:r>
          </w:p>
        </w:tc>
      </w:tr>
      <w:tr>
        <w:tc>
          <w:tcPr>
            <w:tcW w:type="dxa" w:w="5040"/>
          </w:tcPr>
          <w:p>
            <w:r>
              <w:t>ML evaluation</w:t>
            </w:r>
          </w:p>
        </w:tc>
        <w:tc>
          <w:tcPr>
            <w:tcW w:type="dxa" w:w="5040"/>
          </w:tcPr>
          <w:p>
            <w:r>
              <w:t>Class imbalance, PR-AUC, thresholds, false-positive burden, temporal leakage</w:t>
            </w:r>
          </w:p>
        </w:tc>
      </w:tr>
      <w:tr>
        <w:tc>
          <w:tcPr>
            <w:tcW w:type="dxa" w:w="5040"/>
          </w:tcPr>
          <w:p>
            <w:r>
              <w:t>Distributed systems</w:t>
            </w:r>
          </w:p>
        </w:tc>
        <w:tc>
          <w:tcPr>
            <w:tcW w:type="dxa" w:w="5040"/>
          </w:tcPr>
          <w:p>
            <w:r>
              <w:t>Scaling, backpressure, consistency, partitioning and observability</w:t>
            </w:r>
          </w:p>
        </w:tc>
      </w:tr>
    </w:tbl>
    <w:p>
      <w:pPr>
        <w:pStyle w:val="Heading1"/>
      </w:pPr>
      <w:r>
        <w:t>21. Resume / Interview End Goal</w:t>
      </w:r>
    </w:p>
    <w:p>
      <w:r>
        <w:t>Do not describe it generically as an 'AI-powered fintech platform.' Quantify the actual system.</w:t>
      </w:r>
    </w:p>
    <w:p>
      <w:pPr>
        <w:pStyle w:val="ListBullet"/>
      </w:pPr>
      <w:r>
        <w:t>Simulation scale: number of agents/events/transactions.</w:t>
      </w:r>
    </w:p>
    <w:p>
      <w:pPr>
        <w:pStyle w:val="ListBullet"/>
      </w:pPr>
      <w:r>
        <w:t>Reproducibility: deterministic seeds/configuration/versioning.</w:t>
      </w:r>
    </w:p>
    <w:p>
      <w:pPr>
        <w:pStyle w:val="ListBullet"/>
      </w:pPr>
      <w:r>
        <w:t>Simulation fidelity: measured distribution/temporal/graph validation.</w:t>
      </w:r>
    </w:p>
    <w:p>
      <w:pPr>
        <w:pStyle w:val="ListBullet"/>
      </w:pPr>
      <w:r>
        <w:t>Scenarios: controlled account takeover and money-mule experiments.</w:t>
      </w:r>
    </w:p>
    <w:p>
      <w:pPr>
        <w:pStyle w:val="ListBullet"/>
      </w:pPr>
      <w:r>
        <w:t>Detector benchmarking: PR-AUC, recall, precision, false-positive burden and latency.</w:t>
      </w:r>
    </w:p>
    <w:p>
      <w:pPr>
        <w:pStyle w:val="ListBullet"/>
      </w:pPr>
      <w:r>
        <w:t>Engineering performance: throughput, runtime, database/query improvements and bottleneck analysis.</w:t>
      </w:r>
    </w:p>
    <w:p>
      <w:r>
        <w:t>Example final framing (replace every number with measured results): Built a configurable agent-based financial simulator generating millions of reproducible transactions across stateful agents; implemented controlled fraud scenarios with causal ground truth and benchmarked rule-based, anomaly-detection and gradient-boosting models; profiled and optimised event/database processing as simulation scale increased.</w:t>
      </w:r>
    </w:p>
    <w:p>
      <w:pPr>
        <w:pStyle w:val="Heading1"/>
      </w:pPr>
      <w:r>
        <w:t>22. Feasibility Gates / Kill Criteria</w:t>
      </w:r>
    </w:p>
    <w:p>
      <w:pPr>
        <w:pStyle w:val="ListBullet"/>
      </w:pPr>
      <w:r>
        <w:t>Gate A — Tiny world: can 10–50 agents produce coherent 30–90 day histories with correct balances?</w:t>
      </w:r>
    </w:p>
    <w:p>
      <w:pPr>
        <w:pStyle w:val="ListBullet"/>
      </w:pPr>
      <w:r>
        <w:t>Gate B — Scaling: can 100–1,000 agents preserve intended statistical relationships?</w:t>
      </w:r>
    </w:p>
    <w:p>
      <w:pPr>
        <w:pStyle w:val="ListBullet"/>
      </w:pPr>
      <w:r>
        <w:t>Gate C — Scenario transition: can a scenario alter future behaviour in a traceable way?</w:t>
      </w:r>
    </w:p>
    <w:p>
      <w:pPr>
        <w:pStyle w:val="ListBullet"/>
      </w:pPr>
      <w:r>
        <w:t>Gate D — Evaluation: can at least one detector produce meaningful differences across scenarios?</w:t>
      </w:r>
    </w:p>
    <w:p>
      <w:pPr>
        <w:pStyle w:val="ListBullet"/>
      </w:pPr>
      <w:r>
        <w:t>Gate E — Differentiation: can we articulate a specific capability that is materially useful/different?</w:t>
      </w:r>
    </w:p>
    <w:p>
      <w:r>
        <w:t>Kill/reframe if the abstraction is already solved, the tiny model requires unmanageable rules, calibration evidence is too weak, proprietary data is essential, or the scope prevents the core from working.</w:t>
      </w:r>
    </w:p>
    <w:p>
      <w:pPr>
        <w:pStyle w:val="Heading1"/>
      </w:pPr>
      <w:r>
        <w:t>23. Final Build Order — One-Line Version</w:t>
      </w:r>
    </w:p>
    <w:p>
      <w:r>
        <w:rPr>
          <w:b/>
        </w:rPr>
        <w:t>Research → tiny world → ledger → event engine → behaviour → reproducibility → PostgreSQL → scenario engine → ground truth → detector benchmark → graph analytics → performance hardening → optional distributed/advanced extensions</w:t>
      </w:r>
    </w:p>
    <w:p>
      <w:pPr>
        <w:pStyle w:val="Heading1"/>
      </w:pPr>
      <w:r>
        <w:t>24. The Rule for Every Step</w:t>
      </w:r>
    </w:p>
    <w:p>
      <w:r>
        <w:t>Need appears in project → learn the concept → implement it manually → test with a tiny example → integrate → measure → document the trade-off.</w:t>
      </w:r>
    </w:p>
    <w:p>
      <w:r>
        <w:t>The project is complete when the core simulator is correct, reproducible, calibrated/validated, scenario-capable, benchmarkable, well-tested and measurable. Everything beyond that is optional.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FINWORLD SIM • Project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