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FINWORLD SIM</w:t>
      </w:r>
    </w:p>
    <w:p>
      <w:pPr>
        <w:pStyle w:val="Subtitle"/>
      </w:pPr>
      <w:r>
        <w:t>Financial Simulation &amp; Security Testing Engine</w:t>
      </w:r>
    </w:p>
    <w:p>
      <w:pPr>
        <w:pStyle w:val="Heading2"/>
      </w:pPr>
      <w:r>
        <w:t>Project Master Document</w:t>
      </w:r>
    </w:p>
    <w:p>
      <w:pPr>
        <w:pStyle w:val="SmallNote"/>
      </w:pPr>
      <w:r>
        <w:t>Version 0.1 | Working specification | 22 August 2026</w:t>
      </w:r>
    </w:p>
    <w:p>
      <w:pPr>
        <w:pStyle w:val="Callout"/>
      </w:pPr>
      <w:r>
        <w:rPr>
          <w:b/>
          <w:color w:val="197278"/>
        </w:rPr>
        <w:t xml:space="preserve">Current status: </w:t>
      </w:r>
      <w:r>
        <w:t>Concept under hostile feasibility review. The project is NOT yet considered committed. The immediate gate is a teardown of existing systems and a tiny feasibility prototype.</w:t>
      </w:r>
    </w:p>
    <w:p>
      <w:pPr>
        <w:pStyle w:val="Heading2"/>
      </w:pPr>
      <w:r>
        <w:t>Purpose of this document</w:t>
      </w:r>
    </w:p>
    <w:p>
      <w:r>
        <w:t>This document consolidates the entire project discussion so far into one working source of truth: the problem statement, what the system is and is not, the proposed architecture, the simulation model, USP hypotheses, existing systems, data sources, learning requirements, roadmap, kill criteria, risks, and the exact sequence for getting started.</w:t>
      </w:r>
    </w:p>
    <w:p>
      <w:pPr>
        <w:pStyle w:val="Heading2"/>
      </w:pPr>
      <w:r>
        <w:t>One-sentence project definition</w:t>
      </w:r>
    </w:p>
    <w:p>
      <w:r>
        <w:t>Build a configurable, reproducible financial-world simulation engine that generates synthetic but statistically defensible financial behaviour, evolves that world through time, supports controlled scenario injection, records ground truth, and lets researchers/developers benchmark detection systems against the resulting environment.</w:t>
      </w:r>
    </w:p>
    <w:p>
      <w:pPr>
        <w:pStyle w:val="Heading2"/>
      </w:pPr>
      <w:r>
        <w:t>Core philosophy</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3024"/>
            <w:vAlign w:val="center"/>
            <w:shd w:fill="16324F"/>
          </w:tcPr>
          <w:p>
            <w:r/>
            <w:r>
              <w:rPr>
                <w:rFonts w:ascii="Aptos" w:hAnsi="Aptos"/>
                <w:b/>
                <w:color w:val="FFFFFF"/>
                <w:sz w:val="17"/>
              </w:rPr>
              <w:t>Principle</w:t>
            </w:r>
          </w:p>
        </w:tc>
        <w:tc>
          <w:tcPr>
            <w:tcW w:type="dxa" w:w="6624"/>
            <w:vAlign w:val="center"/>
            <w:shd w:fill="16324F"/>
          </w:tcPr>
          <w:p>
            <w:r/>
            <w:r>
              <w:rPr>
                <w:rFonts w:ascii="Aptos" w:hAnsi="Aptos"/>
                <w:b/>
                <w:color w:val="FFFFFF"/>
                <w:sz w:val="17"/>
              </w:rPr>
              <w:t>Meaning</w:t>
            </w:r>
          </w:p>
        </w:tc>
      </w:tr>
      <w:tr>
        <w:trPr>
          <w:cantSplit/>
        </w:trPr>
        <w:tc>
          <w:tcPr>
            <w:tcW w:type="dxa" w:w="3024"/>
            <w:vAlign w:val="center"/>
          </w:tcPr>
          <w:p>
            <w:r/>
            <w:r>
              <w:rPr>
                <w:rFonts w:ascii="Aptos" w:hAnsi="Aptos"/>
                <w:b w:val="0"/>
                <w:color w:val="1F2937"/>
                <w:sz w:val="17"/>
              </w:rPr>
              <w:t>Model the system, not human consciousness</w:t>
            </w:r>
          </w:p>
        </w:tc>
        <w:tc>
          <w:tcPr>
            <w:tcW w:type="dxa" w:w="6624"/>
            <w:vAlign w:val="center"/>
          </w:tcPr>
          <w:p>
            <w:r/>
            <w:r>
              <w:rPr>
                <w:rFonts w:ascii="Aptos" w:hAnsi="Aptos"/>
                <w:b w:val="0"/>
                <w:color w:val="1F2937"/>
                <w:sz w:val="17"/>
              </w:rPr>
              <w:t>We simulate financial state transitions and relevant behaviour, not complete human lives.</w:t>
            </w:r>
          </w:p>
        </w:tc>
      </w:tr>
      <w:tr>
        <w:trPr>
          <w:cantSplit/>
        </w:trPr>
        <w:tc>
          <w:tcPr>
            <w:tcW w:type="dxa" w:w="3024"/>
            <w:vAlign w:val="center"/>
            <w:shd w:fill="F7F9FB"/>
          </w:tcPr>
          <w:p>
            <w:r/>
            <w:r>
              <w:rPr>
                <w:rFonts w:ascii="Aptos" w:hAnsi="Aptos"/>
                <w:b w:val="0"/>
                <w:color w:val="1F2937"/>
                <w:sz w:val="17"/>
              </w:rPr>
              <w:t>Synthetic, not fake-claims-as-facts</w:t>
            </w:r>
          </w:p>
        </w:tc>
        <w:tc>
          <w:tcPr>
            <w:tcW w:type="dxa" w:w="6624"/>
            <w:vAlign w:val="center"/>
            <w:shd w:fill="F7F9FB"/>
          </w:tcPr>
          <w:p>
            <w:r/>
            <w:r>
              <w:rPr>
                <w:rFonts w:ascii="Aptos" w:hAnsi="Aptos"/>
                <w:b w:val="0"/>
                <w:color w:val="1F2937"/>
                <w:sz w:val="17"/>
              </w:rPr>
              <w:t>Generated records are synthetic. They must be calibrated and validated against real aggregate statistics where possible.</w:t>
            </w:r>
          </w:p>
        </w:tc>
      </w:tr>
      <w:tr>
        <w:trPr>
          <w:cantSplit/>
        </w:trPr>
        <w:tc>
          <w:tcPr>
            <w:tcW w:type="dxa" w:w="3024"/>
            <w:vAlign w:val="center"/>
          </w:tcPr>
          <w:p>
            <w:r/>
            <w:r>
              <w:rPr>
                <w:rFonts w:ascii="Aptos" w:hAnsi="Aptos"/>
                <w:b w:val="0"/>
                <w:color w:val="1F2937"/>
                <w:sz w:val="17"/>
              </w:rPr>
              <w:t>Engine first, UI later</w:t>
            </w:r>
          </w:p>
        </w:tc>
        <w:tc>
          <w:tcPr>
            <w:tcW w:type="dxa" w:w="6624"/>
            <w:vAlign w:val="center"/>
          </w:tcPr>
          <w:p>
            <w:r/>
            <w:r>
              <w:rPr>
                <w:rFonts w:ascii="Aptos" w:hAnsi="Aptos"/>
                <w:b w:val="0"/>
                <w:color w:val="1F2937"/>
                <w:sz w:val="17"/>
              </w:rPr>
              <w:t>The core deliverable is the simulation engine and experimentation framework, not a dashboard.</w:t>
            </w:r>
          </w:p>
        </w:tc>
      </w:tr>
      <w:tr>
        <w:trPr>
          <w:cantSplit/>
        </w:trPr>
        <w:tc>
          <w:tcPr>
            <w:tcW w:type="dxa" w:w="3024"/>
            <w:vAlign w:val="center"/>
            <w:shd w:fill="F7F9FB"/>
          </w:tcPr>
          <w:p>
            <w:r/>
            <w:r>
              <w:rPr>
                <w:rFonts w:ascii="Aptos" w:hAnsi="Aptos"/>
                <w:b w:val="0"/>
                <w:color w:val="1F2937"/>
                <w:sz w:val="17"/>
              </w:rPr>
              <w:t>Learn while building</w:t>
            </w:r>
          </w:p>
        </w:tc>
        <w:tc>
          <w:tcPr>
            <w:tcW w:type="dxa" w:w="6624"/>
            <w:vAlign w:val="center"/>
            <w:shd w:fill="F7F9FB"/>
          </w:tcPr>
          <w:p>
            <w:r/>
            <w:r>
              <w:rPr>
                <w:rFonts w:ascii="Aptos" w:hAnsi="Aptos"/>
                <w:b w:val="0"/>
                <w:color w:val="1F2937"/>
                <w:sz w:val="17"/>
              </w:rPr>
              <w:t>The code is written and understood manually by the two of you. AI may assist, but should not become a black-box substitute for understanding.</w:t>
            </w:r>
          </w:p>
        </w:tc>
      </w:tr>
      <w:tr>
        <w:trPr>
          <w:cantSplit/>
        </w:trPr>
        <w:tc>
          <w:tcPr>
            <w:tcW w:type="dxa" w:w="3024"/>
            <w:vAlign w:val="center"/>
          </w:tcPr>
          <w:p>
            <w:r/>
            <w:r>
              <w:rPr>
                <w:rFonts w:ascii="Aptos" w:hAnsi="Aptos"/>
                <w:b w:val="0"/>
                <w:color w:val="1F2937"/>
                <w:sz w:val="17"/>
              </w:rPr>
              <w:t>Kill early</w:t>
            </w:r>
          </w:p>
        </w:tc>
        <w:tc>
          <w:tcPr>
            <w:tcW w:type="dxa" w:w="6624"/>
            <w:vAlign w:val="center"/>
          </w:tcPr>
          <w:p>
            <w:r/>
            <w:r>
              <w:rPr>
                <w:rFonts w:ascii="Aptos" w:hAnsi="Aptos"/>
                <w:b w:val="0"/>
                <w:color w:val="1F2937"/>
                <w:sz w:val="17"/>
              </w:rPr>
              <w:t>Every major phase has a feasibility gate so a fatal assumption is discovered early.</w:t>
            </w:r>
          </w:p>
        </w:tc>
      </w:tr>
      <w:tr>
        <w:trPr>
          <w:cantSplit/>
        </w:trPr>
        <w:tc>
          <w:tcPr>
            <w:tcW w:type="dxa" w:w="3024"/>
            <w:vAlign w:val="center"/>
            <w:shd w:fill="F7F9FB"/>
          </w:tcPr>
          <w:p>
            <w:r/>
            <w:r>
              <w:rPr>
                <w:rFonts w:ascii="Aptos" w:hAnsi="Aptos"/>
                <w:b w:val="0"/>
                <w:color w:val="1F2937"/>
                <w:sz w:val="17"/>
              </w:rPr>
              <w:t>No novelty by assertion</w:t>
            </w:r>
          </w:p>
        </w:tc>
        <w:tc>
          <w:tcPr>
            <w:tcW w:type="dxa" w:w="6624"/>
            <w:vAlign w:val="center"/>
            <w:shd w:fill="F7F9FB"/>
          </w:tcPr>
          <w:p>
            <w:r/>
            <w:r>
              <w:rPr>
                <w:rFonts w:ascii="Aptos" w:hAnsi="Aptos"/>
                <w:b w:val="0"/>
                <w:color w:val="1F2937"/>
                <w:sz w:val="17"/>
              </w:rPr>
              <w:t>Existing projects such as IBM AMLSim, PaySim, BankSim and AMLNet are acknowledged. Any USP must survive comparison with them.</w:t>
            </w:r>
          </w:p>
        </w:tc>
      </w:tr>
    </w:tbl>
    <w:p>
      <w:pPr>
        <w:spacing w:after="20"/>
      </w:pPr>
    </w:p>
    <w:p>
      <w:r>
        <w:br w:type="page"/>
      </w:r>
    </w:p>
    <w:p>
      <w:pPr>
        <w:pStyle w:val="Heading1"/>
      </w:pPr>
      <w:r>
        <w:t>1. Project Charter</w:t>
      </w:r>
    </w:p>
    <w:p>
      <w:pPr>
        <w:pStyle w:val="Heading2"/>
      </w:pPr>
      <w:r>
        <w:t>1.1 Why this project exists</w:t>
      </w:r>
    </w:p>
    <w:p>
      <w:r>
        <w:t>The original request was for a serious two-person project that simultaneously teaches software engineering fundamentals, system architecture, scalability, integration, distributed-system thinking, ML/AI, and fintech concepts, while solving a real problem and being substantial enough to attract real users. The project should avoid generic SaaS dashboards and LLM wrappers.</w:t>
      </w:r>
    </w:p>
    <w:p>
      <w:pPr>
        <w:pStyle w:val="Heading2"/>
      </w:pPr>
      <w:r>
        <w:t>1.2 The learning goals</w:t>
      </w:r>
    </w:p>
    <w:p>
      <w:pPr>
        <w:pStyle w:val="ListBullet"/>
        <w:spacing w:after="40"/>
      </w:pPr>
      <w:r>
        <w:t>Learn how to design and implement a non-trivial software system rather than only individual models or CRUD applications.</w:t>
      </w:r>
    </w:p>
    <w:p>
      <w:pPr>
        <w:pStyle w:val="ListBullet"/>
        <w:spacing w:after="40"/>
      </w:pPr>
      <w:r>
        <w:t>Understand state, events, transactions, data consistency, simulation, probabilistic modelling, graphs, APIs, storage, testing, performance, and eventually distributed execution.</w:t>
      </w:r>
    </w:p>
    <w:p>
      <w:pPr>
        <w:pStyle w:val="ListBullet"/>
        <w:spacing w:after="40"/>
      </w:pPr>
      <w:r>
        <w:t>Learn how ML fits into a larger software system, instead of making the ML model the entire project.</w:t>
      </w:r>
    </w:p>
    <w:p>
      <w:pPr>
        <w:pStyle w:val="ListBullet"/>
        <w:spacing w:after="40"/>
      </w:pPr>
      <w:r>
        <w:t>Have a project that creates strong interview discussion around architecture and engineering trade-offs.</w:t>
      </w:r>
    </w:p>
    <w:p>
      <w:pPr>
        <w:pStyle w:val="ListBullet"/>
        <w:spacing w:after="40"/>
      </w:pPr>
      <w:r>
        <w:t>Produce something potentially useful to researchers, fintech engineers, fraud/AML teams, educators, or developers working with financial detection models.</w:t>
      </w:r>
    </w:p>
    <w:p>
      <w:pPr>
        <w:pStyle w:val="Heading2"/>
      </w:pPr>
      <w:r>
        <w:t>1.3 Constraints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3024"/>
            <w:vAlign w:val="center"/>
            <w:shd w:fill="16324F"/>
          </w:tcPr>
          <w:p>
            <w:r/>
            <w:r>
              <w:rPr>
                <w:rFonts w:ascii="Aptos" w:hAnsi="Aptos"/>
                <w:b/>
                <w:color w:val="FFFFFF"/>
                <w:sz w:val="17"/>
              </w:rPr>
              <w:t>Constraint</w:t>
            </w:r>
          </w:p>
        </w:tc>
        <w:tc>
          <w:tcPr>
            <w:tcW w:type="dxa" w:w="6624"/>
            <w:vAlign w:val="center"/>
            <w:shd w:fill="16324F"/>
          </w:tcPr>
          <w:p>
            <w:r/>
            <w:r>
              <w:rPr>
                <w:rFonts w:ascii="Aptos" w:hAnsi="Aptos"/>
                <w:b/>
                <w:color w:val="FFFFFF"/>
                <w:sz w:val="17"/>
              </w:rPr>
              <w:t>Implication</w:t>
            </w:r>
          </w:p>
        </w:tc>
      </w:tr>
      <w:tr>
        <w:trPr>
          <w:cantSplit/>
        </w:trPr>
        <w:tc>
          <w:tcPr>
            <w:tcW w:type="dxa" w:w="3024"/>
            <w:vAlign w:val="center"/>
          </w:tcPr>
          <w:p>
            <w:r/>
            <w:r>
              <w:rPr>
                <w:rFonts w:ascii="Aptos" w:hAnsi="Aptos"/>
                <w:b w:val="0"/>
                <w:color w:val="1F2937"/>
                <w:sz w:val="17"/>
              </w:rPr>
              <w:t>Two developers</w:t>
            </w:r>
          </w:p>
        </w:tc>
        <w:tc>
          <w:tcPr>
            <w:tcW w:type="dxa" w:w="6624"/>
            <w:vAlign w:val="center"/>
          </w:tcPr>
          <w:p>
            <w:r/>
            <w:r>
              <w:rPr>
                <w:rFonts w:ascii="Aptos" w:hAnsi="Aptos"/>
                <w:b w:val="0"/>
                <w:color w:val="1F2937"/>
                <w:sz w:val="17"/>
              </w:rPr>
              <w:t>Scope must be controlled and modular.</w:t>
            </w:r>
          </w:p>
        </w:tc>
      </w:tr>
      <w:tr>
        <w:trPr>
          <w:cantSplit/>
        </w:trPr>
        <w:tc>
          <w:tcPr>
            <w:tcW w:type="dxa" w:w="3024"/>
            <w:vAlign w:val="center"/>
            <w:shd w:fill="F7F9FB"/>
          </w:tcPr>
          <w:p>
            <w:r/>
            <w:r>
              <w:rPr>
                <w:rFonts w:ascii="Aptos" w:hAnsi="Aptos"/>
                <w:b w:val="0"/>
                <w:color w:val="1F2937"/>
                <w:sz w:val="17"/>
              </w:rPr>
              <w:t>Both are busy</w:t>
            </w:r>
          </w:p>
        </w:tc>
        <w:tc>
          <w:tcPr>
            <w:tcW w:type="dxa" w:w="6624"/>
            <w:vAlign w:val="center"/>
            <w:shd w:fill="F7F9FB"/>
          </w:tcPr>
          <w:p>
            <w:r/>
            <w:r>
              <w:rPr>
                <w:rFonts w:ascii="Aptos" w:hAnsi="Aptos"/>
                <w:b w:val="0"/>
                <w:color w:val="1F2937"/>
                <w:sz w:val="17"/>
              </w:rPr>
              <w:t>The plan must tolerate part-time development.</w:t>
            </w:r>
          </w:p>
        </w:tc>
      </w:tr>
      <w:tr>
        <w:trPr>
          <w:cantSplit/>
        </w:trPr>
        <w:tc>
          <w:tcPr>
            <w:tcW w:type="dxa" w:w="3024"/>
            <w:vAlign w:val="center"/>
          </w:tcPr>
          <w:p>
            <w:r/>
            <w:r>
              <w:rPr>
                <w:rFonts w:ascii="Aptos" w:hAnsi="Aptos"/>
                <w:b w:val="0"/>
                <w:color w:val="1F2937"/>
                <w:sz w:val="17"/>
              </w:rPr>
              <w:t>3–4 months was the initial target</w:t>
            </w:r>
          </w:p>
        </w:tc>
        <w:tc>
          <w:tcPr>
            <w:tcW w:type="dxa" w:w="6624"/>
            <w:vAlign w:val="center"/>
          </w:tcPr>
          <w:p>
            <w:r/>
            <w:r>
              <w:rPr>
                <w:rFonts w:ascii="Aptos" w:hAnsi="Aptos"/>
                <w:b w:val="0"/>
                <w:color w:val="1F2937"/>
                <w:sz w:val="17"/>
              </w:rPr>
              <w:t>A polished version may realistically take 4–6 months while learning. A complete core should fit roughly 3–4 months only with strict scope.</w:t>
            </w:r>
          </w:p>
        </w:tc>
      </w:tr>
      <w:tr>
        <w:trPr>
          <w:cantSplit/>
        </w:trPr>
        <w:tc>
          <w:tcPr>
            <w:tcW w:type="dxa" w:w="3024"/>
            <w:vAlign w:val="center"/>
            <w:shd w:fill="F7F9FB"/>
          </w:tcPr>
          <w:p>
            <w:r/>
            <w:r>
              <w:rPr>
                <w:rFonts w:ascii="Aptos" w:hAnsi="Aptos"/>
                <w:b w:val="0"/>
                <w:color w:val="1F2937"/>
                <w:sz w:val="17"/>
              </w:rPr>
              <w:t>Manual implementation is required for learning</w:t>
            </w:r>
          </w:p>
        </w:tc>
        <w:tc>
          <w:tcPr>
            <w:tcW w:type="dxa" w:w="6624"/>
            <w:vAlign w:val="center"/>
            <w:shd w:fill="F7F9FB"/>
          </w:tcPr>
          <w:p>
            <w:r/>
            <w:r>
              <w:rPr>
                <w:rFonts w:ascii="Aptos" w:hAnsi="Aptos"/>
                <w:b w:val="0"/>
                <w:color w:val="1F2937"/>
                <w:sz w:val="17"/>
              </w:rPr>
              <w:t>Do not outsource the core architecture/code to AI and then memorize it.</w:t>
            </w:r>
          </w:p>
        </w:tc>
      </w:tr>
      <w:tr>
        <w:trPr>
          <w:cantSplit/>
        </w:trPr>
        <w:tc>
          <w:tcPr>
            <w:tcW w:type="dxa" w:w="3024"/>
            <w:vAlign w:val="center"/>
          </w:tcPr>
          <w:p>
            <w:r/>
            <w:r>
              <w:rPr>
                <w:rFonts w:ascii="Aptos" w:hAnsi="Aptos"/>
                <w:b w:val="0"/>
                <w:color w:val="1F2937"/>
                <w:sz w:val="17"/>
              </w:rPr>
              <w:t>Limited access to private financial data</w:t>
            </w:r>
          </w:p>
        </w:tc>
        <w:tc>
          <w:tcPr>
            <w:tcW w:type="dxa" w:w="6624"/>
            <w:vAlign w:val="center"/>
          </w:tcPr>
          <w:p>
            <w:r/>
            <w:r>
              <w:rPr>
                <w:rFonts w:ascii="Aptos" w:hAnsi="Aptos"/>
                <w:b w:val="0"/>
                <w:color w:val="1F2937"/>
                <w:sz w:val="17"/>
              </w:rPr>
              <w:t>The project must work with public aggregate statistics and synthetic datasets.</w:t>
            </w:r>
          </w:p>
        </w:tc>
      </w:tr>
      <w:tr>
        <w:trPr>
          <w:cantSplit/>
        </w:trPr>
        <w:tc>
          <w:tcPr>
            <w:tcW w:type="dxa" w:w="3024"/>
            <w:vAlign w:val="center"/>
            <w:shd w:fill="F7F9FB"/>
          </w:tcPr>
          <w:p>
            <w:r/>
            <w:r>
              <w:rPr>
                <w:rFonts w:ascii="Aptos" w:hAnsi="Aptos"/>
                <w:b w:val="0"/>
                <w:color w:val="1F2937"/>
                <w:sz w:val="17"/>
              </w:rPr>
              <w:t>Unknown market credibility</w:t>
            </w:r>
          </w:p>
        </w:tc>
        <w:tc>
          <w:tcPr>
            <w:tcW w:type="dxa" w:w="6624"/>
            <w:vAlign w:val="center"/>
            <w:shd w:fill="F7F9FB"/>
          </w:tcPr>
          <w:p>
            <w:r/>
            <w:r>
              <w:rPr>
                <w:rFonts w:ascii="Aptos" w:hAnsi="Aptos"/>
                <w:b w:val="0"/>
                <w:color w:val="1F2937"/>
                <w:sz w:val="17"/>
              </w:rPr>
              <w:t>Do not make launch dependent on banking partnerships.</w:t>
            </w:r>
          </w:p>
        </w:tc>
      </w:tr>
      <w:tr>
        <w:trPr>
          <w:cantSplit/>
        </w:trPr>
        <w:tc>
          <w:tcPr>
            <w:tcW w:type="dxa" w:w="3024"/>
            <w:vAlign w:val="center"/>
          </w:tcPr>
          <w:p>
            <w:r/>
            <w:r>
              <w:rPr>
                <w:rFonts w:ascii="Aptos" w:hAnsi="Aptos"/>
                <w:b w:val="0"/>
                <w:color w:val="1F2937"/>
                <w:sz w:val="17"/>
              </w:rPr>
              <w:t>Student-level resources</w:t>
            </w:r>
          </w:p>
        </w:tc>
        <w:tc>
          <w:tcPr>
            <w:tcW w:type="dxa" w:w="6624"/>
            <w:vAlign w:val="center"/>
          </w:tcPr>
          <w:p>
            <w:r/>
            <w:r>
              <w:rPr>
                <w:rFonts w:ascii="Aptos" w:hAnsi="Aptos"/>
                <w:b w:val="0"/>
                <w:color w:val="1F2937"/>
                <w:sz w:val="17"/>
              </w:rPr>
              <w:t>Use a modular monolith first; introduce distributed infrastructure only when justified by measured bottlenecks.</w:t>
            </w:r>
          </w:p>
        </w:tc>
      </w:tr>
    </w:tbl>
    <w:p>
      <w:pPr>
        <w:spacing w:after="20"/>
      </w:pPr>
    </w:p>
    <w:p>
      <w:pPr>
        <w:pStyle w:val="Heading2"/>
      </w:pPr>
      <w:r>
        <w:t>1.4 What success means</w:t>
      </w:r>
    </w:p>
    <w:p>
      <w:pPr>
        <w:pStyle w:val="ListBullet"/>
        <w:spacing w:after="40"/>
      </w:pPr>
      <w:r>
        <w:t>A working simulation engine that can generate a coherent financial population and evolve it over time.</w:t>
      </w:r>
    </w:p>
    <w:p>
      <w:pPr>
        <w:pStyle w:val="ListBullet"/>
        <w:spacing w:after="40"/>
      </w:pPr>
      <w:r>
        <w:t>At least 1–2 controlled financial/fraud scenarios with explicit ground truth.</w:t>
      </w:r>
    </w:p>
    <w:p>
      <w:pPr>
        <w:pStyle w:val="ListBullet"/>
        <w:spacing w:after="40"/>
      </w:pPr>
      <w:r>
        <w:t>A defensible calibration/validation framework showing where synthetic behaviour matches or differs from reference statistics.</w:t>
      </w:r>
    </w:p>
    <w:p>
      <w:pPr>
        <w:pStyle w:val="ListBullet"/>
        <w:spacing w:after="40"/>
      </w:pPr>
      <w:r>
        <w:t>At least simple baseline detection models that can be evaluated against the same reproducible simulation runs.</w:t>
      </w:r>
    </w:p>
    <w:p>
      <w:pPr>
        <w:pStyle w:val="ListBullet"/>
        <w:spacing w:after="40"/>
      </w:pPr>
      <w:r>
        <w:t>Good tests and engineering documentation.</w:t>
      </w:r>
    </w:p>
    <w:p>
      <w:pPr>
        <w:pStyle w:val="ListBullet"/>
        <w:spacing w:after="40"/>
      </w:pPr>
      <w:r>
        <w:t>A benchmarkable system where scale, runtime, throughput, bottlenecks, and trade-offs can be measured rather than claimed.</w:t>
      </w:r>
    </w:p>
    <w:p>
      <w:pPr>
        <w:pStyle w:val="Heading2"/>
      </w:pPr>
      <w:r>
        <w:t>1.5 What success does NOT mean</w:t>
      </w:r>
    </w:p>
    <w:p>
      <w:pPr>
        <w:pStyle w:val="ListBullet"/>
        <w:spacing w:after="40"/>
      </w:pPr>
      <w:r>
        <w:t>It does not mean building a digital twin of the entire Indian economy.</w:t>
      </w:r>
    </w:p>
    <w:p>
      <w:pPr>
        <w:pStyle w:val="ListBullet"/>
        <w:spacing w:after="40"/>
      </w:pPr>
      <w:r>
        <w:t>It does not mean predicting real people.</w:t>
      </w:r>
    </w:p>
    <w:p>
      <w:pPr>
        <w:pStyle w:val="ListBullet"/>
        <w:spacing w:after="40"/>
      </w:pPr>
      <w:r>
        <w:t>It does not mean reproducing every possible socioeconomic or psychological factor.</w:t>
      </w:r>
    </w:p>
    <w:p>
      <w:pPr>
        <w:pStyle w:val="ListBullet"/>
        <w:spacing w:after="40"/>
      </w:pPr>
      <w:r>
        <w:t>It does not mean replacing bank fraud systems.</w:t>
      </w:r>
    </w:p>
    <w:p>
      <w:pPr>
        <w:pStyle w:val="ListBullet"/>
        <w:spacing w:after="40"/>
      </w:pPr>
      <w:r>
        <w:t>It does not mean claiming the synthetic data is factual or individually accurate.</w:t>
      </w:r>
    </w:p>
    <w:p>
      <w:pPr>
        <w:pStyle w:val="ListBullet"/>
        <w:spacing w:after="40"/>
      </w:pPr>
      <w:r>
        <w:t>It does not require a consumer app in the first 3 months.</w:t>
      </w:r>
    </w:p>
    <w:p>
      <w:pPr>
        <w:pStyle w:val="Heading1"/>
      </w:pPr>
      <w:r>
        <w:t>2. The Problem Statement, Properly Defined</w:t>
      </w:r>
    </w:p>
    <w:p>
      <w:pPr>
        <w:pStyle w:val="Heading2"/>
      </w:pPr>
      <w:r>
        <w:t>2.1 The actual problem</w:t>
      </w:r>
    </w:p>
    <w:p>
      <w:r>
        <w:t>Financial fraud and financial-system research suffers from a practical data problem: real banking/payment data is highly sensitive, hard to share, difficult to label completely, and often proprietary. Researchers and engineers therefore need synthetic environments that are realistic enough to test algorithms and systems, but controllable enough to reproduce experiments and inject known scenarios.</w:t>
      </w:r>
    </w:p>
    <w:p>
      <w:r>
        <w:t>The project asks: can we build a general, configurable financial world in which actors have financial states and behavioural models, transactions emerge over time, controlled scenarios can alter those behaviours, and the resulting data comes with ground truth and measurable realism?</w:t>
      </w:r>
    </w:p>
    <w:p>
      <w:pPr>
        <w:pStyle w:val="Heading2"/>
      </w:pPr>
      <w:r>
        <w:t>2.2 What the system simulates</w:t>
      </w:r>
    </w:p>
    <w:p>
      <w:pPr>
        <w:pStyle w:val="CodeBlock"/>
        <w:keepLines/>
      </w:pPr>
      <w:r>
        <w:t>Financial world</w:t>
      </w:r>
      <w:r>
        <w:br/>
      </w:r>
      <w:r>
        <w:t xml:space="preserve">    ├── People / organisations</w:t>
      </w:r>
      <w:r>
        <w:br/>
      </w:r>
      <w:r>
        <w:t xml:space="preserve">    ├── Accounts</w:t>
      </w:r>
      <w:r>
        <w:br/>
      </w:r>
      <w:r>
        <w:t xml:space="preserve">    ├── Merchants</w:t>
      </w:r>
      <w:r>
        <w:br/>
      </w:r>
      <w:r>
        <w:t xml:space="preserve">    ├── Banks / payment rails</w:t>
      </w:r>
      <w:r>
        <w:br/>
      </w:r>
      <w:r>
        <w:t xml:space="preserve">    ├── Financial obligations</w:t>
      </w:r>
      <w:r>
        <w:br/>
      </w:r>
      <w:r>
        <w:t xml:space="preserve">    └── Relationships</w:t>
      </w:r>
      <w:r>
        <w:br/>
      </w:r>
      <w:r>
        <w:t xml:space="preserve">            ↓</w:t>
      </w:r>
      <w:r>
        <w:br/>
      </w:r>
      <w:r>
        <w:t xml:space="preserve">      Behaviour models</w:t>
      </w:r>
      <w:r>
        <w:br/>
      </w:r>
      <w:r>
        <w:t xml:space="preserve">            ↓</w:t>
      </w:r>
      <w:r>
        <w:br/>
      </w:r>
      <w:r>
        <w:t xml:space="preserve">       Events over time</w:t>
      </w:r>
      <w:r>
        <w:br/>
      </w:r>
      <w:r>
        <w:t xml:space="preserve">            ↓</w:t>
      </w:r>
      <w:r>
        <w:br/>
      </w:r>
      <w:r>
        <w:t xml:space="preserve">       Transactions</w:t>
      </w:r>
      <w:r>
        <w:br/>
      </w:r>
      <w:r>
        <w:t xml:space="preserve">            ↓</w:t>
      </w:r>
      <w:r>
        <w:br/>
      </w:r>
      <w:r>
        <w:t xml:space="preserve">     Evolving account state</w:t>
      </w:r>
      <w:r>
        <w:br/>
      </w:r>
      <w:r>
        <w:t xml:space="preserve">            ↓</w:t>
      </w:r>
      <w:r>
        <w:br/>
      </w:r>
      <w:r>
        <w:t xml:space="preserve">      Transaction graph</w:t>
      </w:r>
    </w:p>
    <w:p>
      <w:pPr>
        <w:pStyle w:val="Heading2"/>
      </w:pPr>
      <w:r>
        <w:t>2.3 What is deliberately NOT simulated</w:t>
      </w:r>
    </w:p>
    <w:p>
      <w:pPr>
        <w:pStyle w:val="ListBullet"/>
        <w:spacing w:after="40"/>
      </w:pPr>
      <w:r>
        <w:t>Complete biographies, emotions, relationships, ambitions, family psychology, and all possible human experiences.</w:t>
      </w:r>
    </w:p>
    <w:p>
      <w:pPr>
        <w:pStyle w:val="ListBullet"/>
        <w:spacing w:after="40"/>
      </w:pPr>
      <w:r>
        <w:t>Perfect future prediction of individual financial decisions.</w:t>
      </w:r>
    </w:p>
    <w:p>
      <w:pPr>
        <w:pStyle w:val="ListBullet"/>
        <w:spacing w:after="40"/>
      </w:pPr>
      <w:r>
        <w:t>Every possible transaction type from day one.</w:t>
      </w:r>
    </w:p>
    <w:p>
      <w:pPr>
        <w:pStyle w:val="ListBullet"/>
        <w:spacing w:after="40"/>
      </w:pPr>
      <w:r>
        <w:t>Real customer identities or private bank records.</w:t>
      </w:r>
    </w:p>
    <w:p>
      <w:pPr>
        <w:pStyle w:val="ListBullet"/>
        <w:spacing w:after="40"/>
      </w:pPr>
      <w:r>
        <w:t>An LLM deciding every next transaction.</w:t>
      </w:r>
    </w:p>
    <w:p>
      <w:pPr>
        <w:pStyle w:val="Heading2"/>
      </w:pPr>
      <w:r>
        <w:t>2.4 The key modelling idea</w:t>
      </w:r>
    </w:p>
    <w:p>
      <w:r>
        <w:t>A simulated actor is a stateful process, not a digital human. The engine maintains a current financial state and a set of behaviour parameters. Given the current state and the scenario/environment, the model samples or schedules the next financial event. Processing that event changes the state and may schedule future events.</w:t>
      </w:r>
    </w:p>
    <w:p>
      <w:pPr>
        <w:pStyle w:val="CodeBlock"/>
        <w:keepLines/>
      </w:pPr>
      <w:r>
        <w:t>STATE_t</w:t>
      </w:r>
      <w:r>
        <w:br/>
      </w:r>
      <w:r>
        <w:t xml:space="preserve">   ↓</w:t>
      </w:r>
      <w:r>
        <w:br/>
      </w:r>
      <w:r>
        <w:t>Behaviour / transition model</w:t>
      </w:r>
      <w:r>
        <w:br/>
      </w:r>
      <w:r>
        <w:t xml:space="preserve">   ↓</w:t>
      </w:r>
      <w:r>
        <w:br/>
      </w:r>
      <w:r>
        <w:t>Next financial event</w:t>
      </w:r>
      <w:r>
        <w:br/>
      </w:r>
      <w:r>
        <w:t xml:space="preserve">   ↓</w:t>
      </w:r>
      <w:r>
        <w:br/>
      </w:r>
      <w:r>
        <w:t>Event validation + ledger update</w:t>
      </w:r>
      <w:r>
        <w:br/>
      </w:r>
      <w:r>
        <w:t xml:space="preserve">   ↓</w:t>
      </w:r>
      <w:r>
        <w:br/>
      </w:r>
      <w:r>
        <w:t>STATE_(t+1)</w:t>
      </w:r>
      <w:r>
        <w:br/>
      </w:r>
      <w:r>
        <w:t xml:space="preserve">   ↓</w:t>
      </w:r>
      <w:r>
        <w:br/>
      </w:r>
      <w:r>
        <w:t>Repeat</w:t>
      </w:r>
    </w:p>
    <w:p>
      <w:pPr>
        <w:pStyle w:val="Heading2"/>
      </w:pPr>
      <w:r>
        <w:t>2.5 Why this makes the problem tractable</w:t>
      </w:r>
    </w:p>
    <w:p>
      <w:pPr>
        <w:pStyle w:val="ListBullet"/>
        <w:spacing w:after="40"/>
      </w:pPr>
      <w:r>
        <w:t>Human complexity is compressed into a smaller set of financially relevant state variables.</w:t>
      </w:r>
    </w:p>
    <w:p>
      <w:pPr>
        <w:pStyle w:val="ListBullet"/>
        <w:spacing w:after="40"/>
      </w:pPr>
      <w:r>
        <w:t>Events are generated from conditional distributions rather than arbitrary random numbers.</w:t>
      </w:r>
    </w:p>
    <w:p>
      <w:pPr>
        <w:pStyle w:val="ListBullet"/>
        <w:spacing w:after="40"/>
      </w:pPr>
      <w:r>
        <w:t>Agents can be generated from archetypes, giving population diversity without manually defining thousands of lives.</w:t>
      </w:r>
    </w:p>
    <w:p>
      <w:pPr>
        <w:pStyle w:val="ListBullet"/>
        <w:spacing w:after="40"/>
      </w:pPr>
      <w:r>
        <w:t>Scenarios only need fidelity in the dimensions relevant to the experiment being tested.</w:t>
      </w:r>
    </w:p>
    <w:p>
      <w:pPr>
        <w:pStyle w:val="ListBullet"/>
        <w:spacing w:after="40"/>
      </w:pPr>
      <w:r>
        <w:t>The project can start with 10 agents and scale only after correctness is demonstrated.</w:t>
      </w:r>
    </w:p>
    <w:p>
      <w:pPr>
        <w:pStyle w:val="Heading1"/>
      </w:pPr>
      <w:r>
        <w:t>3. The USP: What Could Actually Differentiate This</w:t>
      </w:r>
    </w:p>
    <w:p>
      <w:pPr>
        <w:pStyle w:val="Callout"/>
      </w:pPr>
      <w:r>
        <w:rPr>
          <w:b/>
          <w:color w:val="9B2C2C"/>
        </w:rPr>
        <w:t xml:space="preserve">Hard truth: </w:t>
      </w:r>
      <w:r>
        <w:t>“We built a financial transaction simulator” is not a USP. Existing systems already do this.</w:t>
      </w:r>
    </w:p>
    <w:p>
      <w:pPr>
        <w:pStyle w:val="Heading2"/>
      </w:pPr>
      <w:r>
        <w:t>3.1 Existing systems we must beat or clearly differentiate from</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1872"/>
            <w:vAlign w:val="center"/>
            <w:shd w:fill="16324F"/>
          </w:tcPr>
          <w:p>
            <w:r/>
            <w:r>
              <w:rPr>
                <w:rFonts w:ascii="Aptos" w:hAnsi="Aptos"/>
                <w:b/>
                <w:color w:val="FFFFFF"/>
                <w:sz w:val="17"/>
              </w:rPr>
              <w:t>System</w:t>
            </w:r>
          </w:p>
        </w:tc>
        <w:tc>
          <w:tcPr>
            <w:tcW w:type="dxa" w:w="3816"/>
            <w:vAlign w:val="center"/>
            <w:shd w:fill="16324F"/>
          </w:tcPr>
          <w:p>
            <w:r/>
            <w:r>
              <w:rPr>
                <w:rFonts w:ascii="Aptos" w:hAnsi="Aptos"/>
                <w:b/>
                <w:color w:val="FFFFFF"/>
                <w:sz w:val="17"/>
              </w:rPr>
              <w:t>What it already demonstrates</w:t>
            </w:r>
          </w:p>
        </w:tc>
        <w:tc>
          <w:tcPr>
            <w:tcW w:type="dxa" w:w="3672"/>
            <w:vAlign w:val="center"/>
            <w:shd w:fill="16324F"/>
          </w:tcPr>
          <w:p>
            <w:r/>
            <w:r>
              <w:rPr>
                <w:rFonts w:ascii="Aptos" w:hAnsi="Aptos"/>
                <w:b/>
                <w:color w:val="FFFFFF"/>
                <w:sz w:val="17"/>
              </w:rPr>
              <w:t>Why it matters to us</w:t>
            </w:r>
          </w:p>
        </w:tc>
      </w:tr>
      <w:tr>
        <w:trPr>
          <w:cantSplit/>
        </w:trPr>
        <w:tc>
          <w:tcPr>
            <w:tcW w:type="dxa" w:w="1872"/>
            <w:vAlign w:val="center"/>
          </w:tcPr>
          <w:p>
            <w:r/>
            <w:r>
              <w:rPr>
                <w:rFonts w:ascii="Aptos" w:hAnsi="Aptos"/>
                <w:b w:val="0"/>
                <w:color w:val="1F2937"/>
                <w:sz w:val="17"/>
              </w:rPr>
              <w:t>IBM AMLSim</w:t>
            </w:r>
          </w:p>
        </w:tc>
        <w:tc>
          <w:tcPr>
            <w:tcW w:type="dxa" w:w="3816"/>
            <w:vAlign w:val="center"/>
          </w:tcPr>
          <w:p>
            <w:r/>
            <w:r>
              <w:rPr>
                <w:rFonts w:ascii="Aptos" w:hAnsi="Aptos"/>
                <w:b w:val="0"/>
                <w:color w:val="1F2937"/>
                <w:sz w:val="17"/>
              </w:rPr>
              <w:t>Multi-agent synthetic banking transaction generation, known money-laundering patterns, graphs, configurable parameters, validation and ML/graph testing.</w:t>
            </w:r>
          </w:p>
        </w:tc>
        <w:tc>
          <w:tcPr>
            <w:tcW w:type="dxa" w:w="3672"/>
            <w:vAlign w:val="center"/>
          </w:tcPr>
          <w:p>
            <w:r/>
            <w:r>
              <w:rPr>
                <w:rFonts w:ascii="Aptos" w:hAnsi="Aptos"/>
                <w:b w:val="0"/>
                <w:color w:val="1F2937"/>
                <w:sz w:val="17"/>
              </w:rPr>
              <w:t>Our project cannot claim novelty for basic synthetic AML simulation.</w:t>
            </w:r>
          </w:p>
        </w:tc>
      </w:tr>
      <w:tr>
        <w:trPr>
          <w:cantSplit/>
        </w:trPr>
        <w:tc>
          <w:tcPr>
            <w:tcW w:type="dxa" w:w="1872"/>
            <w:vAlign w:val="center"/>
            <w:shd w:fill="F7F9FB"/>
          </w:tcPr>
          <w:p>
            <w:r/>
            <w:r>
              <w:rPr>
                <w:rFonts w:ascii="Aptos" w:hAnsi="Aptos"/>
                <w:b w:val="0"/>
                <w:color w:val="1F2937"/>
                <w:sz w:val="17"/>
              </w:rPr>
              <w:t>PaySim</w:t>
            </w:r>
          </w:p>
        </w:tc>
        <w:tc>
          <w:tcPr>
            <w:tcW w:type="dxa" w:w="3816"/>
            <w:vAlign w:val="center"/>
            <w:shd w:fill="F7F9FB"/>
          </w:tcPr>
          <w:p>
            <w:r/>
            <w:r>
              <w:rPr>
                <w:rFonts w:ascii="Aptos" w:hAnsi="Aptos"/>
                <w:b w:val="0"/>
                <w:color w:val="1F2937"/>
                <w:sz w:val="17"/>
              </w:rPr>
              <w:t>Mobile-money simulation based on behavioural scenarios and, later, aggregate real transaction logs to improve similarity to the source system.</w:t>
            </w:r>
          </w:p>
        </w:tc>
        <w:tc>
          <w:tcPr>
            <w:tcW w:type="dxa" w:w="3672"/>
            <w:vAlign w:val="center"/>
            <w:shd w:fill="F7F9FB"/>
          </w:tcPr>
          <w:p>
            <w:r/>
            <w:r>
              <w:rPr>
                <w:rFonts w:ascii="Aptos" w:hAnsi="Aptos"/>
                <w:b w:val="0"/>
                <w:color w:val="1F2937"/>
                <w:sz w:val="17"/>
              </w:rPr>
              <w:t>Shows that calibrated behavioural simulation is feasible.</w:t>
            </w:r>
          </w:p>
        </w:tc>
      </w:tr>
      <w:tr>
        <w:trPr>
          <w:cantSplit/>
        </w:trPr>
        <w:tc>
          <w:tcPr>
            <w:tcW w:type="dxa" w:w="1872"/>
            <w:vAlign w:val="center"/>
          </w:tcPr>
          <w:p>
            <w:r/>
            <w:r>
              <w:rPr>
                <w:rFonts w:ascii="Aptos" w:hAnsi="Aptos"/>
                <w:b w:val="0"/>
                <w:color w:val="1F2937"/>
                <w:sz w:val="17"/>
              </w:rPr>
              <w:t>BankSim</w:t>
            </w:r>
          </w:p>
        </w:tc>
        <w:tc>
          <w:tcPr>
            <w:tcW w:type="dxa" w:w="3816"/>
            <w:vAlign w:val="center"/>
          </w:tcPr>
          <w:p>
            <w:r/>
            <w:r>
              <w:rPr>
                <w:rFonts w:ascii="Aptos" w:hAnsi="Aptos"/>
                <w:b w:val="0"/>
                <w:color w:val="1F2937"/>
                <w:sz w:val="17"/>
              </w:rPr>
              <w:t>Agent-based bank payment simulation calibrated using aggregate bank data and social-network analysis; normal payments plus injected fraud signatures.</w:t>
            </w:r>
          </w:p>
        </w:tc>
        <w:tc>
          <w:tcPr>
            <w:tcW w:type="dxa" w:w="3672"/>
            <w:vAlign w:val="center"/>
          </w:tcPr>
          <w:p>
            <w:r/>
            <w:r>
              <w:rPr>
                <w:rFonts w:ascii="Aptos" w:hAnsi="Aptos"/>
                <w:b w:val="0"/>
                <w:color w:val="1F2937"/>
                <w:sz w:val="17"/>
              </w:rPr>
              <w:t>Shows that the normal-behaviour + injected-scenario idea already has precedent.</w:t>
            </w:r>
          </w:p>
        </w:tc>
      </w:tr>
      <w:tr>
        <w:trPr>
          <w:cantSplit/>
        </w:trPr>
        <w:tc>
          <w:tcPr>
            <w:tcW w:type="dxa" w:w="1872"/>
            <w:vAlign w:val="center"/>
            <w:shd w:fill="F7F9FB"/>
          </w:tcPr>
          <w:p>
            <w:r/>
            <w:r>
              <w:rPr>
                <w:rFonts w:ascii="Aptos" w:hAnsi="Aptos"/>
                <w:b w:val="0"/>
                <w:color w:val="1F2937"/>
                <w:sz w:val="17"/>
              </w:rPr>
              <w:t>AMLNet</w:t>
            </w:r>
          </w:p>
        </w:tc>
        <w:tc>
          <w:tcPr>
            <w:tcW w:type="dxa" w:w="3816"/>
            <w:vAlign w:val="center"/>
            <w:shd w:fill="F7F9FB"/>
          </w:tcPr>
          <w:p>
            <w:r/>
            <w:r>
              <w:rPr>
                <w:rFonts w:ascii="Aptos" w:hAnsi="Aptos"/>
                <w:b w:val="0"/>
                <w:color w:val="1F2937"/>
                <w:sz w:val="17"/>
              </w:rPr>
              <w:t>Modern synthetic AML benchmark with ~1.09M transactions, 195-day simulation, suspicious typologies, labels, temporal/graph evaluation, and a reusable benchmark dataset.</w:t>
            </w:r>
          </w:p>
        </w:tc>
        <w:tc>
          <w:tcPr>
            <w:tcW w:type="dxa" w:w="3672"/>
            <w:vAlign w:val="center"/>
            <w:shd w:fill="F7F9FB"/>
          </w:tcPr>
          <w:p>
            <w:r/>
            <w:r>
              <w:rPr>
                <w:rFonts w:ascii="Aptos" w:hAnsi="Aptos"/>
                <w:b w:val="0"/>
                <w:color w:val="1F2937"/>
                <w:sz w:val="17"/>
              </w:rPr>
              <w:t>Shows that a modern benchmark can already be large, rare-event focused and evaluated rigorously.</w:t>
            </w:r>
          </w:p>
        </w:tc>
      </w:tr>
    </w:tbl>
    <w:p>
      <w:pPr>
        <w:spacing w:after="20"/>
      </w:pPr>
    </w:p>
    <w:p>
      <w:pPr>
        <w:pStyle w:val="Heading2"/>
      </w:pPr>
      <w:r>
        <w:t>3.2 USP hypothesis, not yet a proven claim</w:t>
      </w:r>
    </w:p>
    <w:p>
      <w:r>
        <w:t>The differentiation we are investigating is not simply transaction generation. The intended abstraction is a more general, stateful, scenario-driven financial environment in which the financial world itself is the object being experimented on.</w:t>
      </w:r>
    </w:p>
    <w:p>
      <w:pPr>
        <w:pStyle w:val="CodeBlock"/>
        <w:keepLines/>
      </w:pPr>
      <w:r>
        <w:t>Existing emphasis (broadly):</w:t>
      </w:r>
      <w:r>
        <w:br/>
      </w:r>
      <w:r>
        <w:t>parameters / transactions / fraud patterns</w:t>
      </w:r>
      <w:r>
        <w:br/>
      </w:r>
      <w:r>
        <w:t xml:space="preserve">                ↓</w:t>
      </w:r>
      <w:r>
        <w:br/>
      </w:r>
      <w:r>
        <w:t xml:space="preserve">       synthetic transaction graph</w:t>
      </w:r>
      <w:r>
        <w:br/>
      </w:r>
      <w:r/>
      <w:r>
        <w:br/>
      </w:r>
      <w:r>
        <w:t>Proposed emphasis:</w:t>
      </w:r>
      <w:r>
        <w:br/>
      </w:r>
      <w:r>
        <w:t>financial agents + state + behaviour</w:t>
      </w:r>
      <w:r>
        <w:br/>
      </w:r>
      <w:r>
        <w:t xml:space="preserve">                ↓</w:t>
      </w:r>
      <w:r>
        <w:br/>
      </w:r>
      <w:r>
        <w:t xml:space="preserve">        events over time</w:t>
      </w:r>
      <w:r>
        <w:br/>
      </w:r>
      <w:r>
        <w:t xml:space="preserve">                ↓</w:t>
      </w:r>
      <w:r>
        <w:br/>
      </w:r>
      <w:r>
        <w:t xml:space="preserve">          transactions</w:t>
      </w:r>
      <w:r>
        <w:br/>
      </w:r>
      <w:r>
        <w:t xml:space="preserve">                ↓</w:t>
      </w:r>
      <w:r>
        <w:br/>
      </w:r>
      <w:r>
        <w:t xml:space="preserve">       evolving world state</w:t>
      </w:r>
      <w:r>
        <w:br/>
      </w:r>
      <w:r>
        <w:t xml:space="preserve">                ↓</w:t>
      </w:r>
      <w:r>
        <w:br/>
      </w:r>
      <w:r>
        <w:t xml:space="preserve"> scenario intervention / attack</w:t>
      </w:r>
      <w:r>
        <w:br/>
      </w:r>
      <w:r>
        <w:t xml:space="preserve">                ↓</w:t>
      </w:r>
      <w:r>
        <w:br/>
      </w:r>
      <w:r>
        <w:t xml:space="preserve"> ground truth + benchmark + system workload</w:t>
      </w:r>
    </w:p>
    <w:p>
      <w:pPr>
        <w:pStyle w:val="Heading2"/>
      </w:pPr>
      <w:r>
        <w:t>3.3 USP candidates to investigate</w:t>
      </w:r>
    </w:p>
    <w:p>
      <w:pPr>
        <w:pStyle w:val="ListBullet"/>
        <w:spacing w:after="40"/>
      </w:pPr>
      <w:r>
        <w:t>Rich normal financial behaviour: model normal activity as a first-class object rather than treating ordinary transactions as a simple background.</w:t>
      </w:r>
    </w:p>
    <w:p>
      <w:pPr>
        <w:pStyle w:val="ListBullet"/>
        <w:spacing w:after="40"/>
      </w:pPr>
      <w:r>
        <w:t>Stateful scenario intervention: scenarios change agent state and future behaviour, rather than merely injecting suspicious rows.</w:t>
      </w:r>
    </w:p>
    <w:p>
      <w:pPr>
        <w:pStyle w:val="ListBullet"/>
        <w:spacing w:after="40"/>
      </w:pPr>
      <w:r>
        <w:t>General-purpose financial world: the core engine is designed around financial ecosystem behaviour, not only one AML typology.</w:t>
      </w:r>
    </w:p>
    <w:p>
      <w:pPr>
        <w:pStyle w:val="ListBullet"/>
        <w:spacing w:after="40"/>
      </w:pPr>
      <w:r>
        <w:t>Scenario DSL: users can define experiments without modifying engine code.</w:t>
      </w:r>
    </w:p>
    <w:p>
      <w:pPr>
        <w:pStyle w:val="ListBullet"/>
        <w:spacing w:after="40"/>
      </w:pPr>
      <w:r>
        <w:t>Reproducible experiments: same configuration + seed + engine version produces the same world.</w:t>
      </w:r>
    </w:p>
    <w:p>
      <w:pPr>
        <w:pStyle w:val="ListBullet"/>
        <w:spacing w:after="40"/>
      </w:pPr>
      <w:r>
        <w:t>Explicit calibration framework: realism is measured across distributions, temporal behaviour, correlations and graph structure.</w:t>
      </w:r>
    </w:p>
    <w:p>
      <w:pPr>
        <w:pStyle w:val="ListBullet"/>
        <w:spacing w:after="40"/>
      </w:pPr>
      <w:r>
        <w:t>Adaptive attackers as a possible later extension: attackers can modify tactics in response to detector behaviour.</w:t>
      </w:r>
    </w:p>
    <w:p>
      <w:pPr>
        <w:pStyle w:val="ListBullet"/>
        <w:spacing w:after="40"/>
      </w:pPr>
      <w:r>
        <w:t>India-focused calibration as a possible differentiator, subject to the availability of credible aggregate reference data.</w:t>
      </w:r>
    </w:p>
    <w:p>
      <w:pPr>
        <w:pStyle w:val="Heading2"/>
      </w:pPr>
      <w:r>
        <w:t>3.4 What is NOT yet proven</w:t>
      </w:r>
    </w:p>
    <w:p>
      <w:r>
        <w:t>We have not yet proven that all of those features are absent from existing tools. In particular, AMLSim and AMLNet already perform substantial configuration, temporal simulation, ground-truth labelling and validation. Therefore, the first serious research gate is a source-code/documentation teardown and capability matrix against those projects.</w:t>
      </w:r>
    </w:p>
    <w:p>
      <w:pPr>
        <w:pStyle w:val="Heading2"/>
      </w:pPr>
      <w:r>
        <w:t>3.5 USP kill condition</w:t>
      </w:r>
    </w:p>
    <w:p>
      <w:r>
        <w:t>If the teardown shows that a modern existing simulator already provides essentially the same stateful world model, scenario DSL, calibration, reproducibility and general-purpose experimentation model at a comparable level, the project should be abandoned or reframed. Do not manufacture novelty by changing names.</w:t>
      </w:r>
    </w:p>
    <w:p>
      <w:pPr>
        <w:pStyle w:val="Heading1"/>
      </w:pPr>
      <w:r>
        <w:t>4. Conceptual Architecture</w:t>
      </w:r>
    </w:p>
    <w:p>
      <w:pPr>
        <w:pStyle w:val="Heading2"/>
      </w:pPr>
      <w:r>
        <w:t>4.1 High-level architecture</w:t>
      </w:r>
    </w:p>
    <w:p>
      <w:pPr>
        <w:pStyle w:val="CodeBlock"/>
        <w:keepLines/>
      </w:pPr>
      <w:r>
        <w:t xml:space="preserve">                           USER / EXPERIMENT</w:t>
      </w:r>
      <w:r>
        <w:br/>
      </w:r>
      <w:r>
        <w:t xml:space="preserve">                                  │</w:t>
      </w:r>
      <w:r>
        <w:br/>
      </w:r>
      <w:r>
        <w:t xml:space="preserve">                                  ▼</w:t>
      </w:r>
      <w:r>
        <w:br/>
      </w:r>
      <w:r>
        <w:t xml:space="preserve">                         ┌─────────────────┐</w:t>
      </w:r>
      <w:r>
        <w:br/>
      </w:r>
      <w:r>
        <w:t xml:space="preserve">                         │ Configuration   │</w:t>
      </w:r>
      <w:r>
        <w:br/>
      </w:r>
      <w:r>
        <w:t xml:space="preserve">                         │     Layer       │</w:t>
      </w:r>
      <w:r>
        <w:br/>
      </w:r>
      <w:r>
        <w:t xml:space="preserve">                         └────────┬────────┘</w:t>
      </w:r>
      <w:r>
        <w:br/>
      </w:r>
      <w:r>
        <w:t xml:space="preserve">                                  │</w:t>
      </w:r>
      <w:r>
        <w:br/>
      </w:r>
      <w:r>
        <w:t xml:space="preserve">                                  ▼</w:t>
      </w:r>
      <w:r>
        <w:br/>
      </w:r>
      <w:r>
        <w:t xml:space="preserve">                       ┌──────────────────────┐</w:t>
      </w:r>
      <w:r>
        <w:br/>
      </w:r>
      <w:r>
        <w:t xml:space="preserve">                       │  Simulation Manager  │</w:t>
      </w:r>
      <w:r>
        <w:br/>
      </w:r>
      <w:r>
        <w:t xml:space="preserve">                       └──────────┬───────────┘</w:t>
      </w:r>
      <w:r>
        <w:br/>
      </w:r>
      <w:r>
        <w:t xml:space="preserve">                                  │</w:t>
      </w:r>
      <w:r>
        <w:br/>
      </w:r>
      <w:r>
        <w:t xml:space="preserve">                 ┌────────────────┼────────────────┐</w:t>
      </w:r>
      <w:r>
        <w:br/>
      </w:r>
      <w:r>
        <w:t xml:space="preserve">                 ▼                ▼                ▼</w:t>
      </w:r>
      <w:r>
        <w:br/>
      </w:r>
      <w:r>
        <w:t xml:space="preserve">          Population         Behaviour         Scenario</w:t>
      </w:r>
      <w:r>
        <w:br/>
      </w:r>
      <w:r>
        <w:t xml:space="preserve">           Generator          Engine            Engine</w:t>
      </w:r>
      <w:r>
        <w:br/>
      </w:r>
      <w:r>
        <w:t xml:space="preserve">                 │                │                │</w:t>
      </w:r>
      <w:r>
        <w:br/>
      </w:r>
      <w:r>
        <w:t xml:space="preserve">                 └────────────────┼────────────────┘</w:t>
      </w:r>
      <w:r>
        <w:br/>
      </w:r>
      <w:r>
        <w:t xml:space="preserve">                                  ▼</w:t>
      </w:r>
      <w:r>
        <w:br/>
      </w:r>
      <w:r>
        <w:t xml:space="preserve">                           Event Scheduler</w:t>
      </w:r>
      <w:r>
        <w:br/>
      </w:r>
      <w:r>
        <w:t xml:space="preserve">                                  │</w:t>
      </w:r>
      <w:r>
        <w:br/>
      </w:r>
      <w:r>
        <w:t xml:space="preserve">                                  ▼</w:t>
      </w:r>
      <w:r>
        <w:br/>
      </w:r>
      <w:r>
        <w:t xml:space="preserve">                           Event Processor</w:t>
      </w:r>
      <w:r>
        <w:br/>
      </w:r>
      <w:r>
        <w:t xml:space="preserve">                                  │</w:t>
      </w:r>
      <w:r>
        <w:br/>
      </w:r>
      <w:r>
        <w:t xml:space="preserve">                       ┌──────────┴──────────┐</w:t>
      </w:r>
      <w:r>
        <w:br/>
      </w:r>
      <w:r>
        <w:t xml:space="preserve">                       ▼                     ▼</w:t>
      </w:r>
      <w:r>
        <w:br/>
      </w:r>
      <w:r>
        <w:t xml:space="preserve">                 State Updates         Transaction Log</w:t>
      </w:r>
      <w:r>
        <w:br/>
      </w:r>
      <w:r>
        <w:t xml:space="preserve">                       │                     │</w:t>
      </w:r>
      <w:r>
        <w:br/>
      </w:r>
      <w:r>
        <w:t xml:space="preserve">                       └──────────┬──────────┘</w:t>
      </w:r>
      <w:r>
        <w:br/>
      </w:r>
      <w:r>
        <w:t xml:space="preserve">                                  ▼</w:t>
      </w:r>
      <w:r>
        <w:br/>
      </w:r>
      <w:r>
        <w:t xml:space="preserve">                               Storage</w:t>
      </w:r>
      <w:r>
        <w:br/>
      </w:r>
      <w:r>
        <w:t xml:space="preserve">                                  │</w:t>
      </w:r>
      <w:r>
        <w:br/>
      </w:r>
      <w:r>
        <w:t xml:space="preserve">                     ┌────────────┼────────────┐</w:t>
      </w:r>
      <w:r>
        <w:br/>
      </w:r>
      <w:r>
        <w:t xml:space="preserve">                     ▼            ▼            ▼</w:t>
      </w:r>
      <w:r>
        <w:br/>
      </w:r>
      <w:r>
        <w:t xml:space="preserve">               Statistics       Graph     Ground Truth</w:t>
      </w:r>
      <w:r>
        <w:br/>
      </w:r>
      <w:r>
        <w:t xml:space="preserve">                     │            │            │</w:t>
      </w:r>
      <w:r>
        <w:br/>
      </w:r>
      <w:r>
        <w:t xml:space="preserve">                     └────────────┼────────────┘</w:t>
      </w:r>
      <w:r>
        <w:br/>
      </w:r>
      <w:r>
        <w:t xml:space="preserve">                                  ▼</w:t>
      </w:r>
      <w:r>
        <w:br/>
      </w:r>
      <w:r>
        <w:t xml:space="preserve">                       Evaluation Framework</w:t>
      </w:r>
      <w:r>
        <w:br/>
      </w:r>
      <w:r>
        <w:t xml:space="preserve">                                  │</w:t>
      </w:r>
      <w:r>
        <w:br/>
      </w:r>
      <w:r>
        <w:t xml:space="preserve">                                  ▼</w:t>
      </w:r>
      <w:r>
        <w:br/>
      </w:r>
      <w:r>
        <w:t xml:space="preserve">                         Detection Models</w:t>
      </w:r>
    </w:p>
    <w:p>
      <w:pPr>
        <w:pStyle w:val="Heading2"/>
      </w:pPr>
      <w:r>
        <w:t>4.2 First architecture: modular monolith</w:t>
      </w:r>
    </w:p>
    <w:p>
      <w:r>
        <w:t>Do not start with microservices, Kubernetes, Kafka, a service mesh, or any other architecture designed to impress a conference room. The first version should be a modular monolith with clean internal boundaries. Distributed components should be extracted only when measurements show a real bottleneck or when an engineering learning objective explicitly requires it.</w:t>
      </w:r>
    </w:p>
    <w:p>
      <w:pPr>
        <w:pStyle w:val="Heading2"/>
      </w:pPr>
      <w:r>
        <w:t>4.3 Components</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1800"/>
            <w:vAlign w:val="center"/>
            <w:shd w:fill="16324F"/>
          </w:tcPr>
          <w:p>
            <w:r/>
            <w:r>
              <w:rPr>
                <w:rFonts w:ascii="Aptos" w:hAnsi="Aptos"/>
                <w:b/>
                <w:color w:val="FFFFFF"/>
                <w:sz w:val="17"/>
              </w:rPr>
              <w:t>Component</w:t>
            </w:r>
          </w:p>
        </w:tc>
        <w:tc>
          <w:tcPr>
            <w:tcW w:type="dxa" w:w="4608"/>
            <w:vAlign w:val="center"/>
            <w:shd w:fill="16324F"/>
          </w:tcPr>
          <w:p>
            <w:r/>
            <w:r>
              <w:rPr>
                <w:rFonts w:ascii="Aptos" w:hAnsi="Aptos"/>
                <w:b/>
                <w:color w:val="FFFFFF"/>
                <w:sz w:val="17"/>
              </w:rPr>
              <w:t>Responsibility</w:t>
            </w:r>
          </w:p>
        </w:tc>
        <w:tc>
          <w:tcPr>
            <w:tcW w:type="dxa" w:w="2520"/>
            <w:vAlign w:val="center"/>
            <w:shd w:fill="16324F"/>
          </w:tcPr>
          <w:p>
            <w:r/>
            <w:r>
              <w:rPr>
                <w:rFonts w:ascii="Aptos" w:hAnsi="Aptos"/>
                <w:b/>
                <w:color w:val="FFFFFF"/>
                <w:sz w:val="17"/>
              </w:rPr>
              <w:t>First implementation</w:t>
            </w:r>
          </w:p>
        </w:tc>
      </w:tr>
      <w:tr>
        <w:trPr>
          <w:cantSplit/>
        </w:trPr>
        <w:tc>
          <w:tcPr>
            <w:tcW w:type="dxa" w:w="1800"/>
            <w:vAlign w:val="center"/>
          </w:tcPr>
          <w:p>
            <w:r/>
            <w:r>
              <w:rPr>
                <w:rFonts w:ascii="Aptos" w:hAnsi="Aptos"/>
                <w:b w:val="0"/>
                <w:color w:val="1F2937"/>
                <w:sz w:val="17"/>
              </w:rPr>
              <w:t>Configuration layer</w:t>
            </w:r>
          </w:p>
        </w:tc>
        <w:tc>
          <w:tcPr>
            <w:tcW w:type="dxa" w:w="4608"/>
            <w:vAlign w:val="center"/>
          </w:tcPr>
          <w:p>
            <w:r/>
            <w:r>
              <w:rPr>
                <w:rFonts w:ascii="Aptos" w:hAnsi="Aptos"/>
                <w:b w:val="0"/>
                <w:color w:val="1F2937"/>
                <w:sz w:val="17"/>
              </w:rPr>
              <w:t>Defines population, time horizon, behaviour, scenarios, seeds and output settings.</w:t>
            </w:r>
          </w:p>
        </w:tc>
        <w:tc>
          <w:tcPr>
            <w:tcW w:type="dxa" w:w="2520"/>
            <w:vAlign w:val="center"/>
          </w:tcPr>
          <w:p>
            <w:r/>
            <w:r>
              <w:rPr>
                <w:rFonts w:ascii="Aptos" w:hAnsi="Aptos"/>
                <w:b w:val="0"/>
                <w:color w:val="1F2937"/>
                <w:sz w:val="17"/>
              </w:rPr>
              <w:t>YAML/JSON + validation.</w:t>
            </w:r>
          </w:p>
        </w:tc>
      </w:tr>
      <w:tr>
        <w:trPr>
          <w:cantSplit/>
        </w:trPr>
        <w:tc>
          <w:tcPr>
            <w:tcW w:type="dxa" w:w="1800"/>
            <w:vAlign w:val="center"/>
            <w:shd w:fill="F7F9FB"/>
          </w:tcPr>
          <w:p>
            <w:r/>
            <w:r>
              <w:rPr>
                <w:rFonts w:ascii="Aptos" w:hAnsi="Aptos"/>
                <w:b w:val="0"/>
                <w:color w:val="1F2937"/>
                <w:sz w:val="17"/>
              </w:rPr>
              <w:t>Population generator</w:t>
            </w:r>
          </w:p>
        </w:tc>
        <w:tc>
          <w:tcPr>
            <w:tcW w:type="dxa" w:w="4608"/>
            <w:vAlign w:val="center"/>
            <w:shd w:fill="F7F9FB"/>
          </w:tcPr>
          <w:p>
            <w:r/>
            <w:r>
              <w:rPr>
                <w:rFonts w:ascii="Aptos" w:hAnsi="Aptos"/>
                <w:b w:val="0"/>
                <w:color w:val="1F2937"/>
                <w:sz w:val="17"/>
              </w:rPr>
              <w:t>Creates agents, accounts and merchants from archetypes/distributions.</w:t>
            </w:r>
          </w:p>
        </w:tc>
        <w:tc>
          <w:tcPr>
            <w:tcW w:type="dxa" w:w="2520"/>
            <w:vAlign w:val="center"/>
            <w:shd w:fill="F7F9FB"/>
          </w:tcPr>
          <w:p>
            <w:r/>
            <w:r>
              <w:rPr>
                <w:rFonts w:ascii="Aptos" w:hAnsi="Aptos"/>
                <w:b w:val="0"/>
                <w:color w:val="1F2937"/>
                <w:sz w:val="17"/>
              </w:rPr>
              <w:t>Python module.</w:t>
            </w:r>
          </w:p>
        </w:tc>
      </w:tr>
      <w:tr>
        <w:trPr>
          <w:cantSplit/>
        </w:trPr>
        <w:tc>
          <w:tcPr>
            <w:tcW w:type="dxa" w:w="1800"/>
            <w:vAlign w:val="center"/>
          </w:tcPr>
          <w:p>
            <w:r/>
            <w:r>
              <w:rPr>
                <w:rFonts w:ascii="Aptos" w:hAnsi="Aptos"/>
                <w:b w:val="0"/>
                <w:color w:val="1F2937"/>
                <w:sz w:val="17"/>
              </w:rPr>
              <w:t>Behaviour engine</w:t>
            </w:r>
          </w:p>
        </w:tc>
        <w:tc>
          <w:tcPr>
            <w:tcW w:type="dxa" w:w="4608"/>
            <w:vAlign w:val="center"/>
          </w:tcPr>
          <w:p>
            <w:r/>
            <w:r>
              <w:rPr>
                <w:rFonts w:ascii="Aptos" w:hAnsi="Aptos"/>
                <w:b w:val="0"/>
                <w:color w:val="1F2937"/>
                <w:sz w:val="17"/>
              </w:rPr>
              <w:t>Determines which events an actor is likely to generate next.</w:t>
            </w:r>
          </w:p>
        </w:tc>
        <w:tc>
          <w:tcPr>
            <w:tcW w:type="dxa" w:w="2520"/>
            <w:vAlign w:val="center"/>
          </w:tcPr>
          <w:p>
            <w:r/>
            <w:r>
              <w:rPr>
                <w:rFonts w:ascii="Aptos" w:hAnsi="Aptos"/>
                <w:b w:val="0"/>
                <w:color w:val="1F2937"/>
                <w:sz w:val="17"/>
              </w:rPr>
              <w:t>Rules + probability distributions.</w:t>
            </w:r>
          </w:p>
        </w:tc>
      </w:tr>
      <w:tr>
        <w:trPr>
          <w:cantSplit/>
        </w:trPr>
        <w:tc>
          <w:tcPr>
            <w:tcW w:type="dxa" w:w="1800"/>
            <w:vAlign w:val="center"/>
            <w:shd w:fill="F7F9FB"/>
          </w:tcPr>
          <w:p>
            <w:r/>
            <w:r>
              <w:rPr>
                <w:rFonts w:ascii="Aptos" w:hAnsi="Aptos"/>
                <w:b w:val="0"/>
                <w:color w:val="1F2937"/>
                <w:sz w:val="17"/>
              </w:rPr>
              <w:t>Event scheduler</w:t>
            </w:r>
          </w:p>
        </w:tc>
        <w:tc>
          <w:tcPr>
            <w:tcW w:type="dxa" w:w="4608"/>
            <w:vAlign w:val="center"/>
            <w:shd w:fill="F7F9FB"/>
          </w:tcPr>
          <w:p>
            <w:r/>
            <w:r>
              <w:rPr>
                <w:rFonts w:ascii="Aptos" w:hAnsi="Aptos"/>
                <w:b w:val="0"/>
                <w:color w:val="1F2937"/>
                <w:sz w:val="17"/>
              </w:rPr>
              <w:t>Maintains simulation time and next-event queue.</w:t>
            </w:r>
          </w:p>
        </w:tc>
        <w:tc>
          <w:tcPr>
            <w:tcW w:type="dxa" w:w="2520"/>
            <w:vAlign w:val="center"/>
            <w:shd w:fill="F7F9FB"/>
          </w:tcPr>
          <w:p>
            <w:r/>
            <w:r>
              <w:rPr>
                <w:rFonts w:ascii="Aptos" w:hAnsi="Aptos"/>
                <w:b w:val="0"/>
                <w:color w:val="1F2937"/>
                <w:sz w:val="17"/>
              </w:rPr>
              <w:t>Priority queue / discrete-event approach.</w:t>
            </w:r>
          </w:p>
        </w:tc>
      </w:tr>
      <w:tr>
        <w:trPr>
          <w:cantSplit/>
        </w:trPr>
        <w:tc>
          <w:tcPr>
            <w:tcW w:type="dxa" w:w="1800"/>
            <w:vAlign w:val="center"/>
          </w:tcPr>
          <w:p>
            <w:r/>
            <w:r>
              <w:rPr>
                <w:rFonts w:ascii="Aptos" w:hAnsi="Aptos"/>
                <w:b w:val="0"/>
                <w:color w:val="1F2937"/>
                <w:sz w:val="17"/>
              </w:rPr>
              <w:t>Event processor</w:t>
            </w:r>
          </w:p>
        </w:tc>
        <w:tc>
          <w:tcPr>
            <w:tcW w:type="dxa" w:w="4608"/>
            <w:vAlign w:val="center"/>
          </w:tcPr>
          <w:p>
            <w:r/>
            <w:r>
              <w:rPr>
                <w:rFonts w:ascii="Aptos" w:hAnsi="Aptos"/>
                <w:b w:val="0"/>
                <w:color w:val="1F2937"/>
                <w:sz w:val="17"/>
              </w:rPr>
              <w:t>Validates events, updates balances/ledgers/state, records outputs.</w:t>
            </w:r>
          </w:p>
        </w:tc>
        <w:tc>
          <w:tcPr>
            <w:tcW w:type="dxa" w:w="2520"/>
            <w:vAlign w:val="center"/>
          </w:tcPr>
          <w:p>
            <w:r/>
            <w:r>
              <w:rPr>
                <w:rFonts w:ascii="Aptos" w:hAnsi="Aptos"/>
                <w:b w:val="0"/>
                <w:color w:val="1F2937"/>
                <w:sz w:val="17"/>
              </w:rPr>
              <w:t>Python transaction processor.</w:t>
            </w:r>
          </w:p>
        </w:tc>
      </w:tr>
      <w:tr>
        <w:trPr>
          <w:cantSplit/>
        </w:trPr>
        <w:tc>
          <w:tcPr>
            <w:tcW w:type="dxa" w:w="1800"/>
            <w:vAlign w:val="center"/>
            <w:shd w:fill="F7F9FB"/>
          </w:tcPr>
          <w:p>
            <w:r/>
            <w:r>
              <w:rPr>
                <w:rFonts w:ascii="Aptos" w:hAnsi="Aptos"/>
                <w:b w:val="0"/>
                <w:color w:val="1F2937"/>
                <w:sz w:val="17"/>
              </w:rPr>
              <w:t>Scenario engine</w:t>
            </w:r>
          </w:p>
        </w:tc>
        <w:tc>
          <w:tcPr>
            <w:tcW w:type="dxa" w:w="4608"/>
            <w:vAlign w:val="center"/>
            <w:shd w:fill="F7F9FB"/>
          </w:tcPr>
          <w:p>
            <w:r/>
            <w:r>
              <w:rPr>
                <w:rFonts w:ascii="Aptos" w:hAnsi="Aptos"/>
                <w:b w:val="0"/>
                <w:color w:val="1F2937"/>
                <w:sz w:val="17"/>
              </w:rPr>
              <w:t>Applies controlled changes such as account takeover or mule-network behaviour.</w:t>
            </w:r>
          </w:p>
        </w:tc>
        <w:tc>
          <w:tcPr>
            <w:tcW w:type="dxa" w:w="2520"/>
            <w:vAlign w:val="center"/>
            <w:shd w:fill="F7F9FB"/>
          </w:tcPr>
          <w:p>
            <w:r/>
            <w:r>
              <w:rPr>
                <w:rFonts w:ascii="Aptos" w:hAnsi="Aptos"/>
                <w:b w:val="0"/>
                <w:color w:val="1F2937"/>
                <w:sz w:val="17"/>
              </w:rPr>
              <w:t>Scenario classes + declarative configuration.</w:t>
            </w:r>
          </w:p>
        </w:tc>
      </w:tr>
      <w:tr>
        <w:trPr>
          <w:cantSplit/>
        </w:trPr>
        <w:tc>
          <w:tcPr>
            <w:tcW w:type="dxa" w:w="1800"/>
            <w:vAlign w:val="center"/>
          </w:tcPr>
          <w:p>
            <w:r/>
            <w:r>
              <w:rPr>
                <w:rFonts w:ascii="Aptos" w:hAnsi="Aptos"/>
                <w:b w:val="0"/>
                <w:color w:val="1F2937"/>
                <w:sz w:val="17"/>
              </w:rPr>
              <w:t>Ground-truth engine</w:t>
            </w:r>
          </w:p>
        </w:tc>
        <w:tc>
          <w:tcPr>
            <w:tcW w:type="dxa" w:w="4608"/>
            <w:vAlign w:val="center"/>
          </w:tcPr>
          <w:p>
            <w:r/>
            <w:r>
              <w:rPr>
                <w:rFonts w:ascii="Aptos" w:hAnsi="Aptos"/>
                <w:b w:val="0"/>
                <w:color w:val="1F2937"/>
                <w:sz w:val="17"/>
              </w:rPr>
              <w:t>Labels causal scenario events and affected entities/transactions.</w:t>
            </w:r>
          </w:p>
        </w:tc>
        <w:tc>
          <w:tcPr>
            <w:tcW w:type="dxa" w:w="2520"/>
            <w:vAlign w:val="center"/>
          </w:tcPr>
          <w:p>
            <w:r/>
            <w:r>
              <w:rPr>
                <w:rFonts w:ascii="Aptos" w:hAnsi="Aptos"/>
                <w:b w:val="0"/>
                <w:color w:val="1F2937"/>
                <w:sz w:val="17"/>
              </w:rPr>
              <w:t>Metadata attached to events/transactions.</w:t>
            </w:r>
          </w:p>
        </w:tc>
      </w:tr>
      <w:tr>
        <w:trPr>
          <w:cantSplit/>
        </w:trPr>
        <w:tc>
          <w:tcPr>
            <w:tcW w:type="dxa" w:w="1800"/>
            <w:vAlign w:val="center"/>
            <w:shd w:fill="F7F9FB"/>
          </w:tcPr>
          <w:p>
            <w:r/>
            <w:r>
              <w:rPr>
                <w:rFonts w:ascii="Aptos" w:hAnsi="Aptos"/>
                <w:b w:val="0"/>
                <w:color w:val="1F2937"/>
                <w:sz w:val="17"/>
              </w:rPr>
              <w:t>Storage layer</w:t>
            </w:r>
          </w:p>
        </w:tc>
        <w:tc>
          <w:tcPr>
            <w:tcW w:type="dxa" w:w="4608"/>
            <w:vAlign w:val="center"/>
            <w:shd w:fill="F7F9FB"/>
          </w:tcPr>
          <w:p>
            <w:r/>
            <w:r>
              <w:rPr>
                <w:rFonts w:ascii="Aptos" w:hAnsi="Aptos"/>
                <w:b w:val="0"/>
                <w:color w:val="1F2937"/>
                <w:sz w:val="17"/>
              </w:rPr>
              <w:t>Persists generated events, state snapshots, runs and configuration.</w:t>
            </w:r>
          </w:p>
        </w:tc>
        <w:tc>
          <w:tcPr>
            <w:tcW w:type="dxa" w:w="2520"/>
            <w:vAlign w:val="center"/>
            <w:shd w:fill="F7F9FB"/>
          </w:tcPr>
          <w:p>
            <w:r/>
            <w:r>
              <w:rPr>
                <w:rFonts w:ascii="Aptos" w:hAnsi="Aptos"/>
                <w:b w:val="0"/>
                <w:color w:val="1F2937"/>
                <w:sz w:val="17"/>
              </w:rPr>
              <w:t>PostgreSQL initially; Parquet/object storage for large outputs.</w:t>
            </w:r>
          </w:p>
        </w:tc>
      </w:tr>
      <w:tr>
        <w:trPr>
          <w:cantSplit/>
        </w:trPr>
        <w:tc>
          <w:tcPr>
            <w:tcW w:type="dxa" w:w="1800"/>
            <w:vAlign w:val="center"/>
          </w:tcPr>
          <w:p>
            <w:r/>
            <w:r>
              <w:rPr>
                <w:rFonts w:ascii="Aptos" w:hAnsi="Aptos"/>
                <w:b w:val="0"/>
                <w:color w:val="1F2937"/>
                <w:sz w:val="17"/>
              </w:rPr>
              <w:t>Evaluation framework</w:t>
            </w:r>
          </w:p>
        </w:tc>
        <w:tc>
          <w:tcPr>
            <w:tcW w:type="dxa" w:w="4608"/>
            <w:vAlign w:val="center"/>
          </w:tcPr>
          <w:p>
            <w:r/>
            <w:r>
              <w:rPr>
                <w:rFonts w:ascii="Aptos" w:hAnsi="Aptos"/>
                <w:b w:val="0"/>
                <w:color w:val="1F2937"/>
                <w:sz w:val="17"/>
              </w:rPr>
              <w:t>Measures simulator realism and detector performance.</w:t>
            </w:r>
          </w:p>
        </w:tc>
        <w:tc>
          <w:tcPr>
            <w:tcW w:type="dxa" w:w="2520"/>
            <w:vAlign w:val="center"/>
          </w:tcPr>
          <w:p>
            <w:r/>
            <w:r>
              <w:rPr>
                <w:rFonts w:ascii="Aptos" w:hAnsi="Aptos"/>
                <w:b w:val="0"/>
                <w:color w:val="1F2937"/>
                <w:sz w:val="17"/>
              </w:rPr>
              <w:t>Python/SciPy/scikit-learn + experiment metadata.</w:t>
            </w:r>
          </w:p>
        </w:tc>
      </w:tr>
      <w:tr>
        <w:trPr>
          <w:cantSplit/>
        </w:trPr>
        <w:tc>
          <w:tcPr>
            <w:tcW w:type="dxa" w:w="1800"/>
            <w:vAlign w:val="center"/>
            <w:shd w:fill="F7F9FB"/>
          </w:tcPr>
          <w:p>
            <w:r/>
            <w:r>
              <w:rPr>
                <w:rFonts w:ascii="Aptos" w:hAnsi="Aptos"/>
                <w:b w:val="0"/>
                <w:color w:val="1F2937"/>
                <w:sz w:val="17"/>
              </w:rPr>
              <w:t>API layer</w:t>
            </w:r>
          </w:p>
        </w:tc>
        <w:tc>
          <w:tcPr>
            <w:tcW w:type="dxa" w:w="4608"/>
            <w:vAlign w:val="center"/>
            <w:shd w:fill="F7F9FB"/>
          </w:tcPr>
          <w:p>
            <w:r/>
            <w:r>
              <w:rPr>
                <w:rFonts w:ascii="Aptos" w:hAnsi="Aptos"/>
                <w:b w:val="0"/>
                <w:color w:val="1F2937"/>
                <w:sz w:val="17"/>
              </w:rPr>
              <w:t>Allows future programmatic execution and retrieval.</w:t>
            </w:r>
          </w:p>
        </w:tc>
        <w:tc>
          <w:tcPr>
            <w:tcW w:type="dxa" w:w="2520"/>
            <w:vAlign w:val="center"/>
            <w:shd w:fill="F7F9FB"/>
          </w:tcPr>
          <w:p>
            <w:r/>
            <w:r>
              <w:rPr>
                <w:rFonts w:ascii="Aptos" w:hAnsi="Aptos"/>
                <w:b w:val="0"/>
                <w:color w:val="1F2937"/>
                <w:sz w:val="17"/>
              </w:rPr>
              <w:t>FastAPI after the core works.</w:t>
            </w:r>
          </w:p>
        </w:tc>
      </w:tr>
    </w:tbl>
    <w:p>
      <w:pPr>
        <w:spacing w:after="20"/>
      </w:pPr>
    </w:p>
    <w:p>
      <w:pPr>
        <w:pStyle w:val="Heading2"/>
      </w:pPr>
      <w:r>
        <w:t>4.4 Core state-transition flow</w:t>
      </w:r>
    </w:p>
    <w:p>
      <w:pPr>
        <w:pStyle w:val="CodeBlock"/>
        <w:keepLines/>
      </w:pPr>
      <w:r>
        <w:t>1. Load configuration</w:t>
      </w:r>
      <w:r>
        <w:br/>
      </w:r>
      <w:r>
        <w:t>2. Seed deterministic RNG</w:t>
      </w:r>
      <w:r>
        <w:br/>
      </w:r>
      <w:r>
        <w:t>3. Generate population + parameters</w:t>
      </w:r>
      <w:r>
        <w:br/>
      </w:r>
      <w:r>
        <w:t>4. Initialize accounts / balances / obligations</w:t>
      </w:r>
      <w:r>
        <w:br/>
      </w:r>
      <w:r>
        <w:t>5. Schedule recurring and conditional events</w:t>
      </w:r>
      <w:r>
        <w:br/>
      </w:r>
      <w:r>
        <w:t>6. Pop next event from queue</w:t>
      </w:r>
      <w:r>
        <w:br/>
      </w:r>
      <w:r>
        <w:t>7. Evaluate behaviour/scenario conditions</w:t>
      </w:r>
      <w:r>
        <w:br/>
      </w:r>
      <w:r>
        <w:t>8. Validate event against state and business rules</w:t>
      </w:r>
      <w:r>
        <w:br/>
      </w:r>
      <w:r>
        <w:t>9. Apply ledger/state transition</w:t>
      </w:r>
      <w:r>
        <w:br/>
      </w:r>
      <w:r>
        <w:t>10. Record event + ground truth metadata</w:t>
      </w:r>
      <w:r>
        <w:br/>
      </w:r>
      <w:r>
        <w:t>11. Schedule new future events</w:t>
      </w:r>
      <w:r>
        <w:br/>
      </w:r>
      <w:r>
        <w:t>12. Repeat until simulation horizon</w:t>
      </w:r>
      <w:r>
        <w:br/>
      </w:r>
      <w:r>
        <w:t>13. Export data + metrics + graph + validation report</w:t>
      </w:r>
    </w:p>
    <w:p>
      <w:pPr>
        <w:pStyle w:val="Heading1"/>
      </w:pPr>
      <w:r>
        <w:t>5. Data Model</w:t>
      </w:r>
    </w:p>
    <w:p>
      <w:pPr>
        <w:pStyle w:val="Heading2"/>
      </w:pPr>
      <w:r>
        <w:t>5.1 Initial entities</w:t>
      </w:r>
    </w:p>
    <w:p>
      <w:pPr>
        <w:pStyle w:val="CodeBlock"/>
        <w:keepLines/>
      </w:pPr>
      <w:r>
        <w:t>Person</w:t>
      </w:r>
      <w:r>
        <w:br/>
      </w:r>
      <w:r>
        <w:t xml:space="preserve">  id</w:t>
      </w:r>
      <w:r>
        <w:br/>
      </w:r>
      <w:r>
        <w:t xml:space="preserve">  archetype</w:t>
      </w:r>
      <w:r>
        <w:br/>
      </w:r>
      <w:r>
        <w:t xml:space="preserve">  income</w:t>
      </w:r>
      <w:r>
        <w:br/>
      </w:r>
      <w:r>
        <w:t xml:space="preserve">  employment_status</w:t>
      </w:r>
      <w:r>
        <w:br/>
      </w:r>
      <w:r>
        <w:t xml:space="preserve">  spending_profile</w:t>
      </w:r>
      <w:r>
        <w:br/>
      </w:r>
      <w:r>
        <w:t xml:space="preserve">  risk_profile</w:t>
      </w:r>
      <w:r>
        <w:br/>
      </w:r>
      <w:r>
        <w:t xml:space="preserve">  recurring_obligations</w:t>
      </w:r>
      <w:r>
        <w:br/>
      </w:r>
      <w:r/>
      <w:r>
        <w:br/>
      </w:r>
      <w:r>
        <w:t>Account</w:t>
      </w:r>
      <w:r>
        <w:br/>
      </w:r>
      <w:r>
        <w:t xml:space="preserve">  id</w:t>
      </w:r>
      <w:r>
        <w:br/>
      </w:r>
      <w:r>
        <w:t xml:space="preserve">  owner_id</w:t>
      </w:r>
      <w:r>
        <w:br/>
      </w:r>
      <w:r>
        <w:t xml:space="preserve">  bank_id</w:t>
      </w:r>
      <w:r>
        <w:br/>
      </w:r>
      <w:r>
        <w:t xml:space="preserve">  balance</w:t>
      </w:r>
      <w:r>
        <w:br/>
      </w:r>
      <w:r>
        <w:t xml:space="preserve">  account_type</w:t>
      </w:r>
      <w:r>
        <w:br/>
      </w:r>
      <w:r/>
      <w:r>
        <w:br/>
      </w:r>
      <w:r>
        <w:t>Merchant</w:t>
      </w:r>
      <w:r>
        <w:br/>
      </w:r>
      <w:r>
        <w:t xml:space="preserve">  id</w:t>
      </w:r>
      <w:r>
        <w:br/>
      </w:r>
      <w:r>
        <w:t xml:space="preserve">  category</w:t>
      </w:r>
      <w:r>
        <w:br/>
      </w:r>
      <w:r>
        <w:t xml:space="preserve">  location</w:t>
      </w:r>
      <w:r>
        <w:br/>
      </w:r>
      <w:r>
        <w:t xml:space="preserve">  average_ticket_size</w:t>
      </w:r>
      <w:r>
        <w:br/>
      </w:r>
      <w:r>
        <w:t xml:space="preserve">  volume_profile</w:t>
      </w:r>
      <w:r>
        <w:br/>
      </w:r>
      <w:r/>
      <w:r>
        <w:br/>
      </w:r>
      <w:r>
        <w:t>Transaction</w:t>
      </w:r>
      <w:r>
        <w:br/>
      </w:r>
      <w:r>
        <w:t xml:space="preserve">  id</w:t>
      </w:r>
      <w:r>
        <w:br/>
      </w:r>
      <w:r>
        <w:t xml:space="preserve">  timestamp</w:t>
      </w:r>
      <w:r>
        <w:br/>
      </w:r>
      <w:r>
        <w:t xml:space="preserve">  source_account</w:t>
      </w:r>
      <w:r>
        <w:br/>
      </w:r>
      <w:r>
        <w:t xml:space="preserve">  destination_account</w:t>
      </w:r>
      <w:r>
        <w:br/>
      </w:r>
      <w:r>
        <w:t xml:space="preserve">  amount</w:t>
      </w:r>
      <w:r>
        <w:br/>
      </w:r>
      <w:r>
        <w:t xml:space="preserve">  type</w:t>
      </w:r>
      <w:r>
        <w:br/>
      </w:r>
      <w:r>
        <w:t xml:space="preserve">  channel</w:t>
      </w:r>
      <w:r>
        <w:br/>
      </w:r>
      <w:r>
        <w:t xml:space="preserve">  metadata</w:t>
      </w:r>
      <w:r>
        <w:br/>
      </w:r>
      <w:r/>
      <w:r>
        <w:br/>
      </w:r>
      <w:r>
        <w:t>Event</w:t>
      </w:r>
      <w:r>
        <w:br/>
      </w:r>
      <w:r>
        <w:t xml:space="preserve">  id</w:t>
      </w:r>
      <w:r>
        <w:br/>
      </w:r>
      <w:r>
        <w:t xml:space="preserve">  timestamp</w:t>
      </w:r>
      <w:r>
        <w:br/>
      </w:r>
      <w:r>
        <w:t xml:space="preserve">  actor</w:t>
      </w:r>
      <w:r>
        <w:br/>
      </w:r>
      <w:r>
        <w:t xml:space="preserve">  event_type</w:t>
      </w:r>
      <w:r>
        <w:br/>
      </w:r>
      <w:r>
        <w:t xml:space="preserve">  parameters</w:t>
      </w:r>
      <w:r>
        <w:br/>
      </w:r>
      <w:r>
        <w:t xml:space="preserve">  causal_parent</w:t>
      </w:r>
      <w:r>
        <w:br/>
      </w:r>
      <w:r>
        <w:t xml:space="preserve">  scenario_id</w:t>
      </w:r>
      <w:r>
        <w:br/>
      </w:r>
      <w:r/>
      <w:r>
        <w:br/>
      </w:r>
      <w:r>
        <w:t>SimulationRun</w:t>
      </w:r>
      <w:r>
        <w:br/>
      </w:r>
      <w:r>
        <w:t xml:space="preserve">  id</w:t>
      </w:r>
      <w:r>
        <w:br/>
      </w:r>
      <w:r>
        <w:t xml:space="preserve">  seed</w:t>
      </w:r>
      <w:r>
        <w:br/>
      </w:r>
      <w:r>
        <w:t xml:space="preserve">  engine_version</w:t>
      </w:r>
      <w:r>
        <w:br/>
      </w:r>
      <w:r>
        <w:t xml:space="preserve">  configuration_hash</w:t>
      </w:r>
      <w:r>
        <w:br/>
      </w:r>
      <w:r>
        <w:t xml:space="preserve">  start_time</w:t>
      </w:r>
      <w:r>
        <w:br/>
      </w:r>
      <w:r>
        <w:t xml:space="preserve">  end_time</w:t>
      </w:r>
      <w:r>
        <w:br/>
      </w:r>
      <w:r>
        <w:t xml:space="preserve">  metrics</w:t>
      </w:r>
    </w:p>
    <w:p>
      <w:pPr>
        <w:pStyle w:val="Heading2"/>
      </w:pPr>
      <w:r>
        <w:t>5.2 Financial consistency</w:t>
      </w:r>
    </w:p>
    <w:p>
      <w:r>
        <w:t>The system must treat balance/ledger correctness as a hard invariant. A transaction is not merely a row in a CSV. It is a state transition that must be valid in the simulated world.</w:t>
      </w:r>
    </w:p>
    <w:p>
      <w:pPr>
        <w:pStyle w:val="CodeBlock"/>
        <w:keepLines/>
      </w:pPr>
      <w:r>
        <w:t>balance(t+1) = balance(t) + inflows - outflows</w:t>
      </w:r>
    </w:p>
    <w:p>
      <w:pPr>
        <w:pStyle w:val="ListBullet"/>
        <w:spacing w:after="40"/>
      </w:pPr>
      <w:r>
        <w:t>No debit without sufficient funds unless overdraft/credit is an explicit model.</w:t>
      </w:r>
    </w:p>
    <w:p>
      <w:pPr>
        <w:pStyle w:val="ListBullet"/>
        <w:spacing w:after="40"/>
      </w:pPr>
      <w:r>
        <w:t>Every transfer has both a source and destination effect.</w:t>
      </w:r>
    </w:p>
    <w:p>
      <w:pPr>
        <w:pStyle w:val="ListBullet"/>
        <w:spacing w:after="40"/>
      </w:pPr>
      <w:r>
        <w:t>Fees, refunds, reversals and failed transactions must have explicit semantics if supported.</w:t>
      </w:r>
    </w:p>
    <w:p>
      <w:pPr>
        <w:pStyle w:val="ListBullet"/>
        <w:spacing w:after="40"/>
      </w:pPr>
      <w:r>
        <w:t>Event ordering must be deterministic under a fixed seed.</w:t>
      </w:r>
    </w:p>
    <w:p>
      <w:pPr>
        <w:pStyle w:val="ListBullet"/>
        <w:spacing w:after="40"/>
      </w:pPr>
      <w:r>
        <w:t>All scenario-generated fraud must leave traceable ground-truth metadata.</w:t>
      </w:r>
    </w:p>
    <w:p>
      <w:pPr>
        <w:pStyle w:val="Heading2"/>
      </w:pPr>
      <w:r>
        <w:t>5.3 Graph model</w:t>
      </w:r>
    </w:p>
    <w:p>
      <w:r>
        <w:t>The transaction graph can initially be derived from PostgreSQL or exported to NetworkX. A graph database should not be introduced merely because the project mentions graph ML. First measure what graph operations are required and whether relational storage is sufficient.</w:t>
      </w:r>
    </w:p>
    <w:p>
      <w:pPr>
        <w:pStyle w:val="CodeBlock"/>
        <w:keepLines/>
      </w:pPr>
      <w:r>
        <w:t>Nodes:</w:t>
      </w:r>
      <w:r>
        <w:br/>
      </w:r>
      <w:r>
        <w:t xml:space="preserve">  person / organisation / account / merchant</w:t>
      </w:r>
      <w:r>
        <w:br/>
      </w:r>
      <w:r/>
      <w:r>
        <w:br/>
      </w:r>
      <w:r>
        <w:t>Edges:</w:t>
      </w:r>
      <w:r>
        <w:br/>
      </w:r>
      <w:r>
        <w:t xml:space="preserve">  OWNS</w:t>
      </w:r>
      <w:r>
        <w:br/>
      </w:r>
      <w:r>
        <w:t xml:space="preserve">  PAYS</w:t>
      </w:r>
      <w:r>
        <w:br/>
      </w:r>
      <w:r>
        <w:t xml:space="preserve">  TRANSFERS_TO</w:t>
      </w:r>
      <w:r>
        <w:br/>
      </w:r>
      <w:r>
        <w:t xml:space="preserve">  WORKS_FOR</w:t>
      </w:r>
      <w:r>
        <w:br/>
      </w:r>
      <w:r>
        <w:t xml:space="preserve">  MERCHANT_OF</w:t>
      </w:r>
      <w:r>
        <w:br/>
      </w:r>
      <w:r>
        <w:t xml:space="preserve">  CASHES_OUT</w:t>
      </w:r>
      <w:r>
        <w:br/>
      </w:r>
      <w:r/>
      <w:r>
        <w:br/>
      </w:r>
      <w:r>
        <w:t>Temporal dimension:</w:t>
      </w:r>
      <w:r>
        <w:br/>
      </w:r>
      <w:r>
        <w:t xml:space="preserve">  each edge/event has a timestamp and optionally a scenario label</w:t>
      </w:r>
    </w:p>
    <w:p>
      <w:pPr>
        <w:pStyle w:val="Heading1"/>
      </w:pPr>
      <w:r>
        <w:t>6. Behaviour Modelling: How We Avoid Building The Matrix</w:t>
      </w:r>
    </w:p>
    <w:p>
      <w:pPr>
        <w:pStyle w:val="Heading2"/>
      </w:pPr>
      <w:r>
        <w:t>6.1 The central simplification</w:t>
      </w:r>
    </w:p>
    <w:p>
      <w:r>
        <w:t>We are not simulating complete human lives. We are modelling the financial variables relevant to the experiment. This is the reason the project is feasible at all.</w:t>
      </w:r>
    </w:p>
    <w:p>
      <w:pPr>
        <w:pStyle w:val="Heading2"/>
      </w:pPr>
      <w:r>
        <w:t>6.2 Behaviour layers</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2160"/>
            <w:vAlign w:val="center"/>
            <w:shd w:fill="16324F"/>
          </w:tcPr>
          <w:p>
            <w:r/>
            <w:r>
              <w:rPr>
                <w:rFonts w:ascii="Aptos" w:hAnsi="Aptos"/>
                <w:b/>
                <w:color w:val="FFFFFF"/>
                <w:sz w:val="17"/>
              </w:rPr>
              <w:t>Layer</w:t>
            </w:r>
          </w:p>
        </w:tc>
        <w:tc>
          <w:tcPr>
            <w:tcW w:type="dxa" w:w="3888"/>
            <w:vAlign w:val="center"/>
            <w:shd w:fill="16324F"/>
          </w:tcPr>
          <w:p>
            <w:r/>
            <w:r>
              <w:rPr>
                <w:rFonts w:ascii="Aptos" w:hAnsi="Aptos"/>
                <w:b/>
                <w:color w:val="FFFFFF"/>
                <w:sz w:val="17"/>
              </w:rPr>
              <w:t>Example</w:t>
            </w:r>
          </w:p>
        </w:tc>
        <w:tc>
          <w:tcPr>
            <w:tcW w:type="dxa" w:w="2880"/>
            <w:vAlign w:val="center"/>
            <w:shd w:fill="16324F"/>
          </w:tcPr>
          <w:p>
            <w:r/>
            <w:r>
              <w:rPr>
                <w:rFonts w:ascii="Aptos" w:hAnsi="Aptos"/>
                <w:b/>
                <w:color w:val="FFFFFF"/>
                <w:sz w:val="17"/>
              </w:rPr>
              <w:t>How to model initially</w:t>
            </w:r>
          </w:p>
        </w:tc>
      </w:tr>
      <w:tr>
        <w:trPr>
          <w:cantSplit/>
        </w:trPr>
        <w:tc>
          <w:tcPr>
            <w:tcW w:type="dxa" w:w="2160"/>
            <w:vAlign w:val="center"/>
          </w:tcPr>
          <w:p>
            <w:r/>
            <w:r>
              <w:rPr>
                <w:rFonts w:ascii="Aptos" w:hAnsi="Aptos"/>
                <w:b w:val="0"/>
                <w:color w:val="1F2937"/>
                <w:sz w:val="17"/>
              </w:rPr>
              <w:t>Deterministic/recurring</w:t>
            </w:r>
          </w:p>
        </w:tc>
        <w:tc>
          <w:tcPr>
            <w:tcW w:type="dxa" w:w="3888"/>
            <w:vAlign w:val="center"/>
          </w:tcPr>
          <w:p>
            <w:r/>
            <w:r>
              <w:rPr>
                <w:rFonts w:ascii="Aptos" w:hAnsi="Aptos"/>
                <w:b w:val="0"/>
                <w:color w:val="1F2937"/>
                <w:sz w:val="17"/>
              </w:rPr>
              <w:t>Salary day, rent day, EMI date.</w:t>
            </w:r>
          </w:p>
        </w:tc>
        <w:tc>
          <w:tcPr>
            <w:tcW w:type="dxa" w:w="2880"/>
            <w:vAlign w:val="center"/>
          </w:tcPr>
          <w:p>
            <w:r/>
            <w:r>
              <w:rPr>
                <w:rFonts w:ascii="Aptos" w:hAnsi="Aptos"/>
                <w:b w:val="0"/>
                <w:color w:val="1F2937"/>
                <w:sz w:val="17"/>
              </w:rPr>
              <w:t>Rules / schedules.</w:t>
            </w:r>
          </w:p>
        </w:tc>
      </w:tr>
      <w:tr>
        <w:trPr>
          <w:cantSplit/>
        </w:trPr>
        <w:tc>
          <w:tcPr>
            <w:tcW w:type="dxa" w:w="2160"/>
            <w:vAlign w:val="center"/>
            <w:shd w:fill="F7F9FB"/>
          </w:tcPr>
          <w:p>
            <w:r/>
            <w:r>
              <w:rPr>
                <w:rFonts w:ascii="Aptos" w:hAnsi="Aptos"/>
                <w:b w:val="0"/>
                <w:color w:val="1F2937"/>
                <w:sz w:val="17"/>
              </w:rPr>
              <w:t>Statistical</w:t>
            </w:r>
          </w:p>
        </w:tc>
        <w:tc>
          <w:tcPr>
            <w:tcW w:type="dxa" w:w="3888"/>
            <w:vAlign w:val="center"/>
            <w:shd w:fill="F7F9FB"/>
          </w:tcPr>
          <w:p>
            <w:r/>
            <w:r>
              <w:rPr>
                <w:rFonts w:ascii="Aptos" w:hAnsi="Aptos"/>
                <w:b w:val="0"/>
                <w:color w:val="1F2937"/>
                <w:sz w:val="17"/>
              </w:rPr>
              <w:t>Grocery amount, food frequency, merchant choice.</w:t>
            </w:r>
          </w:p>
        </w:tc>
        <w:tc>
          <w:tcPr>
            <w:tcW w:type="dxa" w:w="2880"/>
            <w:vAlign w:val="center"/>
            <w:shd w:fill="F7F9FB"/>
          </w:tcPr>
          <w:p>
            <w:r/>
            <w:r>
              <w:rPr>
                <w:rFonts w:ascii="Aptos" w:hAnsi="Aptos"/>
                <w:b w:val="0"/>
                <w:color w:val="1F2937"/>
                <w:sz w:val="17"/>
              </w:rPr>
              <w:t>Empirical or parametric distributions.</w:t>
            </w:r>
          </w:p>
        </w:tc>
      </w:tr>
      <w:tr>
        <w:trPr>
          <w:cantSplit/>
        </w:trPr>
        <w:tc>
          <w:tcPr>
            <w:tcW w:type="dxa" w:w="2160"/>
            <w:vAlign w:val="center"/>
          </w:tcPr>
          <w:p>
            <w:r/>
            <w:r>
              <w:rPr>
                <w:rFonts w:ascii="Aptos" w:hAnsi="Aptos"/>
                <w:b w:val="0"/>
                <w:color w:val="1F2937"/>
                <w:sz w:val="17"/>
              </w:rPr>
              <w:t>Conditional</w:t>
            </w:r>
          </w:p>
        </w:tc>
        <w:tc>
          <w:tcPr>
            <w:tcW w:type="dxa" w:w="3888"/>
            <w:vAlign w:val="center"/>
          </w:tcPr>
          <w:p>
            <w:r/>
            <w:r>
              <w:rPr>
                <w:rFonts w:ascii="Aptos" w:hAnsi="Aptos"/>
                <w:b w:val="0"/>
                <w:color w:val="1F2937"/>
                <w:sz w:val="17"/>
              </w:rPr>
              <w:t>Spending changes with disposable income or account balance.</w:t>
            </w:r>
          </w:p>
        </w:tc>
        <w:tc>
          <w:tcPr>
            <w:tcW w:type="dxa" w:w="2880"/>
            <w:vAlign w:val="center"/>
          </w:tcPr>
          <w:p>
            <w:r/>
            <w:r>
              <w:rPr>
                <w:rFonts w:ascii="Aptos" w:hAnsi="Aptos"/>
                <w:b w:val="0"/>
                <w:color w:val="1F2937"/>
                <w:sz w:val="17"/>
              </w:rPr>
              <w:t>Conditional probabilities / functions.</w:t>
            </w:r>
          </w:p>
        </w:tc>
      </w:tr>
      <w:tr>
        <w:trPr>
          <w:cantSplit/>
        </w:trPr>
        <w:tc>
          <w:tcPr>
            <w:tcW w:type="dxa" w:w="2160"/>
            <w:vAlign w:val="center"/>
            <w:shd w:fill="F7F9FB"/>
          </w:tcPr>
          <w:p>
            <w:r/>
            <w:r>
              <w:rPr>
                <w:rFonts w:ascii="Aptos" w:hAnsi="Aptos"/>
                <w:b w:val="0"/>
                <w:color w:val="1F2937"/>
                <w:sz w:val="17"/>
              </w:rPr>
              <w:t>Scenario-driven</w:t>
            </w:r>
          </w:p>
        </w:tc>
        <w:tc>
          <w:tcPr>
            <w:tcW w:type="dxa" w:w="3888"/>
            <w:vAlign w:val="center"/>
            <w:shd w:fill="F7F9FB"/>
          </w:tcPr>
          <w:p>
            <w:r/>
            <w:r>
              <w:rPr>
                <w:rFonts w:ascii="Aptos" w:hAnsi="Aptos"/>
                <w:b w:val="0"/>
                <w:color w:val="1F2937"/>
                <w:sz w:val="17"/>
              </w:rPr>
              <w:t>Account takeover, salary delay, mule behaviour.</w:t>
            </w:r>
          </w:p>
        </w:tc>
        <w:tc>
          <w:tcPr>
            <w:tcW w:type="dxa" w:w="2880"/>
            <w:vAlign w:val="center"/>
            <w:shd w:fill="F7F9FB"/>
          </w:tcPr>
          <w:p>
            <w:r/>
            <w:r>
              <w:rPr>
                <w:rFonts w:ascii="Aptos" w:hAnsi="Aptos"/>
                <w:b w:val="0"/>
                <w:color w:val="1F2937"/>
                <w:sz w:val="17"/>
              </w:rPr>
              <w:t>Scenario state transitions.</w:t>
            </w:r>
          </w:p>
        </w:tc>
      </w:tr>
      <w:tr>
        <w:trPr>
          <w:cantSplit/>
        </w:trPr>
        <w:tc>
          <w:tcPr>
            <w:tcW w:type="dxa" w:w="2160"/>
            <w:vAlign w:val="center"/>
          </w:tcPr>
          <w:p>
            <w:r/>
            <w:r>
              <w:rPr>
                <w:rFonts w:ascii="Aptos" w:hAnsi="Aptos"/>
                <w:b w:val="0"/>
                <w:color w:val="1F2937"/>
                <w:sz w:val="17"/>
              </w:rPr>
              <w:t>Adaptive (later)</w:t>
            </w:r>
          </w:p>
        </w:tc>
        <w:tc>
          <w:tcPr>
            <w:tcW w:type="dxa" w:w="3888"/>
            <w:vAlign w:val="center"/>
          </w:tcPr>
          <w:p>
            <w:r/>
            <w:r>
              <w:rPr>
                <w:rFonts w:ascii="Aptos" w:hAnsi="Aptos"/>
                <w:b w:val="0"/>
                <w:color w:val="1F2937"/>
                <w:sz w:val="17"/>
              </w:rPr>
              <w:t>Attacker changes strategy after detector begins catching patterns.</w:t>
            </w:r>
          </w:p>
        </w:tc>
        <w:tc>
          <w:tcPr>
            <w:tcW w:type="dxa" w:w="2880"/>
            <w:vAlign w:val="center"/>
          </w:tcPr>
          <w:p>
            <w:r/>
            <w:r>
              <w:rPr>
                <w:rFonts w:ascii="Aptos" w:hAnsi="Aptos"/>
                <w:b w:val="0"/>
                <w:color w:val="1F2937"/>
                <w:sz w:val="17"/>
              </w:rPr>
              <w:t>Reinforcement/adversarial model only if justified.</w:t>
            </w:r>
          </w:p>
        </w:tc>
      </w:tr>
    </w:tbl>
    <w:p>
      <w:pPr>
        <w:spacing w:after="20"/>
      </w:pPr>
    </w:p>
    <w:p>
      <w:pPr>
        <w:pStyle w:val="Heading2"/>
      </w:pPr>
      <w:r>
        <w:t>6.3 Archetypes</w:t>
      </w:r>
    </w:p>
    <w:p>
      <w:pPr>
        <w:pStyle w:val="ListBullet"/>
        <w:spacing w:after="40"/>
      </w:pPr>
      <w:r>
        <w:t>Student</w:t>
      </w:r>
    </w:p>
    <w:p>
      <w:pPr>
        <w:pStyle w:val="ListBullet"/>
        <w:spacing w:after="40"/>
      </w:pPr>
      <w:r>
        <w:t>Early-career professional</w:t>
      </w:r>
    </w:p>
    <w:p>
      <w:pPr>
        <w:pStyle w:val="ListBullet"/>
        <w:spacing w:after="40"/>
      </w:pPr>
      <w:r>
        <w:t>Mid-career professional</w:t>
      </w:r>
    </w:p>
    <w:p>
      <w:pPr>
        <w:pStyle w:val="ListBullet"/>
        <w:spacing w:after="40"/>
      </w:pPr>
      <w:r>
        <w:t>Family household / professional</w:t>
      </w:r>
    </w:p>
    <w:p>
      <w:pPr>
        <w:pStyle w:val="ListBullet"/>
        <w:spacing w:after="40"/>
      </w:pPr>
      <w:r>
        <w:t>High-income professional</w:t>
      </w:r>
    </w:p>
    <w:p>
      <w:pPr>
        <w:pStyle w:val="ListBullet"/>
        <w:spacing w:after="40"/>
      </w:pPr>
      <w:r>
        <w:t>Small-business owner</w:t>
      </w:r>
    </w:p>
    <w:p>
      <w:pPr>
        <w:pStyle w:val="ListBullet"/>
        <w:spacing w:after="40"/>
      </w:pPr>
      <w:r>
        <w:t>Retiree</w:t>
      </w:r>
    </w:p>
    <w:p>
      <w:r>
        <w:t>These are modelling categories, not claims about real people. Each archetype supplies distributions and relationships from which individual parameters are sampled.</w:t>
      </w:r>
    </w:p>
    <w:p>
      <w:pPr>
        <w:pStyle w:val="Heading2"/>
      </w:pPr>
      <w:r>
        <w:t>6.4 Examples of compressed human factors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16324F"/>
          </w:tcPr>
          <w:p>
            <w:r/>
            <w:r>
              <w:rPr>
                <w:rFonts w:ascii="Aptos" w:hAnsi="Aptos"/>
                <w:b/>
                <w:color w:val="FFFFFF"/>
                <w:sz w:val="17"/>
              </w:rPr>
              <w:t>Real-world complexity</w:t>
            </w:r>
          </w:p>
        </w:tc>
        <w:tc>
          <w:tcPr>
            <w:tcW w:type="dxa" w:w="4968"/>
            <w:vAlign w:val="center"/>
            <w:shd w:fill="16324F"/>
          </w:tcPr>
          <w:p>
            <w:r/>
            <w:r>
              <w:rPr>
                <w:rFonts w:ascii="Aptos" w:hAnsi="Aptos"/>
                <w:b/>
                <w:color w:val="FFFFFF"/>
                <w:sz w:val="17"/>
              </w:rPr>
              <w:t>Financial representation</w:t>
            </w:r>
          </w:p>
        </w:tc>
      </w:tr>
      <w:tr>
        <w:trPr>
          <w:cantSplit/>
        </w:trPr>
        <w:tc>
          <w:tcPr>
            <w:tcW w:type="dxa" w:w="4968"/>
            <w:vAlign w:val="center"/>
          </w:tcPr>
          <w:p>
            <w:r/>
            <w:r>
              <w:rPr>
                <w:rFonts w:ascii="Aptos" w:hAnsi="Aptos"/>
                <w:b w:val="0"/>
                <w:color w:val="1F2937"/>
                <w:sz w:val="17"/>
              </w:rPr>
              <w:t>Supporting family</w:t>
            </w:r>
          </w:p>
        </w:tc>
        <w:tc>
          <w:tcPr>
            <w:tcW w:type="dxa" w:w="4968"/>
            <w:vAlign w:val="center"/>
          </w:tcPr>
          <w:p>
            <w:r/>
            <w:r>
              <w:rPr>
                <w:rFonts w:ascii="Aptos" w:hAnsi="Aptos"/>
                <w:b w:val="0"/>
                <w:color w:val="1F2937"/>
                <w:sz w:val="17"/>
              </w:rPr>
              <w:t>Probability of recurring family transfer + amount distribution.</w:t>
            </w:r>
          </w:p>
        </w:tc>
      </w:tr>
      <w:tr>
        <w:trPr>
          <w:cantSplit/>
        </w:trPr>
        <w:tc>
          <w:tcPr>
            <w:tcW w:type="dxa" w:w="4968"/>
            <w:vAlign w:val="center"/>
            <w:shd w:fill="F7F9FB"/>
          </w:tcPr>
          <w:p>
            <w:r/>
            <w:r>
              <w:rPr>
                <w:rFonts w:ascii="Aptos" w:hAnsi="Aptos"/>
                <w:b w:val="0"/>
                <w:color w:val="1F2937"/>
                <w:sz w:val="17"/>
              </w:rPr>
              <w:t>Salary delay</w:t>
            </w:r>
          </w:p>
        </w:tc>
        <w:tc>
          <w:tcPr>
            <w:tcW w:type="dxa" w:w="4968"/>
            <w:vAlign w:val="center"/>
            <w:shd w:fill="F7F9FB"/>
          </w:tcPr>
          <w:p>
            <w:r/>
            <w:r>
              <w:rPr>
                <w:rFonts w:ascii="Aptos" w:hAnsi="Aptos"/>
                <w:b w:val="0"/>
                <w:color w:val="1F2937"/>
                <w:sz w:val="17"/>
              </w:rPr>
              <w:t>Probability of delayed income + delay distribution.</w:t>
            </w:r>
          </w:p>
        </w:tc>
      </w:tr>
      <w:tr>
        <w:trPr>
          <w:cantSplit/>
        </w:trPr>
        <w:tc>
          <w:tcPr>
            <w:tcW w:type="dxa" w:w="4968"/>
            <w:vAlign w:val="center"/>
          </w:tcPr>
          <w:p>
            <w:r/>
            <w:r>
              <w:rPr>
                <w:rFonts w:ascii="Aptos" w:hAnsi="Aptos"/>
                <w:b w:val="0"/>
                <w:color w:val="1F2937"/>
                <w:sz w:val="17"/>
              </w:rPr>
              <w:t>Risk tolerance</w:t>
            </w:r>
          </w:p>
        </w:tc>
        <w:tc>
          <w:tcPr>
            <w:tcW w:type="dxa" w:w="4968"/>
            <w:vAlign w:val="center"/>
          </w:tcPr>
          <w:p>
            <w:r/>
            <w:r>
              <w:rPr>
                <w:rFonts w:ascii="Aptos" w:hAnsi="Aptos"/>
                <w:b w:val="0"/>
                <w:color w:val="1F2937"/>
                <w:sz w:val="17"/>
              </w:rPr>
              <w:t>Investment/discretionary spending parameters.</w:t>
            </w:r>
          </w:p>
        </w:tc>
      </w:tr>
      <w:tr>
        <w:trPr>
          <w:cantSplit/>
        </w:trPr>
        <w:tc>
          <w:tcPr>
            <w:tcW w:type="dxa" w:w="4968"/>
            <w:vAlign w:val="center"/>
            <w:shd w:fill="F7F9FB"/>
          </w:tcPr>
          <w:p>
            <w:r/>
            <w:r>
              <w:rPr>
                <w:rFonts w:ascii="Aptos" w:hAnsi="Aptos"/>
                <w:b w:val="0"/>
                <w:color w:val="1F2937"/>
                <w:sz w:val="17"/>
              </w:rPr>
              <w:t>Sudden emergency</w:t>
            </w:r>
          </w:p>
        </w:tc>
        <w:tc>
          <w:tcPr>
            <w:tcW w:type="dxa" w:w="4968"/>
            <w:vAlign w:val="center"/>
            <w:shd w:fill="F7F9FB"/>
          </w:tcPr>
          <w:p>
            <w:r/>
            <w:r>
              <w:rPr>
                <w:rFonts w:ascii="Aptos" w:hAnsi="Aptos"/>
                <w:b w:val="0"/>
                <w:color w:val="1F2937"/>
                <w:sz w:val="17"/>
              </w:rPr>
              <w:t>Low-frequency high-impact expense distribution.</w:t>
            </w:r>
          </w:p>
        </w:tc>
      </w:tr>
      <w:tr>
        <w:trPr>
          <w:cantSplit/>
        </w:trPr>
        <w:tc>
          <w:tcPr>
            <w:tcW w:type="dxa" w:w="4968"/>
            <w:vAlign w:val="center"/>
          </w:tcPr>
          <w:p>
            <w:r/>
            <w:r>
              <w:rPr>
                <w:rFonts w:ascii="Aptos" w:hAnsi="Aptos"/>
                <w:b w:val="0"/>
                <w:color w:val="1F2937"/>
                <w:sz w:val="17"/>
              </w:rPr>
              <w:t>Financial pressure</w:t>
            </w:r>
          </w:p>
        </w:tc>
        <w:tc>
          <w:tcPr>
            <w:tcW w:type="dxa" w:w="4968"/>
            <w:vAlign w:val="center"/>
          </w:tcPr>
          <w:p>
            <w:r/>
            <w:r>
              <w:rPr>
                <w:rFonts w:ascii="Aptos" w:hAnsi="Aptos"/>
                <w:b w:val="0"/>
                <w:color w:val="1F2937"/>
                <w:sz w:val="17"/>
              </w:rPr>
              <w:t>Reduced buffer + altered discretionary spending propensity.</w:t>
            </w:r>
          </w:p>
        </w:tc>
      </w:tr>
      <w:tr>
        <w:trPr>
          <w:cantSplit/>
        </w:trPr>
        <w:tc>
          <w:tcPr>
            <w:tcW w:type="dxa" w:w="4968"/>
            <w:vAlign w:val="center"/>
            <w:shd w:fill="F7F9FB"/>
          </w:tcPr>
          <w:p>
            <w:r/>
            <w:r>
              <w:rPr>
                <w:rFonts w:ascii="Aptos" w:hAnsi="Aptos"/>
                <w:b w:val="0"/>
                <w:color w:val="1F2937"/>
                <w:sz w:val="17"/>
              </w:rPr>
              <w:t>Luck / unexpected gain</w:t>
            </w:r>
          </w:p>
        </w:tc>
        <w:tc>
          <w:tcPr>
            <w:tcW w:type="dxa" w:w="4968"/>
            <w:vAlign w:val="center"/>
            <w:shd w:fill="F7F9FB"/>
          </w:tcPr>
          <w:p>
            <w:r/>
            <w:r>
              <w:rPr>
                <w:rFonts w:ascii="Aptos" w:hAnsi="Aptos"/>
                <w:b w:val="0"/>
                <w:color w:val="1F2937"/>
                <w:sz w:val="17"/>
              </w:rPr>
              <w:t>Rare positive inflow event with defined distribution.</w:t>
            </w:r>
          </w:p>
        </w:tc>
      </w:tr>
      <w:tr>
        <w:trPr>
          <w:cantSplit/>
        </w:trPr>
        <w:tc>
          <w:tcPr>
            <w:tcW w:type="dxa" w:w="4968"/>
            <w:vAlign w:val="center"/>
          </w:tcPr>
          <w:p>
            <w:r/>
            <w:r>
              <w:rPr>
                <w:rFonts w:ascii="Aptos" w:hAnsi="Aptos"/>
                <w:b w:val="0"/>
                <w:color w:val="1F2937"/>
                <w:sz w:val="17"/>
              </w:rPr>
              <w:t>Scam exposure</w:t>
            </w:r>
          </w:p>
        </w:tc>
        <w:tc>
          <w:tcPr>
            <w:tcW w:type="dxa" w:w="4968"/>
            <w:vAlign w:val="center"/>
          </w:tcPr>
          <w:p>
            <w:r/>
            <w:r>
              <w:rPr>
                <w:rFonts w:ascii="Aptos" w:hAnsi="Aptos"/>
                <w:b w:val="0"/>
                <w:color w:val="1F2937"/>
                <w:sz w:val="17"/>
              </w:rPr>
              <w:t>Probability of exposure + scenario-specific response.</w:t>
            </w:r>
          </w:p>
        </w:tc>
      </w:tr>
    </w:tbl>
    <w:p>
      <w:pPr>
        <w:spacing w:after="20"/>
      </w:pPr>
    </w:p>
    <w:p>
      <w:pPr>
        <w:pStyle w:val="Heading2"/>
      </w:pPr>
      <w:r>
        <w:t>6.5 Dependencies between variables</w:t>
      </w:r>
    </w:p>
    <w:p>
      <w:r>
        <w:t>Variables should not be sampled independently. For example, rent should depend on income and location, discretionary spending should depend on disposable income, and transaction frequency should depend on lifestyle and payment usage. The simulator therefore needs a dependency structure rather than a bag of independent random draws.</w:t>
      </w:r>
    </w:p>
    <w:p>
      <w:pPr>
        <w:pStyle w:val="CodeBlock"/>
        <w:keepLines/>
      </w:pPr>
      <w:r>
        <w:t>income</w:t>
      </w:r>
      <w:r>
        <w:br/>
      </w:r>
      <w:r>
        <w:t xml:space="preserve">  ├── rent</w:t>
      </w:r>
      <w:r>
        <w:br/>
      </w:r>
      <w:r>
        <w:t xml:space="preserve">  ├── utilities</w:t>
      </w:r>
      <w:r>
        <w:br/>
      </w:r>
      <w:r>
        <w:t xml:space="preserve">  ├── food</w:t>
      </w:r>
      <w:r>
        <w:br/>
      </w:r>
      <w:r>
        <w:t xml:space="preserve">  ├── savings</w:t>
      </w:r>
      <w:r>
        <w:br/>
      </w:r>
      <w:r>
        <w:t xml:space="preserve">  └── discretionary spending</w:t>
      </w:r>
      <w:r>
        <w:br/>
      </w:r>
      <w:r/>
      <w:r>
        <w:br/>
      </w:r>
      <w:r>
        <w:t>employment_status</w:t>
      </w:r>
      <w:r>
        <w:br/>
      </w:r>
      <w:r>
        <w:t xml:space="preserve">  └── income regularity</w:t>
      </w:r>
      <w:r>
        <w:br/>
      </w:r>
      <w:r/>
      <w:r>
        <w:br/>
      </w:r>
      <w:r>
        <w:t>balance</w:t>
      </w:r>
      <w:r>
        <w:br/>
      </w:r>
      <w:r>
        <w:t xml:space="preserve">  └── ability to execute future payments</w:t>
      </w:r>
      <w:r>
        <w:br/>
      </w:r>
      <w:r/>
      <w:r>
        <w:br/>
      </w:r>
      <w:r>
        <w:t>merchant preference</w:t>
      </w:r>
      <w:r>
        <w:br/>
      </w:r>
      <w:r>
        <w:t xml:space="preserve">  └── repeated interaction patterns</w:t>
      </w:r>
    </w:p>
    <w:p>
      <w:pPr>
        <w:pStyle w:val="Heading2"/>
      </w:pPr>
      <w:r>
        <w:t>6.6 Why individual exactness is impossible and unnecessary</w:t>
      </w:r>
    </w:p>
    <w:p>
      <w:r>
        <w:t>The goal is not to make user_734 identical to a real person. The goal is to make the population exhibit the statistical, temporal, financial and structural properties needed by the experiment. This is population-level and scenario-level fidelity, not individual prediction.</w:t>
      </w:r>
    </w:p>
    <w:p>
      <w:pPr>
        <w:pStyle w:val="Heading1"/>
      </w:pPr>
      <w:r>
        <w:t>7. Simulation Mechanics</w:t>
      </w:r>
    </w:p>
    <w:p>
      <w:pPr>
        <w:pStyle w:val="Heading2"/>
      </w:pPr>
      <w:r>
        <w:t>7.1 Discrete-event simulation</w:t>
      </w:r>
    </w:p>
    <w:p>
      <w:r>
        <w:t>The simulator should use a discrete-event model: time advances to the next relevant event rather than iterating through every second or millisecond.</w:t>
      </w:r>
    </w:p>
    <w:p>
      <w:pPr>
        <w:pStyle w:val="CodeBlock"/>
        <w:keepLines/>
      </w:pPr>
      <w:r>
        <w:t>Event Queue</w:t>
      </w:r>
      <w:r>
        <w:br/>
      </w:r>
      <w:r>
        <w:t xml:space="preserve">     ↓</w:t>
      </w:r>
      <w:r>
        <w:br/>
      </w:r>
      <w:r>
        <w:t>Next event at time t</w:t>
      </w:r>
      <w:r>
        <w:br/>
      </w:r>
      <w:r>
        <w:t xml:space="preserve">     ↓</w:t>
      </w:r>
      <w:r>
        <w:br/>
      </w:r>
      <w:r>
        <w:t>Evaluate behaviour/scenario</w:t>
      </w:r>
      <w:r>
        <w:br/>
      </w:r>
      <w:r>
        <w:t xml:space="preserve">     ↓</w:t>
      </w:r>
      <w:r>
        <w:br/>
      </w:r>
      <w:r>
        <w:t>Validate event</w:t>
      </w:r>
      <w:r>
        <w:br/>
      </w:r>
      <w:r>
        <w:t xml:space="preserve">     ↓</w:t>
      </w:r>
      <w:r>
        <w:br/>
      </w:r>
      <w:r>
        <w:t>Apply state transition</w:t>
      </w:r>
      <w:r>
        <w:br/>
      </w:r>
      <w:r>
        <w:t xml:space="preserve">     ↓</w:t>
      </w:r>
      <w:r>
        <w:br/>
      </w:r>
      <w:r>
        <w:t>Record event</w:t>
      </w:r>
      <w:r>
        <w:br/>
      </w:r>
      <w:r>
        <w:t xml:space="preserve">     ↓</w:t>
      </w:r>
      <w:r>
        <w:br/>
      </w:r>
      <w:r>
        <w:t>Schedule future events</w:t>
      </w:r>
      <w:r>
        <w:br/>
      </w:r>
      <w:r>
        <w:t xml:space="preserve">     ↓</w:t>
      </w:r>
      <w:r>
        <w:br/>
      </w:r>
      <w:r>
        <w:t>Back to queue</w:t>
      </w:r>
    </w:p>
    <w:p>
      <w:pPr>
        <w:pStyle w:val="Heading2"/>
      </w:pPr>
      <w:r>
        <w:t>7.2 Event categories</w:t>
      </w:r>
    </w:p>
    <w:p>
      <w:pPr>
        <w:pStyle w:val="ListBullet"/>
        <w:spacing w:after="40"/>
      </w:pPr>
      <w:r>
        <w:t>Income: salary, business income, transfers received.</w:t>
      </w:r>
    </w:p>
    <w:p>
      <w:pPr>
        <w:pStyle w:val="ListBullet"/>
        <w:spacing w:after="40"/>
      </w:pPr>
      <w:r>
        <w:t>Essential expenses: rent, utilities, EMI, groceries.</w:t>
      </w:r>
    </w:p>
    <w:p>
      <w:pPr>
        <w:pStyle w:val="ListBullet"/>
        <w:spacing w:after="40"/>
      </w:pPr>
      <w:r>
        <w:t>Discretionary spending: shopping, food, recreation.</w:t>
      </w:r>
    </w:p>
    <w:p>
      <w:pPr>
        <w:pStyle w:val="ListBullet"/>
        <w:spacing w:after="40"/>
      </w:pPr>
      <w:r>
        <w:t>Peer transfers: family/friends.</w:t>
      </w:r>
    </w:p>
    <w:p>
      <w:pPr>
        <w:pStyle w:val="ListBullet"/>
        <w:spacing w:after="40"/>
      </w:pPr>
      <w:r>
        <w:t>Financial system events: fees, refunds, failed payments, reversals if supported.</w:t>
      </w:r>
    </w:p>
    <w:p>
      <w:pPr>
        <w:pStyle w:val="ListBullet"/>
        <w:spacing w:after="40"/>
      </w:pPr>
      <w:r>
        <w:t>Scenario events: compromise, attacker activation, cash-out, recovery.</w:t>
      </w:r>
    </w:p>
    <w:p>
      <w:pPr>
        <w:pStyle w:val="Heading2"/>
      </w:pPr>
      <w:r>
        <w:t>7.3 Statistical distributions</w:t>
      </w:r>
    </w:p>
    <w:p>
      <w:r>
        <w:t>The first implementation should use transparent statistical models rather than deep learning. Candidate models include log-normal or gamma-like distributions for positive monetary amounts, Poisson or negative-binomial-like models for event counts, and empirical distributions learned from reference data. The exact distribution must be selected from evidence and goodness-of-fit, not convenience.</w:t>
      </w:r>
    </w:p>
    <w:p>
      <w:pPr>
        <w:pStyle w:val="Heading2"/>
      </w:pPr>
      <w:r>
        <w:t>7.4 Determinism and reproducibility</w:t>
      </w:r>
    </w:p>
    <w:p>
      <w:r>
        <w:t>Every simulation run should record the random seed, configuration hash and engine version. A fixed configuration + seed + engine version should reproduce the same world, subject to deterministic implementation. Reproducibility is essential for fair detector benchmarking.</w:t>
      </w:r>
    </w:p>
    <w:p>
      <w:pPr>
        <w:pStyle w:val="CodeBlock"/>
        <w:keepLines/>
      </w:pPr>
      <w:r>
        <w:t>simulation_id = hash(configuration + seed + engine_version)</w:t>
      </w:r>
    </w:p>
    <w:p>
      <w:pPr>
        <w:pStyle w:val="Heading2"/>
      </w:pPr>
      <w:r>
        <w:t>7.5 Scenario-specific fidelity</w:t>
      </w:r>
    </w:p>
    <w:p>
      <w:r>
        <w:t>We do not need one universal model of all financial life. Each scenario should specify the dimensions of fidelity it requires. Account takeover may require device/beneficiary/amount history, while a mule network requires transaction relationships, timing and multi-hop flow. This keeps the modelling surface finite.</w:t>
      </w:r>
    </w:p>
    <w:p>
      <w:pPr>
        <w:pStyle w:val="Heading1"/>
      </w:pPr>
      <w:r>
        <w:t>8. Scenario Engine</w:t>
      </w:r>
    </w:p>
    <w:p>
      <w:pPr>
        <w:pStyle w:val="Heading2"/>
      </w:pPr>
      <w:r>
        <w:t>8.1 First scenario: Account takeover</w:t>
      </w:r>
    </w:p>
    <w:p>
      <w:r>
        <w:t>A normal user behaves according to their baseline model. At a defined point, the scenario compromises the account and changes the behaviour model. The attacker then attempts transactions that differ from the victim baseline and may eventually cash out.</w:t>
      </w:r>
    </w:p>
    <w:p>
      <w:pPr>
        <w:pStyle w:val="CodeBlock"/>
        <w:keepLines/>
      </w:pPr>
      <w:r>
        <w:t>Normal behaviour</w:t>
      </w:r>
      <w:r>
        <w:br/>
      </w:r>
      <w:r>
        <w:t xml:space="preserve">      ↓</w:t>
      </w:r>
      <w:r>
        <w:br/>
      </w:r>
      <w:r>
        <w:t>Credential/account compromise</w:t>
      </w:r>
      <w:r>
        <w:br/>
      </w:r>
      <w:r>
        <w:t xml:space="preserve">      ↓</w:t>
      </w:r>
      <w:r>
        <w:br/>
      </w:r>
      <w:r>
        <w:t>State transition</w:t>
      </w:r>
      <w:r>
        <w:br/>
      </w:r>
      <w:r>
        <w:t xml:space="preserve">      ↓</w:t>
      </w:r>
      <w:r>
        <w:br/>
      </w:r>
      <w:r>
        <w:t>New device / beneficiary (optional)</w:t>
      </w:r>
      <w:r>
        <w:br/>
      </w:r>
      <w:r>
        <w:t xml:space="preserve">      ↓</w:t>
      </w:r>
      <w:r>
        <w:br/>
      </w:r>
      <w:r>
        <w:t>Abnormal transfer pattern</w:t>
      </w:r>
      <w:r>
        <w:br/>
      </w:r>
      <w:r>
        <w:t xml:space="preserve">      ↓</w:t>
      </w:r>
      <w:r>
        <w:br/>
      </w:r>
      <w:r>
        <w:t>Cash-out / attacker destination</w:t>
      </w:r>
      <w:r>
        <w:br/>
      </w:r>
      <w:r>
        <w:t xml:space="preserve">      ↓</w:t>
      </w:r>
      <w:r>
        <w:br/>
      </w:r>
      <w:r>
        <w:t>Ground truth labels</w:t>
      </w:r>
    </w:p>
    <w:p>
      <w:pPr>
        <w:pStyle w:val="Heading2"/>
      </w:pPr>
      <w:r>
        <w:t>8.2 Second scenario: Money mule network</w:t>
      </w:r>
    </w:p>
    <w:p>
      <w:r>
        <w:t>A coordinated set of accounts receives, passes through, splits, or aggregates funds according to a scenario-specific pattern. The difficulty is to keep the accounts partially normal so that detection depends on temporal and network context rather than an absurdly large single transfer.</w:t>
      </w:r>
    </w:p>
    <w:p>
      <w:pPr>
        <w:pStyle w:val="CodeBlock"/>
        <w:keepLines/>
      </w:pPr>
      <w:r>
        <w:t>Source</w:t>
      </w:r>
      <w:r>
        <w:br/>
      </w:r>
      <w:r>
        <w:t xml:space="preserve">  ↓</w:t>
      </w:r>
      <w:r>
        <w:br/>
      </w:r>
      <w:r>
        <w:t>Mule A</w:t>
      </w:r>
      <w:r>
        <w:br/>
      </w:r>
      <w:r>
        <w:t xml:space="preserve">  ↓</w:t>
      </w:r>
      <w:r>
        <w:br/>
      </w:r>
      <w:r>
        <w:t>Mule B</w:t>
      </w:r>
      <w:r>
        <w:br/>
      </w:r>
      <w:r>
        <w:t xml:space="preserve">  ↓</w:t>
      </w:r>
      <w:r>
        <w:br/>
      </w:r>
      <w:r>
        <w:t>Mule C</w:t>
      </w:r>
      <w:r>
        <w:br/>
      </w:r>
      <w:r>
        <w:t xml:space="preserve">  ↓</w:t>
      </w:r>
      <w:r>
        <w:br/>
      </w:r>
      <w:r>
        <w:t>Cash-out</w:t>
      </w:r>
    </w:p>
    <w:p>
      <w:pPr>
        <w:pStyle w:val="Heading2"/>
      </w:pPr>
      <w:r>
        <w:t>8.3 Scenario DSL hypothesis</w:t>
      </w:r>
    </w:p>
    <w:p>
      <w:r>
        <w:t>Longer-term, scenarios should be declarative rather than hard-coded. A configuration might specify targets, attack type, timing, intensity, behaviour modifications and expected ground truth. This turns the simulator into an experiment platform rather than a collection of one-off scripts.</w:t>
      </w:r>
    </w:p>
    <w:p>
      <w:pPr>
        <w:pStyle w:val="CodeBlock"/>
        <w:keepLines/>
      </w:pPr>
      <w:r>
        <w:t>scenario:</w:t>
      </w:r>
      <w:r>
        <w:br/>
      </w:r>
      <w:r>
        <w:t xml:space="preserve">  name: account_takeover</w:t>
      </w:r>
      <w:r>
        <w:br/>
      </w:r>
      <w:r/>
      <w:r>
        <w:br/>
      </w:r>
      <w:r>
        <w:t>population:</w:t>
      </w:r>
      <w:r>
        <w:br/>
      </w:r>
      <w:r>
        <w:t xml:space="preserve">  target: early_career</w:t>
      </w:r>
      <w:r>
        <w:br/>
      </w:r>
      <w:r>
        <w:t xml:space="preserve">  count: 100</w:t>
      </w:r>
      <w:r>
        <w:br/>
      </w:r>
      <w:r/>
      <w:r>
        <w:br/>
      </w:r>
      <w:r>
        <w:t>attack:</w:t>
      </w:r>
      <w:r>
        <w:br/>
      </w:r>
      <w:r>
        <w:t xml:space="preserve">  type: account_takeover</w:t>
      </w:r>
      <w:r>
        <w:br/>
      </w:r>
      <w:r>
        <w:t xml:space="preserve">  delay_before_attack: distribution</w:t>
      </w:r>
      <w:r>
        <w:br/>
      </w:r>
      <w:r>
        <w:t xml:space="preserve">  new_beneficiary: true</w:t>
      </w:r>
      <w:r>
        <w:br/>
      </w:r>
      <w:r>
        <w:t xml:space="preserve">  amount_multiplier: 8x</w:t>
      </w:r>
      <w:r>
        <w:br/>
      </w:r>
      <w:r/>
    </w:p>
    <w:p>
      <w:pPr>
        <w:pStyle w:val="Heading2"/>
      </w:pPr>
      <w:r>
        <w:t>8.4 Adaptive attackers: future, not MVP</w:t>
      </w:r>
    </w:p>
    <w:p>
      <w:r>
        <w:t>A future extension could allow attackers to alter tactics after detecting that a model catches certain patterns. This is intellectually interesting but should not be part of the initial commitment because it adds a second learning problem on top of the simulator itself.</w:t>
      </w:r>
    </w:p>
    <w:p>
      <w:pPr>
        <w:pStyle w:val="Heading1"/>
      </w:pPr>
      <w:r>
        <w:t>9. Ground Truth and Evaluation</w:t>
      </w:r>
    </w:p>
    <w:p>
      <w:pPr>
        <w:pStyle w:val="Heading2"/>
      </w:pPr>
      <w:r>
        <w:t>9.1 Ground truth</w:t>
      </w:r>
    </w:p>
    <w:p>
      <w:r>
        <w:t>One major advantage of simulation is that the causal truth is known. If a scenario creates an account takeover at a specific simulated time and identifies the affected transactions, the engine can label those events exactly.</w:t>
      </w:r>
    </w:p>
    <w:p>
      <w:pPr>
        <w:pStyle w:val="CodeBlock"/>
        <w:keepLines/>
      </w:pPr>
      <w:r>
        <w:t>scenario_id = ATO_00027</w:t>
      </w:r>
      <w:r>
        <w:br/>
      </w:r>
      <w:r>
        <w:t>victim = user_1932</w:t>
      </w:r>
      <w:r>
        <w:br/>
      </w:r>
      <w:r>
        <w:t>attack_start = 2026-10-17T14:32</w:t>
      </w:r>
      <w:r>
        <w:br/>
      </w:r>
      <w:r>
        <w:t>fraudulent_transactions = [T183921, T183922, T183923]</w:t>
      </w:r>
    </w:p>
    <w:p>
      <w:pPr>
        <w:pStyle w:val="Heading2"/>
      </w:pPr>
      <w:r>
        <w:t>9.2 Detector evaluation</w:t>
      </w:r>
    </w:p>
    <w:p>
      <w:r>
        <w:t>The simulator should expose the generated data and ground truth to baseline detectors. Begin with rules, then classical anomaly detection, then gradient boosting, and only later investigate graph models. The point is to benchmark detectors, not to win a model leaderboard.</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16324F"/>
          </w:tcPr>
          <w:p>
            <w:r/>
            <w:r>
              <w:rPr>
                <w:rFonts w:ascii="Aptos" w:hAnsi="Aptos"/>
                <w:b/>
                <w:color w:val="FFFFFF"/>
                <w:sz w:val="17"/>
              </w:rPr>
              <w:t>Detector</w:t>
            </w:r>
          </w:p>
        </w:tc>
        <w:tc>
          <w:tcPr>
            <w:tcW w:type="dxa" w:w="4968"/>
            <w:vAlign w:val="center"/>
            <w:shd w:fill="16324F"/>
          </w:tcPr>
          <w:p>
            <w:r/>
            <w:r>
              <w:rPr>
                <w:rFonts w:ascii="Aptos" w:hAnsi="Aptos"/>
                <w:b/>
                <w:color w:val="FFFFFF"/>
                <w:sz w:val="17"/>
              </w:rPr>
              <w:t>Purpose</w:t>
            </w:r>
          </w:p>
        </w:tc>
      </w:tr>
      <w:tr>
        <w:trPr>
          <w:cantSplit/>
        </w:trPr>
        <w:tc>
          <w:tcPr>
            <w:tcW w:type="dxa" w:w="4968"/>
            <w:vAlign w:val="center"/>
          </w:tcPr>
          <w:p>
            <w:r/>
            <w:r>
              <w:rPr>
                <w:rFonts w:ascii="Aptos" w:hAnsi="Aptos"/>
                <w:b w:val="0"/>
                <w:color w:val="1F2937"/>
                <w:sz w:val="17"/>
              </w:rPr>
              <w:t>Rule-based baseline</w:t>
            </w:r>
          </w:p>
        </w:tc>
        <w:tc>
          <w:tcPr>
            <w:tcW w:type="dxa" w:w="4968"/>
            <w:vAlign w:val="center"/>
          </w:tcPr>
          <w:p>
            <w:r/>
            <w:r>
              <w:rPr>
                <w:rFonts w:ascii="Aptos" w:hAnsi="Aptos"/>
                <w:b w:val="0"/>
                <w:color w:val="1F2937"/>
                <w:sz w:val="17"/>
              </w:rPr>
              <w:t>Establish a simple human-readable baseline.</w:t>
            </w:r>
          </w:p>
        </w:tc>
      </w:tr>
      <w:tr>
        <w:trPr>
          <w:cantSplit/>
        </w:trPr>
        <w:tc>
          <w:tcPr>
            <w:tcW w:type="dxa" w:w="4968"/>
            <w:vAlign w:val="center"/>
            <w:shd w:fill="F7F9FB"/>
          </w:tcPr>
          <w:p>
            <w:r/>
            <w:r>
              <w:rPr>
                <w:rFonts w:ascii="Aptos" w:hAnsi="Aptos"/>
                <w:b w:val="0"/>
                <w:color w:val="1F2937"/>
                <w:sz w:val="17"/>
              </w:rPr>
              <w:t>Isolation Forest</w:t>
            </w:r>
          </w:p>
        </w:tc>
        <w:tc>
          <w:tcPr>
            <w:tcW w:type="dxa" w:w="4968"/>
            <w:vAlign w:val="center"/>
            <w:shd w:fill="F7F9FB"/>
          </w:tcPr>
          <w:p>
            <w:r/>
            <w:r>
              <w:rPr>
                <w:rFonts w:ascii="Aptos" w:hAnsi="Aptos"/>
                <w:b w:val="0"/>
                <w:color w:val="1F2937"/>
                <w:sz w:val="17"/>
              </w:rPr>
              <w:t>Simple unsupervised anomaly baseline.</w:t>
            </w:r>
          </w:p>
        </w:tc>
      </w:tr>
      <w:tr>
        <w:trPr>
          <w:cantSplit/>
        </w:trPr>
        <w:tc>
          <w:tcPr>
            <w:tcW w:type="dxa" w:w="4968"/>
            <w:vAlign w:val="center"/>
          </w:tcPr>
          <w:p>
            <w:r/>
            <w:r>
              <w:rPr>
                <w:rFonts w:ascii="Aptos" w:hAnsi="Aptos"/>
                <w:b w:val="0"/>
                <w:color w:val="1F2937"/>
                <w:sz w:val="17"/>
              </w:rPr>
              <w:t>LightGBM / XGBoost</w:t>
            </w:r>
          </w:p>
        </w:tc>
        <w:tc>
          <w:tcPr>
            <w:tcW w:type="dxa" w:w="4968"/>
            <w:vAlign w:val="center"/>
          </w:tcPr>
          <w:p>
            <w:r/>
            <w:r>
              <w:rPr>
                <w:rFonts w:ascii="Aptos" w:hAnsi="Aptos"/>
                <w:b w:val="0"/>
                <w:color w:val="1F2937"/>
                <w:sz w:val="17"/>
              </w:rPr>
              <w:t>Strong tabular supervised baseline.</w:t>
            </w:r>
          </w:p>
        </w:tc>
      </w:tr>
      <w:tr>
        <w:trPr>
          <w:cantSplit/>
        </w:trPr>
        <w:tc>
          <w:tcPr>
            <w:tcW w:type="dxa" w:w="4968"/>
            <w:vAlign w:val="center"/>
            <w:shd w:fill="F7F9FB"/>
          </w:tcPr>
          <w:p>
            <w:r/>
            <w:r>
              <w:rPr>
                <w:rFonts w:ascii="Aptos" w:hAnsi="Aptos"/>
                <w:b w:val="0"/>
                <w:color w:val="1F2937"/>
                <w:sz w:val="17"/>
              </w:rPr>
              <w:t>Graph model (later)</w:t>
            </w:r>
          </w:p>
        </w:tc>
        <w:tc>
          <w:tcPr>
            <w:tcW w:type="dxa" w:w="4968"/>
            <w:vAlign w:val="center"/>
            <w:shd w:fill="F7F9FB"/>
          </w:tcPr>
          <w:p>
            <w:r/>
            <w:r>
              <w:rPr>
                <w:rFonts w:ascii="Aptos" w:hAnsi="Aptos"/>
                <w:b w:val="0"/>
                <w:color w:val="1F2937"/>
                <w:sz w:val="17"/>
              </w:rPr>
              <w:t>Test whether network structure adds value beyond tabular/temporal features.</w:t>
            </w:r>
          </w:p>
        </w:tc>
      </w:tr>
    </w:tbl>
    <w:p>
      <w:pPr>
        <w:spacing w:after="20"/>
      </w:pPr>
    </w:p>
    <w:p>
      <w:pPr>
        <w:pStyle w:val="Heading2"/>
      </w:pPr>
      <w:r>
        <w:t>9.3 Metrics</w:t>
      </w:r>
    </w:p>
    <w:p>
      <w:pPr>
        <w:pStyle w:val="ListBullet"/>
        <w:spacing w:after="40"/>
      </w:pPr>
      <w:r>
        <w:t>Precision, recall, F1.</w:t>
      </w:r>
    </w:p>
    <w:p>
      <w:pPr>
        <w:pStyle w:val="ListBullet"/>
        <w:spacing w:after="40"/>
      </w:pPr>
      <w:r>
        <w:t>False-positive rate / alert burden.</w:t>
      </w:r>
    </w:p>
    <w:p>
      <w:pPr>
        <w:pStyle w:val="ListBullet"/>
        <w:spacing w:after="40"/>
      </w:pPr>
      <w:r>
        <w:t>PR-AUC for highly imbalanced cases.</w:t>
      </w:r>
    </w:p>
    <w:p>
      <w:pPr>
        <w:pStyle w:val="ListBullet"/>
        <w:spacing w:after="40"/>
      </w:pPr>
      <w:r>
        <w:t>ROC-AUC as a secondary diagnostic, not the only metric.</w:t>
      </w:r>
    </w:p>
    <w:p>
      <w:pPr>
        <w:pStyle w:val="ListBullet"/>
        <w:spacing w:after="40"/>
      </w:pPr>
      <w:r>
        <w:t>Detection latency for temporal scenarios.</w:t>
      </w:r>
    </w:p>
    <w:p>
      <w:pPr>
        <w:pStyle w:val="ListBullet"/>
        <w:spacing w:after="40"/>
      </w:pPr>
      <w:r>
        <w:t>Per-scenario performance rather than one pooled score.</w:t>
      </w:r>
    </w:p>
    <w:p>
      <w:pPr>
        <w:pStyle w:val="ListBullet"/>
        <w:spacing w:after="40"/>
      </w:pPr>
      <w:r>
        <w:t>Robustness under changed population distributions.</w:t>
      </w:r>
    </w:p>
    <w:p>
      <w:pPr>
        <w:pStyle w:val="Heading2"/>
      </w:pPr>
      <w:r>
        <w:t>9.4 Simulator realism metrics</w:t>
      </w:r>
    </w:p>
    <w:p>
      <w:r>
        <w:t>Simulator validation is a first-class problem. Candidate comparisons include distribution distances such as Kolmogorov-Smirnov or Wasserstein distance, divergence measures where appropriate, correlations, temporal pattern similarity and graph structural statistics. The project should report raw metrics and uncertainty rather than inventing a single “realism score” with arbitrary weights.</w:t>
      </w:r>
    </w:p>
    <w:p>
      <w:pPr>
        <w:pStyle w:val="Heading2"/>
      </w:pPr>
      <w:r>
        <w:t>9.5 Calibration philosophy</w:t>
      </w:r>
    </w:p>
    <w:p>
      <w:r>
        <w:t>Synthetic data is never “true.” It is calibrated. The claim should be: under declared assumptions and reference statistics, the simulator reproduces selected measurable properties closely enough for the intended experiments.</w:t>
      </w:r>
    </w:p>
    <w:p>
      <w:pPr>
        <w:pStyle w:val="Heading1"/>
      </w:pPr>
      <w:r>
        <w:t>10. Data: Sources, Provenance and Reliability</w:t>
      </w:r>
    </w:p>
    <w:p>
      <w:pPr>
        <w:pStyle w:val="Heading2"/>
      </w:pPr>
      <w:r>
        <w:t>10.1 What data we actually need</w:t>
      </w:r>
    </w:p>
    <w:p>
      <w:r>
        <w:t>We do not need private customer-level bank data to start. We need aggregate reference information to calibrate the simulator and synthetic benchmark datasets to study existing modelling approaches.</w:t>
      </w:r>
    </w:p>
    <w:p>
      <w:pPr>
        <w:pStyle w:val="Heading2"/>
      </w:pPr>
      <w:r>
        <w:t>10.2 Primary sources</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1944"/>
            <w:vAlign w:val="center"/>
            <w:shd w:fill="16324F"/>
          </w:tcPr>
          <w:p>
            <w:r/>
            <w:r>
              <w:rPr>
                <w:rFonts w:ascii="Aptos" w:hAnsi="Aptos"/>
                <w:b/>
                <w:color w:val="FFFFFF"/>
                <w:sz w:val="17"/>
              </w:rPr>
              <w:t>Source</w:t>
            </w:r>
          </w:p>
        </w:tc>
        <w:tc>
          <w:tcPr>
            <w:tcW w:type="dxa" w:w="4608"/>
            <w:vAlign w:val="center"/>
            <w:shd w:fill="16324F"/>
          </w:tcPr>
          <w:p>
            <w:r/>
            <w:r>
              <w:rPr>
                <w:rFonts w:ascii="Aptos" w:hAnsi="Aptos"/>
                <w:b/>
                <w:color w:val="FFFFFF"/>
                <w:sz w:val="17"/>
              </w:rPr>
              <w:t>Use</w:t>
            </w:r>
          </w:p>
        </w:tc>
        <w:tc>
          <w:tcPr>
            <w:tcW w:type="dxa" w:w="2592"/>
            <w:vAlign w:val="center"/>
            <w:shd w:fill="16324F"/>
          </w:tcPr>
          <w:p>
            <w:r/>
            <w:r>
              <w:rPr>
                <w:rFonts w:ascii="Aptos" w:hAnsi="Aptos"/>
                <w:b/>
                <w:color w:val="FFFFFF"/>
                <w:sz w:val="17"/>
              </w:rPr>
              <w:t>Reliability / notes</w:t>
            </w:r>
          </w:p>
        </w:tc>
      </w:tr>
      <w:tr>
        <w:trPr>
          <w:cantSplit/>
        </w:trPr>
        <w:tc>
          <w:tcPr>
            <w:tcW w:type="dxa" w:w="1944"/>
            <w:vAlign w:val="center"/>
          </w:tcPr>
          <w:p>
            <w:r/>
            <w:r>
              <w:rPr>
                <w:rFonts w:ascii="Aptos" w:hAnsi="Aptos"/>
                <w:b w:val="0"/>
                <w:color w:val="1F2937"/>
                <w:sz w:val="17"/>
              </w:rPr>
              <w:t>NPCI UPI statistics</w:t>
            </w:r>
          </w:p>
        </w:tc>
        <w:tc>
          <w:tcPr>
            <w:tcW w:type="dxa" w:w="4608"/>
            <w:vAlign w:val="center"/>
          </w:tcPr>
          <w:p>
            <w:r/>
            <w:r>
              <w:rPr>
                <w:rFonts w:ascii="Aptos" w:hAnsi="Aptos"/>
                <w:b w:val="0"/>
                <w:color w:val="1F2937"/>
                <w:sz w:val="17"/>
              </w:rPr>
              <w:t>Payment volume/value, ecosystem statistics, payment-channel context for India calibration.</w:t>
            </w:r>
          </w:p>
        </w:tc>
        <w:tc>
          <w:tcPr>
            <w:tcW w:type="dxa" w:w="2592"/>
            <w:vAlign w:val="center"/>
          </w:tcPr>
          <w:p>
            <w:r/>
            <w:r>
              <w:rPr>
                <w:rFonts w:ascii="Aptos" w:hAnsi="Aptos"/>
                <w:b w:val="0"/>
                <w:color w:val="1F2937"/>
                <w:sz w:val="17"/>
              </w:rPr>
              <w:t>Primary industry source. NPCI currently publishes monthly UPI statistics.</w:t>
            </w:r>
          </w:p>
        </w:tc>
      </w:tr>
      <w:tr>
        <w:trPr>
          <w:cantSplit/>
        </w:trPr>
        <w:tc>
          <w:tcPr>
            <w:tcW w:type="dxa" w:w="1944"/>
            <w:vAlign w:val="center"/>
            <w:shd w:fill="F7F9FB"/>
          </w:tcPr>
          <w:p>
            <w:r/>
            <w:r>
              <w:rPr>
                <w:rFonts w:ascii="Aptos" w:hAnsi="Aptos"/>
                <w:b w:val="0"/>
                <w:color w:val="1F2937"/>
                <w:sz w:val="17"/>
              </w:rPr>
              <w:t>RBI statistical publications</w:t>
            </w:r>
          </w:p>
        </w:tc>
        <w:tc>
          <w:tcPr>
            <w:tcW w:type="dxa" w:w="4608"/>
            <w:vAlign w:val="center"/>
            <w:shd w:fill="F7F9FB"/>
          </w:tcPr>
          <w:p>
            <w:r/>
            <w:r>
              <w:rPr>
                <w:rFonts w:ascii="Aptos" w:hAnsi="Aptos"/>
                <w:b w:val="0"/>
                <w:color w:val="1F2937"/>
                <w:sz w:val="17"/>
              </w:rPr>
              <w:t>Banking/payment-system aggregates, financial inclusion, deposits, credit and system-level context.</w:t>
            </w:r>
          </w:p>
        </w:tc>
        <w:tc>
          <w:tcPr>
            <w:tcW w:type="dxa" w:w="2592"/>
            <w:vAlign w:val="center"/>
            <w:shd w:fill="F7F9FB"/>
          </w:tcPr>
          <w:p>
            <w:r/>
            <w:r>
              <w:rPr>
                <w:rFonts w:ascii="Aptos" w:hAnsi="Aptos"/>
                <w:b w:val="0"/>
                <w:color w:val="1F2937"/>
                <w:sz w:val="17"/>
              </w:rPr>
              <w:t>Primary regulator/source. Use the latest applicable table/report and archive the version/date used.</w:t>
            </w:r>
          </w:p>
        </w:tc>
      </w:tr>
      <w:tr>
        <w:trPr>
          <w:cantSplit/>
        </w:trPr>
        <w:tc>
          <w:tcPr>
            <w:tcW w:type="dxa" w:w="1944"/>
            <w:vAlign w:val="center"/>
          </w:tcPr>
          <w:p>
            <w:r/>
            <w:r>
              <w:rPr>
                <w:rFonts w:ascii="Aptos" w:hAnsi="Aptos"/>
                <w:b w:val="0"/>
                <w:color w:val="1F2937"/>
                <w:sz w:val="17"/>
              </w:rPr>
              <w:t>Government of India datasets</w:t>
            </w:r>
          </w:p>
        </w:tc>
        <w:tc>
          <w:tcPr>
            <w:tcW w:type="dxa" w:w="4608"/>
            <w:vAlign w:val="center"/>
          </w:tcPr>
          <w:p>
            <w:r/>
            <w:r>
              <w:rPr>
                <w:rFonts w:ascii="Aptos" w:hAnsi="Aptos"/>
                <w:b w:val="0"/>
                <w:color w:val="1F2937"/>
                <w:sz w:val="17"/>
              </w:rPr>
              <w:t>Demographic/economic context, business statistics, financial inclusion indicators.</w:t>
            </w:r>
          </w:p>
        </w:tc>
        <w:tc>
          <w:tcPr>
            <w:tcW w:type="dxa" w:w="2592"/>
            <w:vAlign w:val="center"/>
          </w:tcPr>
          <w:p>
            <w:r/>
            <w:r>
              <w:rPr>
                <w:rFonts w:ascii="Aptos" w:hAnsi="Aptos"/>
                <w:b w:val="0"/>
                <w:color w:val="1F2937"/>
                <w:sz w:val="17"/>
              </w:rPr>
              <w:t>Prefer official ministry or data.gov.in sources with documented provenance.</w:t>
            </w:r>
          </w:p>
        </w:tc>
      </w:tr>
      <w:tr>
        <w:trPr>
          <w:cantSplit/>
        </w:trPr>
        <w:tc>
          <w:tcPr>
            <w:tcW w:type="dxa" w:w="1944"/>
            <w:vAlign w:val="center"/>
            <w:shd w:fill="F7F9FB"/>
          </w:tcPr>
          <w:p>
            <w:r/>
            <w:r>
              <w:rPr>
                <w:rFonts w:ascii="Aptos" w:hAnsi="Aptos"/>
                <w:b w:val="0"/>
                <w:color w:val="1F2937"/>
                <w:sz w:val="17"/>
              </w:rPr>
              <w:t>World Bank / IMF</w:t>
            </w:r>
          </w:p>
        </w:tc>
        <w:tc>
          <w:tcPr>
            <w:tcW w:type="dxa" w:w="4608"/>
            <w:vAlign w:val="center"/>
            <w:shd w:fill="F7F9FB"/>
          </w:tcPr>
          <w:p>
            <w:r/>
            <w:r>
              <w:rPr>
                <w:rFonts w:ascii="Aptos" w:hAnsi="Aptos"/>
                <w:b w:val="0"/>
                <w:color w:val="1F2937"/>
                <w:sz w:val="17"/>
              </w:rPr>
              <w:t>Macro-level context when needed.</w:t>
            </w:r>
          </w:p>
        </w:tc>
        <w:tc>
          <w:tcPr>
            <w:tcW w:type="dxa" w:w="2592"/>
            <w:vAlign w:val="center"/>
            <w:shd w:fill="F7F9FB"/>
          </w:tcPr>
          <w:p>
            <w:r/>
            <w:r>
              <w:rPr>
                <w:rFonts w:ascii="Aptos" w:hAnsi="Aptos"/>
                <w:b w:val="0"/>
                <w:color w:val="1F2937"/>
                <w:sz w:val="17"/>
              </w:rPr>
              <w:t>Use for broad calibration, not micro transaction behaviour.</w:t>
            </w:r>
          </w:p>
        </w:tc>
      </w:tr>
    </w:tbl>
    <w:p>
      <w:pPr>
        <w:spacing w:after="20"/>
      </w:pPr>
    </w:p>
    <w:p>
      <w:pPr>
        <w:pStyle w:val="Heading2"/>
      </w:pPr>
      <w:r>
        <w:t>10.3 Current example: UPI scale</w:t>
      </w:r>
    </w:p>
    <w:p>
      <w:r>
        <w:t>NPCI’s current published UPI product statistics list May 2026 at 23,201.93 million transactions and INR 29,90,424.21 crore of transaction value across 720 live banks. This is useful as an aggregate calibration reference, not as individual transaction data. [R1]</w:t>
      </w:r>
    </w:p>
    <w:p>
      <w:pPr>
        <w:pStyle w:val="Heading2"/>
      </w:pPr>
      <w:r>
        <w:t>10.4 Synthetic reference systems and datasets</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3312"/>
            <w:vAlign w:val="center"/>
            <w:shd w:fill="16324F"/>
          </w:tcPr>
          <w:p>
            <w:r/>
            <w:r>
              <w:rPr>
                <w:rFonts w:ascii="Aptos" w:hAnsi="Aptos"/>
                <w:b/>
                <w:color w:val="FFFFFF"/>
                <w:sz w:val="17"/>
              </w:rPr>
              <w:t>Reference</w:t>
            </w:r>
          </w:p>
        </w:tc>
        <w:tc>
          <w:tcPr>
            <w:tcW w:type="dxa" w:w="3312"/>
            <w:vAlign w:val="center"/>
            <w:shd w:fill="16324F"/>
          </w:tcPr>
          <w:p>
            <w:r/>
            <w:r>
              <w:rPr>
                <w:rFonts w:ascii="Aptos" w:hAnsi="Aptos"/>
                <w:b/>
                <w:color w:val="FFFFFF"/>
                <w:sz w:val="17"/>
              </w:rPr>
              <w:t>What it gives us</w:t>
            </w:r>
          </w:p>
        </w:tc>
        <w:tc>
          <w:tcPr>
            <w:tcW w:type="dxa" w:w="3312"/>
            <w:vAlign w:val="center"/>
            <w:shd w:fill="16324F"/>
          </w:tcPr>
          <w:p>
            <w:r/>
            <w:r>
              <w:rPr>
                <w:rFonts w:ascii="Aptos" w:hAnsi="Aptos"/>
                <w:b/>
                <w:color w:val="FFFFFF"/>
                <w:sz w:val="17"/>
              </w:rPr>
              <w:t>Important lesson</w:t>
            </w:r>
          </w:p>
        </w:tc>
      </w:tr>
      <w:tr>
        <w:trPr>
          <w:cantSplit/>
        </w:trPr>
        <w:tc>
          <w:tcPr>
            <w:tcW w:type="dxa" w:w="3312"/>
            <w:vAlign w:val="center"/>
          </w:tcPr>
          <w:p>
            <w:r/>
            <w:r>
              <w:rPr>
                <w:rFonts w:ascii="Aptos" w:hAnsi="Aptos"/>
                <w:b w:val="0"/>
                <w:color w:val="1F2937"/>
                <w:sz w:val="17"/>
              </w:rPr>
              <w:t>PaySim</w:t>
            </w:r>
          </w:p>
        </w:tc>
        <w:tc>
          <w:tcPr>
            <w:tcW w:type="dxa" w:w="3312"/>
            <w:vAlign w:val="center"/>
          </w:tcPr>
          <w:p>
            <w:r/>
            <w:r>
              <w:rPr>
                <w:rFonts w:ascii="Aptos" w:hAnsi="Aptos"/>
                <w:b w:val="0"/>
                <w:color w:val="1F2937"/>
                <w:sz w:val="17"/>
              </w:rPr>
              <w:t>Mobile-money simulator + synthetic fraud dataset; the project describes a first behavioural MABS and a later version that used aggregated transaction logs to make synthetic data more like the source. [R2]</w:t>
            </w:r>
          </w:p>
        </w:tc>
        <w:tc>
          <w:tcPr>
            <w:tcW w:type="dxa" w:w="3312"/>
            <w:vAlign w:val="center"/>
          </w:tcPr>
          <w:p>
            <w:r/>
            <w:r>
              <w:rPr>
                <w:rFonts w:ascii="Aptos" w:hAnsi="Aptos"/>
                <w:b w:val="0"/>
                <w:color w:val="1F2937"/>
                <w:sz w:val="17"/>
              </w:rPr>
              <w:t>Synthetic simulation can be calibrated without exposing raw customer records.</w:t>
            </w:r>
          </w:p>
        </w:tc>
      </w:tr>
      <w:tr>
        <w:trPr>
          <w:cantSplit/>
        </w:trPr>
        <w:tc>
          <w:tcPr>
            <w:tcW w:type="dxa" w:w="3312"/>
            <w:vAlign w:val="center"/>
            <w:shd w:fill="F7F9FB"/>
          </w:tcPr>
          <w:p>
            <w:r/>
            <w:r>
              <w:rPr>
                <w:rFonts w:ascii="Aptos" w:hAnsi="Aptos"/>
                <w:b w:val="0"/>
                <w:color w:val="1F2937"/>
                <w:sz w:val="17"/>
              </w:rPr>
              <w:t>BankSim</w:t>
            </w:r>
          </w:p>
        </w:tc>
        <w:tc>
          <w:tcPr>
            <w:tcW w:type="dxa" w:w="3312"/>
            <w:vAlign w:val="center"/>
            <w:shd w:fill="F7F9FB"/>
          </w:tcPr>
          <w:p>
            <w:r/>
            <w:r>
              <w:rPr>
                <w:rFonts w:ascii="Aptos" w:hAnsi="Aptos"/>
                <w:b w:val="0"/>
                <w:color w:val="1F2937"/>
                <w:sz w:val="17"/>
              </w:rPr>
              <w:t>Agent-based bank payment simulator calibrated using aggregate data and social-network analysis; intended to combine normal payments and injected fraud signatures. [R3]</w:t>
            </w:r>
          </w:p>
        </w:tc>
        <w:tc>
          <w:tcPr>
            <w:tcW w:type="dxa" w:w="3312"/>
            <w:vAlign w:val="center"/>
            <w:shd w:fill="F7F9FB"/>
          </w:tcPr>
          <w:p>
            <w:r/>
            <w:r>
              <w:rPr>
                <w:rFonts w:ascii="Aptos" w:hAnsi="Aptos"/>
                <w:b w:val="0"/>
                <w:color w:val="1F2937"/>
                <w:sz w:val="17"/>
              </w:rPr>
              <w:t>Statistical and relational calibration is a proven approach.</w:t>
            </w:r>
          </w:p>
        </w:tc>
      </w:tr>
      <w:tr>
        <w:trPr>
          <w:cantSplit/>
        </w:trPr>
        <w:tc>
          <w:tcPr>
            <w:tcW w:type="dxa" w:w="3312"/>
            <w:vAlign w:val="center"/>
          </w:tcPr>
          <w:p>
            <w:r/>
            <w:r>
              <w:rPr>
                <w:rFonts w:ascii="Aptos" w:hAnsi="Aptos"/>
                <w:b w:val="0"/>
                <w:color w:val="1F2937"/>
                <w:sz w:val="17"/>
              </w:rPr>
              <w:t>IBM AMLSim</w:t>
            </w:r>
          </w:p>
        </w:tc>
        <w:tc>
          <w:tcPr>
            <w:tcW w:type="dxa" w:w="3312"/>
            <w:vAlign w:val="center"/>
          </w:tcPr>
          <w:p>
            <w:r/>
            <w:r>
              <w:rPr>
                <w:rFonts w:ascii="Aptos" w:hAnsi="Aptos"/>
                <w:b w:val="0"/>
                <w:color w:val="1F2937"/>
                <w:sz w:val="17"/>
              </w:rPr>
              <w:t>Synthetic banking transactions, known AML patterns, configuration files, random seed, output logs and validation utilities. [R4]</w:t>
            </w:r>
          </w:p>
        </w:tc>
        <w:tc>
          <w:tcPr>
            <w:tcW w:type="dxa" w:w="3312"/>
            <w:vAlign w:val="center"/>
          </w:tcPr>
          <w:p>
            <w:r/>
            <w:r>
              <w:rPr>
                <w:rFonts w:ascii="Aptos" w:hAnsi="Aptos"/>
                <w:b w:val="0"/>
                <w:color w:val="1F2937"/>
                <w:sz w:val="17"/>
              </w:rPr>
              <w:t>A serious existing baseline that must be studied before claiming novelty.</w:t>
            </w:r>
          </w:p>
        </w:tc>
      </w:tr>
      <w:tr>
        <w:trPr>
          <w:cantSplit/>
        </w:trPr>
        <w:tc>
          <w:tcPr>
            <w:tcW w:type="dxa" w:w="3312"/>
            <w:vAlign w:val="center"/>
            <w:shd w:fill="F7F9FB"/>
          </w:tcPr>
          <w:p>
            <w:r/>
            <w:r>
              <w:rPr>
                <w:rFonts w:ascii="Aptos" w:hAnsi="Aptos"/>
                <w:b w:val="0"/>
                <w:color w:val="1F2937"/>
                <w:sz w:val="17"/>
              </w:rPr>
              <w:t>AMLNet</w:t>
            </w:r>
          </w:p>
        </w:tc>
        <w:tc>
          <w:tcPr>
            <w:tcW w:type="dxa" w:w="3312"/>
            <w:vAlign w:val="center"/>
            <w:shd w:fill="F7F9FB"/>
          </w:tcPr>
          <w:p>
            <w:r/>
            <w:r>
              <w:rPr>
                <w:rFonts w:ascii="Aptos" w:hAnsi="Aptos"/>
                <w:b w:val="0"/>
                <w:color w:val="1F2937"/>
                <w:sz w:val="17"/>
              </w:rPr>
              <w:t>2026 v2.0 benchmark: ~1.09M synthetic transactions, 195 days, 10,000 customer accounts, 11,000 graph nodes and suspicious typologies including structuring, layering and integration. [R5]</w:t>
            </w:r>
          </w:p>
        </w:tc>
        <w:tc>
          <w:tcPr>
            <w:tcW w:type="dxa" w:w="3312"/>
            <w:vAlign w:val="center"/>
            <w:shd w:fill="F7F9FB"/>
          </w:tcPr>
          <w:p>
            <w:r/>
            <w:r>
              <w:rPr>
                <w:rFonts w:ascii="Aptos" w:hAnsi="Aptos"/>
                <w:b w:val="0"/>
                <w:color w:val="1F2937"/>
                <w:sz w:val="17"/>
              </w:rPr>
              <w:t>Modern synthetic AML benchmarking already exists and raises the bar for our differentiation.</w:t>
            </w:r>
          </w:p>
        </w:tc>
      </w:tr>
    </w:tbl>
    <w:p>
      <w:pPr>
        <w:spacing w:after="20"/>
      </w:pPr>
    </w:p>
    <w:p>
      <w:pPr>
        <w:pStyle w:val="Heading2"/>
      </w:pPr>
      <w:r>
        <w:t>10.5 Data rules</w:t>
      </w:r>
    </w:p>
    <w:p>
      <w:pPr>
        <w:pStyle w:val="ListBullet"/>
        <w:spacing w:after="40"/>
      </w:pPr>
      <w:r>
        <w:t>Use only data with clear provenance and usage rights.</w:t>
      </w:r>
    </w:p>
    <w:p>
      <w:pPr>
        <w:pStyle w:val="ListBullet"/>
        <w:spacing w:after="40"/>
      </w:pPr>
      <w:r>
        <w:t>Prefer official aggregate statistics for calibration.</w:t>
      </w:r>
    </w:p>
    <w:p>
      <w:pPr>
        <w:pStyle w:val="ListBullet"/>
        <w:spacing w:after="40"/>
      </w:pPr>
      <w:r>
        <w:t>Do not use leaked, scraped or personally identifying bank statements.</w:t>
      </w:r>
    </w:p>
    <w:p>
      <w:pPr>
        <w:pStyle w:val="ListBullet"/>
        <w:spacing w:after="40"/>
      </w:pPr>
      <w:r>
        <w:t>Archive the source date/version used for calibration so experiments can be reproduced.</w:t>
      </w:r>
    </w:p>
    <w:p>
      <w:pPr>
        <w:pStyle w:val="ListBullet"/>
        <w:spacing w:after="40"/>
      </w:pPr>
      <w:r>
        <w:t>Clearly label every generated dataset as synthetic.</w:t>
      </w:r>
    </w:p>
    <w:p>
      <w:pPr>
        <w:pStyle w:val="ListBullet"/>
        <w:spacing w:after="40"/>
      </w:pPr>
      <w:r>
        <w:t>Do not imply that synthetic individuals correspond to real people.</w:t>
      </w:r>
    </w:p>
    <w:p>
      <w:pPr>
        <w:pStyle w:val="Heading1"/>
      </w:pPr>
      <w:r>
        <w:t>11. Existing Systems: Research Gate Before Commitment</w:t>
      </w:r>
    </w:p>
    <w:p>
      <w:pPr>
        <w:pStyle w:val="Heading2"/>
      </w:pPr>
      <w:r>
        <w:t>11.1 Why this gate is mandatory</w:t>
      </w:r>
    </w:p>
    <w:p>
      <w:r>
        <w:t>We already know the high-level idea overlaps with existing academic and industry tooling. The next step before committing months is therefore not coding. It is source inspection and comparative analysis.</w:t>
      </w:r>
    </w:p>
    <w:p>
      <w:pPr>
        <w:pStyle w:val="Heading2"/>
      </w:pPr>
      <w:r>
        <w:t>11.2 Systems to inspect</w:t>
      </w:r>
    </w:p>
    <w:p>
      <w:pPr>
        <w:spacing w:after="40"/>
        <w:ind w:left="288" w:hanging="288"/>
      </w:pPr>
      <w:r>
        <w:rPr>
          <w:b/>
        </w:rPr>
        <w:t xml:space="preserve">1. </w:t>
      </w:r>
      <w:r>
        <w:t>IBM AMLSim: inspect configuration schema, population/account generation, transaction graph generation, alert patterns, temporal simulation, output schema and validation tooling. [R4]</w:t>
      </w:r>
    </w:p>
    <w:p>
      <w:pPr>
        <w:spacing w:after="40"/>
        <w:ind w:left="288" w:hanging="288"/>
      </w:pPr>
      <w:r>
        <w:rPr>
          <w:b/>
        </w:rPr>
        <w:t xml:space="preserve">2. </w:t>
      </w:r>
      <w:r>
        <w:t>PaySim: inspect its actor model, parameterisation, simulation loop and the role of aggregate real data in the later simulator version. [R2]</w:t>
      </w:r>
    </w:p>
    <w:p>
      <w:pPr>
        <w:spacing w:after="40"/>
        <w:ind w:left="288" w:hanging="288"/>
      </w:pPr>
      <w:r>
        <w:rPr>
          <w:b/>
        </w:rPr>
        <w:t xml:space="preserve">3. </w:t>
      </w:r>
      <w:r>
        <w:t>BankSim: study the 2014 design paper, calibration methodology, normal-activity model and fraud injection mechanism. [R3]</w:t>
      </w:r>
    </w:p>
    <w:p>
      <w:pPr>
        <w:spacing w:after="40"/>
        <w:ind w:left="288" w:hanging="288"/>
      </w:pPr>
      <w:r>
        <w:rPr>
          <w:b/>
        </w:rPr>
        <w:t xml:space="preserve">4. </w:t>
      </w:r>
      <w:r>
        <w:t>AMLNet: study the latest benchmark, typologies, synthetic-data fidelity methodology, labels, evaluation protocol and limitations. [R5]</w:t>
      </w:r>
    </w:p>
    <w:p>
      <w:pPr>
        <w:spacing w:after="40"/>
        <w:ind w:left="288" w:hanging="288"/>
      </w:pPr>
      <w:r>
        <w:rPr>
          <w:b/>
        </w:rPr>
        <w:t xml:space="preserve">5. </w:t>
      </w:r>
      <w:r>
        <w:t>Optionally inspect newer public banking-data simulators to avoid missing recent developments.</w:t>
      </w:r>
    </w:p>
    <w:p>
      <w:pPr>
        <w:pStyle w:val="Heading2"/>
      </w:pPr>
      <w:r>
        <w:t>11.3 Comparison matrix to build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cantSplit/>
          <w:tblHeader w:val="true"/>
        </w:trPr>
        <w:tc>
          <w:tcPr>
            <w:tcW w:type="dxa" w:w="1656"/>
            <w:vAlign w:val="center"/>
            <w:shd w:fill="16324F"/>
          </w:tcPr>
          <w:p>
            <w:r/>
            <w:r>
              <w:rPr>
                <w:rFonts w:ascii="Aptos" w:hAnsi="Aptos"/>
                <w:b/>
                <w:color w:val="FFFFFF"/>
                <w:sz w:val="17"/>
              </w:rPr>
              <w:t>Capability</w:t>
            </w:r>
          </w:p>
        </w:tc>
        <w:tc>
          <w:tcPr>
            <w:tcW w:type="dxa" w:w="1656"/>
            <w:vAlign w:val="center"/>
            <w:shd w:fill="16324F"/>
          </w:tcPr>
          <w:p>
            <w:r/>
            <w:r>
              <w:rPr>
                <w:rFonts w:ascii="Aptos" w:hAnsi="Aptos"/>
                <w:b/>
                <w:color w:val="FFFFFF"/>
                <w:sz w:val="17"/>
              </w:rPr>
              <w:t>AMLSim</w:t>
            </w:r>
          </w:p>
        </w:tc>
        <w:tc>
          <w:tcPr>
            <w:tcW w:type="dxa" w:w="1656"/>
            <w:vAlign w:val="center"/>
            <w:shd w:fill="16324F"/>
          </w:tcPr>
          <w:p>
            <w:r/>
            <w:r>
              <w:rPr>
                <w:rFonts w:ascii="Aptos" w:hAnsi="Aptos"/>
                <w:b/>
                <w:color w:val="FFFFFF"/>
                <w:sz w:val="17"/>
              </w:rPr>
              <w:t>PaySim</w:t>
            </w:r>
          </w:p>
        </w:tc>
        <w:tc>
          <w:tcPr>
            <w:tcW w:type="dxa" w:w="1656"/>
            <w:vAlign w:val="center"/>
            <w:shd w:fill="16324F"/>
          </w:tcPr>
          <w:p>
            <w:r/>
            <w:r>
              <w:rPr>
                <w:rFonts w:ascii="Aptos" w:hAnsi="Aptos"/>
                <w:b/>
                <w:color w:val="FFFFFF"/>
                <w:sz w:val="17"/>
              </w:rPr>
              <w:t>BankSim</w:t>
            </w:r>
          </w:p>
        </w:tc>
        <w:tc>
          <w:tcPr>
            <w:tcW w:type="dxa" w:w="1656"/>
            <w:vAlign w:val="center"/>
            <w:shd w:fill="16324F"/>
          </w:tcPr>
          <w:p>
            <w:r/>
            <w:r>
              <w:rPr>
                <w:rFonts w:ascii="Aptos" w:hAnsi="Aptos"/>
                <w:b/>
                <w:color w:val="FFFFFF"/>
                <w:sz w:val="17"/>
              </w:rPr>
              <w:t>AMLNet</w:t>
            </w:r>
          </w:p>
        </w:tc>
        <w:tc>
          <w:tcPr>
            <w:tcW w:type="dxa" w:w="1656"/>
            <w:vAlign w:val="center"/>
            <w:shd w:fill="16324F"/>
          </w:tcPr>
          <w:p>
            <w:r/>
            <w:r>
              <w:rPr>
                <w:rFonts w:ascii="Aptos" w:hAnsi="Aptos"/>
                <w:b/>
                <w:color w:val="FFFFFF"/>
                <w:sz w:val="17"/>
              </w:rPr>
              <w:t>Our target</w:t>
            </w:r>
          </w:p>
        </w:tc>
      </w:tr>
      <w:tr>
        <w:trPr>
          <w:cantSplit/>
        </w:trPr>
        <w:tc>
          <w:tcPr>
            <w:tcW w:type="dxa" w:w="1656"/>
            <w:vAlign w:val="center"/>
          </w:tcPr>
          <w:p>
            <w:r/>
            <w:r>
              <w:rPr>
                <w:rFonts w:ascii="Aptos" w:hAnsi="Aptos"/>
                <w:b w:val="0"/>
                <w:color w:val="1F2937"/>
                <w:sz w:val="17"/>
              </w:rPr>
              <w:t>Population/archetype modelling</w:t>
            </w:r>
          </w:p>
        </w:tc>
        <w:tc>
          <w:tcPr>
            <w:tcW w:type="dxa" w:w="1656"/>
            <w:vAlign w:val="center"/>
          </w:tcPr>
          <w:p>
            <w:r/>
            <w:r>
              <w:rPr>
                <w:rFonts w:ascii="Aptos" w:hAnsi="Aptos"/>
                <w:b w:val="0"/>
                <w:color w:val="1F2937"/>
                <w:sz w:val="17"/>
              </w:rPr>
              <w:t>TBD from code</w:t>
            </w:r>
          </w:p>
        </w:tc>
        <w:tc>
          <w:tcPr>
            <w:tcW w:type="dxa" w:w="1656"/>
            <w:vAlign w:val="center"/>
          </w:tcPr>
          <w:p>
            <w:r/>
            <w:r>
              <w:rPr>
                <w:rFonts w:ascii="Aptos" w:hAnsi="Aptos"/>
                <w:b w:val="0"/>
                <w:color w:val="1F2937"/>
                <w:sz w:val="17"/>
              </w:rPr>
              <w:t>TBD</w:t>
            </w:r>
          </w:p>
        </w:tc>
        <w:tc>
          <w:tcPr>
            <w:tcW w:type="dxa" w:w="1656"/>
            <w:vAlign w:val="center"/>
          </w:tcPr>
          <w:p>
            <w:r/>
            <w:r>
              <w:rPr>
                <w:rFonts w:ascii="Aptos" w:hAnsi="Aptos"/>
                <w:b w:val="0"/>
                <w:color w:val="1F2937"/>
                <w:sz w:val="17"/>
              </w:rPr>
              <w:t>TBD</w:t>
            </w:r>
          </w:p>
        </w:tc>
        <w:tc>
          <w:tcPr>
            <w:tcW w:type="dxa" w:w="1656"/>
            <w:vAlign w:val="center"/>
          </w:tcPr>
          <w:p>
            <w:r/>
            <w:r>
              <w:rPr>
                <w:rFonts w:ascii="Aptos" w:hAnsi="Aptos"/>
                <w:b w:val="0"/>
                <w:color w:val="1F2937"/>
                <w:sz w:val="17"/>
              </w:rPr>
              <w:t>TBD</w:t>
            </w:r>
          </w:p>
        </w:tc>
        <w:tc>
          <w:tcPr>
            <w:tcW w:type="dxa" w:w="1656"/>
            <w:vAlign w:val="center"/>
          </w:tcPr>
          <w:p>
            <w:r/>
            <w:r>
              <w:rPr>
                <w:rFonts w:ascii="Aptos" w:hAnsi="Aptos"/>
                <w:b w:val="0"/>
                <w:color w:val="1F2937"/>
                <w:sz w:val="17"/>
              </w:rPr>
              <w:t>Must inspect and define</w:t>
            </w:r>
          </w:p>
        </w:tc>
      </w:tr>
      <w:tr>
        <w:trPr>
          <w:cantSplit/>
        </w:trPr>
        <w:tc>
          <w:tcPr>
            <w:tcW w:type="dxa" w:w="1656"/>
            <w:vAlign w:val="center"/>
            <w:shd w:fill="F7F9FB"/>
          </w:tcPr>
          <w:p>
            <w:r/>
            <w:r>
              <w:rPr>
                <w:rFonts w:ascii="Aptos" w:hAnsi="Aptos"/>
                <w:b w:val="0"/>
                <w:color w:val="1F2937"/>
                <w:sz w:val="17"/>
              </w:rPr>
              <w:t>Stateful financial behaviour</w:t>
            </w:r>
          </w:p>
        </w:tc>
        <w:tc>
          <w:tcPr>
            <w:tcW w:type="dxa" w:w="1656"/>
            <w:vAlign w:val="center"/>
            <w:shd w:fill="F7F9FB"/>
          </w:tcPr>
          <w:p>
            <w:r/>
            <w:r>
              <w:rPr>
                <w:rFonts w:ascii="Aptos" w:hAnsi="Aptos"/>
                <w:b w:val="0"/>
                <w:color w:val="1F2937"/>
                <w:sz w:val="17"/>
              </w:rPr>
              <w:t>TBD</w:t>
            </w:r>
          </w:p>
        </w:tc>
        <w:tc>
          <w:tcPr>
            <w:tcW w:type="dxa" w:w="1656"/>
            <w:vAlign w:val="center"/>
            <w:shd w:fill="F7F9FB"/>
          </w:tcPr>
          <w:p>
            <w:r/>
            <w:r>
              <w:rPr>
                <w:rFonts w:ascii="Aptos" w:hAnsi="Aptos"/>
                <w:b w:val="0"/>
                <w:color w:val="1F2937"/>
                <w:sz w:val="17"/>
              </w:rPr>
              <w:t>TBD</w:t>
            </w:r>
          </w:p>
        </w:tc>
        <w:tc>
          <w:tcPr>
            <w:tcW w:type="dxa" w:w="1656"/>
            <w:vAlign w:val="center"/>
            <w:shd w:fill="F7F9FB"/>
          </w:tcPr>
          <w:p>
            <w:r/>
            <w:r>
              <w:rPr>
                <w:rFonts w:ascii="Aptos" w:hAnsi="Aptos"/>
                <w:b w:val="0"/>
                <w:color w:val="1F2937"/>
                <w:sz w:val="17"/>
              </w:rPr>
              <w:t>TBD</w:t>
            </w:r>
          </w:p>
        </w:tc>
        <w:tc>
          <w:tcPr>
            <w:tcW w:type="dxa" w:w="1656"/>
            <w:vAlign w:val="center"/>
            <w:shd w:fill="F7F9FB"/>
          </w:tcPr>
          <w:p>
            <w:r/>
            <w:r>
              <w:rPr>
                <w:rFonts w:ascii="Aptos" w:hAnsi="Aptos"/>
                <w:b w:val="0"/>
                <w:color w:val="1F2937"/>
                <w:sz w:val="17"/>
              </w:rPr>
              <w:t>TBD</w:t>
            </w:r>
          </w:p>
        </w:tc>
        <w:tc>
          <w:tcPr>
            <w:tcW w:type="dxa" w:w="1656"/>
            <w:vAlign w:val="center"/>
            <w:shd w:fill="F7F9FB"/>
          </w:tcPr>
          <w:p>
            <w:r/>
            <w:r>
              <w:rPr>
                <w:rFonts w:ascii="Aptos" w:hAnsi="Aptos"/>
                <w:b w:val="0"/>
                <w:color w:val="1F2937"/>
                <w:sz w:val="17"/>
              </w:rPr>
              <w:t>Core candidate</w:t>
            </w:r>
          </w:p>
        </w:tc>
      </w:tr>
      <w:tr>
        <w:trPr>
          <w:cantSplit/>
        </w:trPr>
        <w:tc>
          <w:tcPr>
            <w:tcW w:type="dxa" w:w="1656"/>
            <w:vAlign w:val="center"/>
          </w:tcPr>
          <w:p>
            <w:r/>
            <w:r>
              <w:rPr>
                <w:rFonts w:ascii="Aptos" w:hAnsi="Aptos"/>
                <w:b w:val="0"/>
                <w:color w:val="1F2937"/>
                <w:sz w:val="17"/>
              </w:rPr>
              <w:t>General financial ecosystem</w:t>
            </w:r>
          </w:p>
        </w:tc>
        <w:tc>
          <w:tcPr>
            <w:tcW w:type="dxa" w:w="1656"/>
            <w:vAlign w:val="center"/>
          </w:tcPr>
          <w:p>
            <w:r/>
            <w:r>
              <w:rPr>
                <w:rFonts w:ascii="Aptos" w:hAnsi="Aptos"/>
                <w:b w:val="0"/>
                <w:color w:val="1F2937"/>
                <w:sz w:val="17"/>
              </w:rPr>
              <w:t>TBD</w:t>
            </w:r>
          </w:p>
        </w:tc>
        <w:tc>
          <w:tcPr>
            <w:tcW w:type="dxa" w:w="1656"/>
            <w:vAlign w:val="center"/>
          </w:tcPr>
          <w:p>
            <w:r/>
            <w:r>
              <w:rPr>
                <w:rFonts w:ascii="Aptos" w:hAnsi="Aptos"/>
                <w:b w:val="0"/>
                <w:color w:val="1F2937"/>
                <w:sz w:val="17"/>
              </w:rPr>
              <w:t>Mobile money focus</w:t>
            </w:r>
          </w:p>
        </w:tc>
        <w:tc>
          <w:tcPr>
            <w:tcW w:type="dxa" w:w="1656"/>
            <w:vAlign w:val="center"/>
          </w:tcPr>
          <w:p>
            <w:r/>
            <w:r>
              <w:rPr>
                <w:rFonts w:ascii="Aptos" w:hAnsi="Aptos"/>
                <w:b w:val="0"/>
                <w:color w:val="1F2937"/>
                <w:sz w:val="17"/>
              </w:rPr>
              <w:t>Retail bank focus</w:t>
            </w:r>
          </w:p>
        </w:tc>
        <w:tc>
          <w:tcPr>
            <w:tcW w:type="dxa" w:w="1656"/>
            <w:vAlign w:val="center"/>
          </w:tcPr>
          <w:p>
            <w:r/>
            <w:r>
              <w:rPr>
                <w:rFonts w:ascii="Aptos" w:hAnsi="Aptos"/>
                <w:b w:val="0"/>
                <w:color w:val="1F2937"/>
                <w:sz w:val="17"/>
              </w:rPr>
              <w:t>AML focus</w:t>
            </w:r>
          </w:p>
        </w:tc>
        <w:tc>
          <w:tcPr>
            <w:tcW w:type="dxa" w:w="1656"/>
            <w:vAlign w:val="center"/>
          </w:tcPr>
          <w:p>
            <w:r/>
            <w:r>
              <w:rPr>
                <w:rFonts w:ascii="Aptos" w:hAnsi="Aptos"/>
                <w:b w:val="0"/>
                <w:color w:val="1F2937"/>
                <w:sz w:val="17"/>
              </w:rPr>
              <w:t>Core candidate</w:t>
            </w:r>
          </w:p>
        </w:tc>
      </w:tr>
      <w:tr>
        <w:trPr>
          <w:cantSplit/>
        </w:trPr>
        <w:tc>
          <w:tcPr>
            <w:tcW w:type="dxa" w:w="1656"/>
            <w:vAlign w:val="center"/>
            <w:shd w:fill="F7F9FB"/>
          </w:tcPr>
          <w:p>
            <w:r/>
            <w:r>
              <w:rPr>
                <w:rFonts w:ascii="Aptos" w:hAnsi="Aptos"/>
                <w:b w:val="0"/>
                <w:color w:val="1F2937"/>
                <w:sz w:val="17"/>
              </w:rPr>
              <w:t>Scenario DSL</w:t>
            </w:r>
          </w:p>
        </w:tc>
        <w:tc>
          <w:tcPr>
            <w:tcW w:type="dxa" w:w="1656"/>
            <w:vAlign w:val="center"/>
            <w:shd w:fill="F7F9FB"/>
          </w:tcPr>
          <w:p>
            <w:r/>
            <w:r>
              <w:rPr>
                <w:rFonts w:ascii="Aptos" w:hAnsi="Aptos"/>
                <w:b w:val="0"/>
                <w:color w:val="1F2937"/>
                <w:sz w:val="17"/>
              </w:rPr>
              <w:t>TBD</w:t>
            </w:r>
          </w:p>
        </w:tc>
        <w:tc>
          <w:tcPr>
            <w:tcW w:type="dxa" w:w="1656"/>
            <w:vAlign w:val="center"/>
            <w:shd w:fill="F7F9FB"/>
          </w:tcPr>
          <w:p>
            <w:r/>
            <w:r>
              <w:rPr>
                <w:rFonts w:ascii="Aptos" w:hAnsi="Aptos"/>
                <w:b w:val="0"/>
                <w:color w:val="1F2937"/>
                <w:sz w:val="17"/>
              </w:rPr>
              <w:t>TBD</w:t>
            </w:r>
          </w:p>
        </w:tc>
        <w:tc>
          <w:tcPr>
            <w:tcW w:type="dxa" w:w="1656"/>
            <w:vAlign w:val="center"/>
            <w:shd w:fill="F7F9FB"/>
          </w:tcPr>
          <w:p>
            <w:r/>
            <w:r>
              <w:rPr>
                <w:rFonts w:ascii="Aptos" w:hAnsi="Aptos"/>
                <w:b w:val="0"/>
                <w:color w:val="1F2937"/>
                <w:sz w:val="17"/>
              </w:rPr>
              <w:t>TBD</w:t>
            </w:r>
          </w:p>
        </w:tc>
        <w:tc>
          <w:tcPr>
            <w:tcW w:type="dxa" w:w="1656"/>
            <w:vAlign w:val="center"/>
            <w:shd w:fill="F7F9FB"/>
          </w:tcPr>
          <w:p>
            <w:r/>
            <w:r>
              <w:rPr>
                <w:rFonts w:ascii="Aptos" w:hAnsi="Aptos"/>
                <w:b w:val="0"/>
                <w:color w:val="1F2937"/>
                <w:sz w:val="17"/>
              </w:rPr>
              <w:t>TBD</w:t>
            </w:r>
          </w:p>
        </w:tc>
        <w:tc>
          <w:tcPr>
            <w:tcW w:type="dxa" w:w="1656"/>
            <w:vAlign w:val="center"/>
            <w:shd w:fill="F7F9FB"/>
          </w:tcPr>
          <w:p>
            <w:r/>
            <w:r>
              <w:rPr>
                <w:rFonts w:ascii="Aptos" w:hAnsi="Aptos"/>
                <w:b w:val="0"/>
                <w:color w:val="1F2937"/>
                <w:sz w:val="17"/>
              </w:rPr>
              <w:t>Candidate</w:t>
            </w:r>
          </w:p>
        </w:tc>
      </w:tr>
      <w:tr>
        <w:trPr>
          <w:cantSplit/>
        </w:trPr>
        <w:tc>
          <w:tcPr>
            <w:tcW w:type="dxa" w:w="1656"/>
            <w:vAlign w:val="center"/>
          </w:tcPr>
          <w:p>
            <w:r/>
            <w:r>
              <w:rPr>
                <w:rFonts w:ascii="Aptos" w:hAnsi="Aptos"/>
                <w:b w:val="0"/>
                <w:color w:val="1F2937"/>
                <w:sz w:val="17"/>
              </w:rPr>
              <w:t>Adaptive attackers</w:t>
            </w:r>
          </w:p>
        </w:tc>
        <w:tc>
          <w:tcPr>
            <w:tcW w:type="dxa" w:w="1656"/>
            <w:vAlign w:val="center"/>
          </w:tcPr>
          <w:p>
            <w:r/>
            <w:r>
              <w:rPr>
                <w:rFonts w:ascii="Aptos" w:hAnsi="Aptos"/>
                <w:b w:val="0"/>
                <w:color w:val="1F2937"/>
                <w:sz w:val="17"/>
              </w:rPr>
              <w:t>TBD</w:t>
            </w:r>
          </w:p>
        </w:tc>
        <w:tc>
          <w:tcPr>
            <w:tcW w:type="dxa" w:w="1656"/>
            <w:vAlign w:val="center"/>
          </w:tcPr>
          <w:p>
            <w:r/>
            <w:r>
              <w:rPr>
                <w:rFonts w:ascii="Aptos" w:hAnsi="Aptos"/>
                <w:b w:val="0"/>
                <w:color w:val="1F2937"/>
                <w:sz w:val="17"/>
              </w:rPr>
              <w:t>TBD</w:t>
            </w:r>
          </w:p>
        </w:tc>
        <w:tc>
          <w:tcPr>
            <w:tcW w:type="dxa" w:w="1656"/>
            <w:vAlign w:val="center"/>
          </w:tcPr>
          <w:p>
            <w:r/>
            <w:r>
              <w:rPr>
                <w:rFonts w:ascii="Aptos" w:hAnsi="Aptos"/>
                <w:b w:val="0"/>
                <w:color w:val="1F2937"/>
                <w:sz w:val="17"/>
              </w:rPr>
              <w:t>TBD</w:t>
            </w:r>
          </w:p>
        </w:tc>
        <w:tc>
          <w:tcPr>
            <w:tcW w:type="dxa" w:w="1656"/>
            <w:vAlign w:val="center"/>
          </w:tcPr>
          <w:p>
            <w:r/>
            <w:r>
              <w:rPr>
                <w:rFonts w:ascii="Aptos" w:hAnsi="Aptos"/>
                <w:b w:val="0"/>
                <w:color w:val="1F2937"/>
                <w:sz w:val="17"/>
              </w:rPr>
              <w:t>TBD</w:t>
            </w:r>
          </w:p>
        </w:tc>
        <w:tc>
          <w:tcPr>
            <w:tcW w:type="dxa" w:w="1656"/>
            <w:vAlign w:val="center"/>
          </w:tcPr>
          <w:p>
            <w:r/>
            <w:r>
              <w:rPr>
                <w:rFonts w:ascii="Aptos" w:hAnsi="Aptos"/>
                <w:b w:val="0"/>
                <w:color w:val="1F2937"/>
                <w:sz w:val="17"/>
              </w:rPr>
              <w:t>Later candidate</w:t>
            </w:r>
          </w:p>
        </w:tc>
      </w:tr>
      <w:tr>
        <w:trPr>
          <w:cantSplit/>
        </w:trPr>
        <w:tc>
          <w:tcPr>
            <w:tcW w:type="dxa" w:w="1656"/>
            <w:vAlign w:val="center"/>
            <w:shd w:fill="F7F9FB"/>
          </w:tcPr>
          <w:p>
            <w:r/>
            <w:r>
              <w:rPr>
                <w:rFonts w:ascii="Aptos" w:hAnsi="Aptos"/>
                <w:b w:val="0"/>
                <w:color w:val="1F2937"/>
                <w:sz w:val="17"/>
              </w:rPr>
              <w:t>Calibration framework</w:t>
            </w:r>
          </w:p>
        </w:tc>
        <w:tc>
          <w:tcPr>
            <w:tcW w:type="dxa" w:w="1656"/>
            <w:vAlign w:val="center"/>
            <w:shd w:fill="F7F9FB"/>
          </w:tcPr>
          <w:p>
            <w:r/>
            <w:r>
              <w:rPr>
                <w:rFonts w:ascii="Aptos" w:hAnsi="Aptos"/>
                <w:b w:val="0"/>
                <w:color w:val="1F2937"/>
                <w:sz w:val="17"/>
              </w:rPr>
              <w:t>Yes to some extent</w:t>
            </w:r>
          </w:p>
        </w:tc>
        <w:tc>
          <w:tcPr>
            <w:tcW w:type="dxa" w:w="1656"/>
            <w:vAlign w:val="center"/>
            <w:shd w:fill="F7F9FB"/>
          </w:tcPr>
          <w:p>
            <w:r/>
            <w:r>
              <w:rPr>
                <w:rFonts w:ascii="Aptos" w:hAnsi="Aptos"/>
                <w:b w:val="0"/>
                <w:color w:val="1F2937"/>
                <w:sz w:val="17"/>
              </w:rPr>
              <w:t>Yes to some extent</w:t>
            </w:r>
          </w:p>
        </w:tc>
        <w:tc>
          <w:tcPr>
            <w:tcW w:type="dxa" w:w="1656"/>
            <w:vAlign w:val="center"/>
            <w:shd w:fill="F7F9FB"/>
          </w:tcPr>
          <w:p>
            <w:r/>
            <w:r>
              <w:rPr>
                <w:rFonts w:ascii="Aptos" w:hAnsi="Aptos"/>
                <w:b w:val="0"/>
                <w:color w:val="1F2937"/>
                <w:sz w:val="17"/>
              </w:rPr>
              <w:t>Yes</w:t>
            </w:r>
          </w:p>
        </w:tc>
        <w:tc>
          <w:tcPr>
            <w:tcW w:type="dxa" w:w="1656"/>
            <w:vAlign w:val="center"/>
            <w:shd w:fill="F7F9FB"/>
          </w:tcPr>
          <w:p>
            <w:r/>
            <w:r>
              <w:rPr>
                <w:rFonts w:ascii="Aptos" w:hAnsi="Aptos"/>
                <w:b w:val="0"/>
                <w:color w:val="1F2937"/>
                <w:sz w:val="17"/>
              </w:rPr>
              <w:t>Yes</w:t>
            </w:r>
          </w:p>
        </w:tc>
        <w:tc>
          <w:tcPr>
            <w:tcW w:type="dxa" w:w="1656"/>
            <w:vAlign w:val="center"/>
            <w:shd w:fill="F7F9FB"/>
          </w:tcPr>
          <w:p>
            <w:r/>
            <w:r>
              <w:rPr>
                <w:rFonts w:ascii="Aptos" w:hAnsi="Aptos"/>
                <w:b w:val="0"/>
                <w:color w:val="1F2937"/>
                <w:sz w:val="17"/>
              </w:rPr>
              <w:t>Must be explicit</w:t>
            </w:r>
          </w:p>
        </w:tc>
      </w:tr>
      <w:tr>
        <w:trPr>
          <w:cantSplit/>
        </w:trPr>
        <w:tc>
          <w:tcPr>
            <w:tcW w:type="dxa" w:w="1656"/>
            <w:vAlign w:val="center"/>
          </w:tcPr>
          <w:p>
            <w:r/>
            <w:r>
              <w:rPr>
                <w:rFonts w:ascii="Aptos" w:hAnsi="Aptos"/>
                <w:b w:val="0"/>
                <w:color w:val="1F2937"/>
                <w:sz w:val="17"/>
              </w:rPr>
              <w:t>India-specific calibration</w:t>
            </w:r>
          </w:p>
        </w:tc>
        <w:tc>
          <w:tcPr>
            <w:tcW w:type="dxa" w:w="1656"/>
            <w:vAlign w:val="center"/>
          </w:tcPr>
          <w:p>
            <w:r/>
            <w:r>
              <w:rPr>
                <w:rFonts w:ascii="Aptos" w:hAnsi="Aptos"/>
                <w:b w:val="0"/>
                <w:color w:val="1F2937"/>
                <w:sz w:val="17"/>
              </w:rPr>
              <w:t>Not obvious</w:t>
            </w:r>
          </w:p>
        </w:tc>
        <w:tc>
          <w:tcPr>
            <w:tcW w:type="dxa" w:w="1656"/>
            <w:vAlign w:val="center"/>
          </w:tcPr>
          <w:p>
            <w:r/>
            <w:r>
              <w:rPr>
                <w:rFonts w:ascii="Aptos" w:hAnsi="Aptos"/>
                <w:b w:val="0"/>
                <w:color w:val="1F2937"/>
                <w:sz w:val="17"/>
              </w:rPr>
              <w:t>No</w:t>
            </w:r>
          </w:p>
        </w:tc>
        <w:tc>
          <w:tcPr>
            <w:tcW w:type="dxa" w:w="1656"/>
            <w:vAlign w:val="center"/>
          </w:tcPr>
          <w:p>
            <w:r/>
            <w:r>
              <w:rPr>
                <w:rFonts w:ascii="Aptos" w:hAnsi="Aptos"/>
                <w:b w:val="0"/>
                <w:color w:val="1F2937"/>
                <w:sz w:val="17"/>
              </w:rPr>
              <w:t>No</w:t>
            </w:r>
          </w:p>
        </w:tc>
        <w:tc>
          <w:tcPr>
            <w:tcW w:type="dxa" w:w="1656"/>
            <w:vAlign w:val="center"/>
          </w:tcPr>
          <w:p>
            <w:r/>
            <w:r>
              <w:rPr>
                <w:rFonts w:ascii="Aptos" w:hAnsi="Aptos"/>
                <w:b w:val="0"/>
                <w:color w:val="1F2937"/>
                <w:sz w:val="17"/>
              </w:rPr>
              <w:t>Australia-focused</w:t>
            </w:r>
          </w:p>
        </w:tc>
        <w:tc>
          <w:tcPr>
            <w:tcW w:type="dxa" w:w="1656"/>
            <w:vAlign w:val="center"/>
          </w:tcPr>
          <w:p>
            <w:r/>
            <w:r>
              <w:rPr>
                <w:rFonts w:ascii="Aptos" w:hAnsi="Aptos"/>
                <w:b w:val="0"/>
                <w:color w:val="1F2937"/>
                <w:sz w:val="17"/>
              </w:rPr>
              <w:t>Candidate</w:t>
            </w:r>
          </w:p>
        </w:tc>
      </w:tr>
      <w:tr>
        <w:trPr>
          <w:cantSplit/>
        </w:trPr>
        <w:tc>
          <w:tcPr>
            <w:tcW w:type="dxa" w:w="1656"/>
            <w:vAlign w:val="center"/>
            <w:shd w:fill="F7F9FB"/>
          </w:tcPr>
          <w:p>
            <w:r/>
            <w:r>
              <w:rPr>
                <w:rFonts w:ascii="Aptos" w:hAnsi="Aptos"/>
                <w:b w:val="0"/>
                <w:color w:val="1F2937"/>
                <w:sz w:val="17"/>
              </w:rPr>
              <w:t>Load-testing / system workloads</w:t>
            </w:r>
          </w:p>
        </w:tc>
        <w:tc>
          <w:tcPr>
            <w:tcW w:type="dxa" w:w="1656"/>
            <w:vAlign w:val="center"/>
            <w:shd w:fill="F7F9FB"/>
          </w:tcPr>
          <w:p>
            <w:r/>
            <w:r>
              <w:rPr>
                <w:rFonts w:ascii="Aptos" w:hAnsi="Aptos"/>
                <w:b w:val="0"/>
                <w:color w:val="1F2937"/>
                <w:sz w:val="17"/>
              </w:rPr>
              <w:t>Not core</w:t>
            </w:r>
          </w:p>
        </w:tc>
        <w:tc>
          <w:tcPr>
            <w:tcW w:type="dxa" w:w="1656"/>
            <w:vAlign w:val="center"/>
            <w:shd w:fill="F7F9FB"/>
          </w:tcPr>
          <w:p>
            <w:r/>
            <w:r>
              <w:rPr>
                <w:rFonts w:ascii="Aptos" w:hAnsi="Aptos"/>
                <w:b w:val="0"/>
                <w:color w:val="1F2937"/>
                <w:sz w:val="17"/>
              </w:rPr>
              <w:t>Not core</w:t>
            </w:r>
          </w:p>
        </w:tc>
        <w:tc>
          <w:tcPr>
            <w:tcW w:type="dxa" w:w="1656"/>
            <w:vAlign w:val="center"/>
            <w:shd w:fill="F7F9FB"/>
          </w:tcPr>
          <w:p>
            <w:r/>
            <w:r>
              <w:rPr>
                <w:rFonts w:ascii="Aptos" w:hAnsi="Aptos"/>
                <w:b w:val="0"/>
                <w:color w:val="1F2937"/>
                <w:sz w:val="17"/>
              </w:rPr>
              <w:t>Not core</w:t>
            </w:r>
          </w:p>
        </w:tc>
        <w:tc>
          <w:tcPr>
            <w:tcW w:type="dxa" w:w="1656"/>
            <w:vAlign w:val="center"/>
            <w:shd w:fill="F7F9FB"/>
          </w:tcPr>
          <w:p>
            <w:r/>
            <w:r>
              <w:rPr>
                <w:rFonts w:ascii="Aptos" w:hAnsi="Aptos"/>
                <w:b w:val="0"/>
                <w:color w:val="1F2937"/>
                <w:sz w:val="17"/>
              </w:rPr>
              <w:t>Not core</w:t>
            </w:r>
          </w:p>
        </w:tc>
        <w:tc>
          <w:tcPr>
            <w:tcW w:type="dxa" w:w="1656"/>
            <w:vAlign w:val="center"/>
            <w:shd w:fill="F7F9FB"/>
          </w:tcPr>
          <w:p>
            <w:r/>
            <w:r>
              <w:rPr>
                <w:rFonts w:ascii="Aptos" w:hAnsi="Aptos"/>
                <w:b w:val="0"/>
                <w:color w:val="1F2937"/>
                <w:sz w:val="17"/>
              </w:rPr>
              <w:t>Possible extension</w:t>
            </w:r>
          </w:p>
        </w:tc>
      </w:tr>
      <w:tr>
        <w:trPr>
          <w:cantSplit/>
        </w:trPr>
        <w:tc>
          <w:tcPr>
            <w:tcW w:type="dxa" w:w="1656"/>
            <w:vAlign w:val="center"/>
          </w:tcPr>
          <w:p>
            <w:r/>
            <w:r>
              <w:rPr>
                <w:rFonts w:ascii="Aptos" w:hAnsi="Aptos"/>
                <w:b w:val="0"/>
                <w:color w:val="1F2937"/>
                <w:sz w:val="17"/>
              </w:rPr>
              <w:t>Reproducible experiments</w:t>
            </w:r>
          </w:p>
        </w:tc>
        <w:tc>
          <w:tcPr>
            <w:tcW w:type="dxa" w:w="1656"/>
            <w:vAlign w:val="center"/>
          </w:tcPr>
          <w:p>
            <w:r/>
            <w:r>
              <w:rPr>
                <w:rFonts w:ascii="Aptos" w:hAnsi="Aptos"/>
                <w:b w:val="0"/>
                <w:color w:val="1F2937"/>
                <w:sz w:val="17"/>
              </w:rPr>
              <w:t>Yes</w:t>
            </w:r>
          </w:p>
        </w:tc>
        <w:tc>
          <w:tcPr>
            <w:tcW w:type="dxa" w:w="1656"/>
            <w:vAlign w:val="center"/>
          </w:tcPr>
          <w:p>
            <w:r/>
            <w:r>
              <w:rPr>
                <w:rFonts w:ascii="Aptos" w:hAnsi="Aptos"/>
                <w:b w:val="0"/>
                <w:color w:val="1F2937"/>
                <w:sz w:val="17"/>
              </w:rPr>
              <w:t>Yes/parameterised</w:t>
            </w:r>
          </w:p>
        </w:tc>
        <w:tc>
          <w:tcPr>
            <w:tcW w:type="dxa" w:w="1656"/>
            <w:vAlign w:val="center"/>
          </w:tcPr>
          <w:p>
            <w:r/>
            <w:r>
              <w:rPr>
                <w:rFonts w:ascii="Aptos" w:hAnsi="Aptos"/>
                <w:b w:val="0"/>
                <w:color w:val="1F2937"/>
                <w:sz w:val="17"/>
              </w:rPr>
              <w:t>TBD</w:t>
            </w:r>
          </w:p>
        </w:tc>
        <w:tc>
          <w:tcPr>
            <w:tcW w:type="dxa" w:w="1656"/>
            <w:vAlign w:val="center"/>
          </w:tcPr>
          <w:p>
            <w:r/>
            <w:r>
              <w:rPr>
                <w:rFonts w:ascii="Aptos" w:hAnsi="Aptos"/>
                <w:b w:val="0"/>
                <w:color w:val="1F2937"/>
                <w:sz w:val="17"/>
              </w:rPr>
              <w:t>Yes</w:t>
            </w:r>
          </w:p>
        </w:tc>
        <w:tc>
          <w:tcPr>
            <w:tcW w:type="dxa" w:w="1656"/>
            <w:vAlign w:val="center"/>
          </w:tcPr>
          <w:p>
            <w:r/>
            <w:r>
              <w:rPr>
                <w:rFonts w:ascii="Aptos" w:hAnsi="Aptos"/>
                <w:b w:val="0"/>
                <w:color w:val="1F2937"/>
                <w:sz w:val="17"/>
              </w:rPr>
              <w:t>Must have</w:t>
            </w:r>
          </w:p>
        </w:tc>
      </w:tr>
      <w:tr>
        <w:trPr>
          <w:cantSplit/>
        </w:trPr>
        <w:tc>
          <w:tcPr>
            <w:tcW w:type="dxa" w:w="1656"/>
            <w:vAlign w:val="center"/>
            <w:shd w:fill="F7F9FB"/>
          </w:tcPr>
          <w:p>
            <w:r/>
            <w:r>
              <w:rPr>
                <w:rFonts w:ascii="Aptos" w:hAnsi="Aptos"/>
                <w:b w:val="0"/>
                <w:color w:val="1F2937"/>
                <w:sz w:val="17"/>
              </w:rPr>
              <w:t>Detector benchmark</w:t>
            </w:r>
          </w:p>
        </w:tc>
        <w:tc>
          <w:tcPr>
            <w:tcW w:type="dxa" w:w="1656"/>
            <w:vAlign w:val="center"/>
            <w:shd w:fill="F7F9FB"/>
          </w:tcPr>
          <w:p>
            <w:r/>
            <w:r>
              <w:rPr>
                <w:rFonts w:ascii="Aptos" w:hAnsi="Aptos"/>
                <w:b w:val="0"/>
                <w:color w:val="1F2937"/>
                <w:sz w:val="17"/>
              </w:rPr>
              <w:t>Yes</w:t>
            </w:r>
          </w:p>
        </w:tc>
        <w:tc>
          <w:tcPr>
            <w:tcW w:type="dxa" w:w="1656"/>
            <w:vAlign w:val="center"/>
            <w:shd w:fill="F7F9FB"/>
          </w:tcPr>
          <w:p>
            <w:r/>
            <w:r>
              <w:rPr>
                <w:rFonts w:ascii="Aptos" w:hAnsi="Aptos"/>
                <w:b w:val="0"/>
                <w:color w:val="1F2937"/>
                <w:sz w:val="17"/>
              </w:rPr>
              <w:t>Yes</w:t>
            </w:r>
          </w:p>
        </w:tc>
        <w:tc>
          <w:tcPr>
            <w:tcW w:type="dxa" w:w="1656"/>
            <w:vAlign w:val="center"/>
            <w:shd w:fill="F7F9FB"/>
          </w:tcPr>
          <w:p>
            <w:r/>
            <w:r>
              <w:rPr>
                <w:rFonts w:ascii="Aptos" w:hAnsi="Aptos"/>
                <w:b w:val="0"/>
                <w:color w:val="1F2937"/>
                <w:sz w:val="17"/>
              </w:rPr>
              <w:t>Yes</w:t>
            </w:r>
          </w:p>
        </w:tc>
        <w:tc>
          <w:tcPr>
            <w:tcW w:type="dxa" w:w="1656"/>
            <w:vAlign w:val="center"/>
            <w:shd w:fill="F7F9FB"/>
          </w:tcPr>
          <w:p>
            <w:r/>
            <w:r>
              <w:rPr>
                <w:rFonts w:ascii="Aptos" w:hAnsi="Aptos"/>
                <w:b w:val="0"/>
                <w:color w:val="1F2937"/>
                <w:sz w:val="17"/>
              </w:rPr>
              <w:t>Yes</w:t>
            </w:r>
          </w:p>
        </w:tc>
        <w:tc>
          <w:tcPr>
            <w:tcW w:type="dxa" w:w="1656"/>
            <w:vAlign w:val="center"/>
            <w:shd w:fill="F7F9FB"/>
          </w:tcPr>
          <w:p>
            <w:r/>
            <w:r>
              <w:rPr>
                <w:rFonts w:ascii="Aptos" w:hAnsi="Aptos"/>
                <w:b w:val="0"/>
                <w:color w:val="1F2937"/>
                <w:sz w:val="17"/>
              </w:rPr>
              <w:t>Must have</w:t>
            </w:r>
          </w:p>
        </w:tc>
      </w:tr>
    </w:tbl>
    <w:p>
      <w:pPr>
        <w:spacing w:after="20"/>
      </w:pPr>
    </w:p>
    <w:p>
      <w:pPr>
        <w:pStyle w:val="Callout"/>
      </w:pPr>
      <w:r>
        <w:rPr>
          <w:b/>
          <w:color w:val="9B2C2C"/>
        </w:rPr>
        <w:t xml:space="preserve">Decision rule: </w:t>
      </w:r>
      <w:r>
        <w:t>Do not claim any USP in the final project description until the matrix is filled using primary documentation/source code. The table above intentionally contains “TBD” where evidence has not been collected yet.</w:t>
      </w:r>
    </w:p>
    <w:p>
      <w:pPr>
        <w:pStyle w:val="Heading2"/>
      </w:pPr>
      <w:r>
        <w:t>11.4 If the gap disappears</w:t>
      </w:r>
    </w:p>
    <w:p>
      <w:r>
        <w:t>If the comparison shows that existing projects already satisfy the exact proposed abstraction, kill or reform the project. Possible reframes would include a narrower domain, an India-specific calibration/benchmark, a systems-load-testing focus, or a different scientific question. Do not stretch an already-solved claim into fake novelty.</w:t>
      </w:r>
    </w:p>
    <w:p>
      <w:pPr>
        <w:pStyle w:val="Heading1"/>
      </w:pPr>
      <w:r>
        <w:t>12. Technology Stack</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2232"/>
            <w:vAlign w:val="center"/>
            <w:shd w:fill="16324F"/>
          </w:tcPr>
          <w:p>
            <w:r/>
            <w:r>
              <w:rPr>
                <w:rFonts w:ascii="Aptos" w:hAnsi="Aptos"/>
                <w:b/>
                <w:color w:val="FFFFFF"/>
                <w:sz w:val="17"/>
              </w:rPr>
              <w:t>Layer</w:t>
            </w:r>
          </w:p>
        </w:tc>
        <w:tc>
          <w:tcPr>
            <w:tcW w:type="dxa" w:w="3024"/>
            <w:vAlign w:val="center"/>
            <w:shd w:fill="16324F"/>
          </w:tcPr>
          <w:p>
            <w:r/>
            <w:r>
              <w:rPr>
                <w:rFonts w:ascii="Aptos" w:hAnsi="Aptos"/>
                <w:b/>
                <w:color w:val="FFFFFF"/>
                <w:sz w:val="17"/>
              </w:rPr>
              <w:t>Initial choice</w:t>
            </w:r>
          </w:p>
        </w:tc>
        <w:tc>
          <w:tcPr>
            <w:tcW w:type="dxa" w:w="4320"/>
            <w:vAlign w:val="center"/>
            <w:shd w:fill="16324F"/>
          </w:tcPr>
          <w:p>
            <w:r/>
            <w:r>
              <w:rPr>
                <w:rFonts w:ascii="Aptos" w:hAnsi="Aptos"/>
                <w:b/>
                <w:color w:val="FFFFFF"/>
                <w:sz w:val="17"/>
              </w:rPr>
              <w:t>Why</w:t>
            </w:r>
          </w:p>
        </w:tc>
      </w:tr>
      <w:tr>
        <w:trPr>
          <w:cantSplit/>
        </w:trPr>
        <w:tc>
          <w:tcPr>
            <w:tcW w:type="dxa" w:w="2232"/>
            <w:vAlign w:val="center"/>
          </w:tcPr>
          <w:p>
            <w:r/>
            <w:r>
              <w:rPr>
                <w:rFonts w:ascii="Aptos" w:hAnsi="Aptos"/>
                <w:b w:val="0"/>
                <w:color w:val="1F2937"/>
                <w:sz w:val="17"/>
              </w:rPr>
              <w:t>Language</w:t>
            </w:r>
          </w:p>
        </w:tc>
        <w:tc>
          <w:tcPr>
            <w:tcW w:type="dxa" w:w="3024"/>
            <w:vAlign w:val="center"/>
          </w:tcPr>
          <w:p>
            <w:r/>
            <w:r>
              <w:rPr>
                <w:rFonts w:ascii="Aptos" w:hAnsi="Aptos"/>
                <w:b w:val="0"/>
                <w:color w:val="1F2937"/>
                <w:sz w:val="17"/>
              </w:rPr>
              <w:t>Python</w:t>
            </w:r>
          </w:p>
        </w:tc>
        <w:tc>
          <w:tcPr>
            <w:tcW w:type="dxa" w:w="4320"/>
            <w:vAlign w:val="center"/>
          </w:tcPr>
          <w:p>
            <w:r/>
            <w:r>
              <w:rPr>
                <w:rFonts w:ascii="Aptos" w:hAnsi="Aptos"/>
                <w:b w:val="0"/>
                <w:color w:val="1F2937"/>
                <w:sz w:val="17"/>
              </w:rPr>
              <w:t>Already familiar; strong scientific/simulation ecosystem.</w:t>
            </w:r>
          </w:p>
        </w:tc>
      </w:tr>
      <w:tr>
        <w:trPr>
          <w:cantSplit/>
        </w:trPr>
        <w:tc>
          <w:tcPr>
            <w:tcW w:type="dxa" w:w="2232"/>
            <w:vAlign w:val="center"/>
            <w:shd w:fill="F7F9FB"/>
          </w:tcPr>
          <w:p>
            <w:r/>
            <w:r>
              <w:rPr>
                <w:rFonts w:ascii="Aptos" w:hAnsi="Aptos"/>
                <w:b w:val="0"/>
                <w:color w:val="1F2937"/>
                <w:sz w:val="17"/>
              </w:rPr>
              <w:t>Numerical/statistics</w:t>
            </w:r>
          </w:p>
        </w:tc>
        <w:tc>
          <w:tcPr>
            <w:tcW w:type="dxa" w:w="3024"/>
            <w:vAlign w:val="center"/>
            <w:shd w:fill="F7F9FB"/>
          </w:tcPr>
          <w:p>
            <w:r/>
            <w:r>
              <w:rPr>
                <w:rFonts w:ascii="Aptos" w:hAnsi="Aptos"/>
                <w:b w:val="0"/>
                <w:color w:val="1F2937"/>
                <w:sz w:val="17"/>
              </w:rPr>
              <w:t>NumPy, SciPy, pandas or Polars</w:t>
            </w:r>
          </w:p>
        </w:tc>
        <w:tc>
          <w:tcPr>
            <w:tcW w:type="dxa" w:w="4320"/>
            <w:vAlign w:val="center"/>
            <w:shd w:fill="F7F9FB"/>
          </w:tcPr>
          <w:p>
            <w:r/>
            <w:r>
              <w:rPr>
                <w:rFonts w:ascii="Aptos" w:hAnsi="Aptos"/>
                <w:b w:val="0"/>
                <w:color w:val="1F2937"/>
                <w:sz w:val="17"/>
              </w:rPr>
              <w:t>Sampling, distributions, analysis, validation.</w:t>
            </w:r>
          </w:p>
        </w:tc>
      </w:tr>
      <w:tr>
        <w:trPr>
          <w:cantSplit/>
        </w:trPr>
        <w:tc>
          <w:tcPr>
            <w:tcW w:type="dxa" w:w="2232"/>
            <w:vAlign w:val="center"/>
          </w:tcPr>
          <w:p>
            <w:r/>
            <w:r>
              <w:rPr>
                <w:rFonts w:ascii="Aptos" w:hAnsi="Aptos"/>
                <w:b w:val="0"/>
                <w:color w:val="1F2937"/>
                <w:sz w:val="17"/>
              </w:rPr>
              <w:t>Simulation</w:t>
            </w:r>
          </w:p>
        </w:tc>
        <w:tc>
          <w:tcPr>
            <w:tcW w:type="dxa" w:w="3024"/>
            <w:vAlign w:val="center"/>
          </w:tcPr>
          <w:p>
            <w:r/>
            <w:r>
              <w:rPr>
                <w:rFonts w:ascii="Aptos" w:hAnsi="Aptos"/>
                <w:b w:val="0"/>
                <w:color w:val="1F2937"/>
                <w:sz w:val="17"/>
              </w:rPr>
              <w:t>Custom event core + optional SimPy/Mesa</w:t>
            </w:r>
          </w:p>
        </w:tc>
        <w:tc>
          <w:tcPr>
            <w:tcW w:type="dxa" w:w="4320"/>
            <w:vAlign w:val="center"/>
          </w:tcPr>
          <w:p>
            <w:r/>
            <w:r>
              <w:rPr>
                <w:rFonts w:ascii="Aptos" w:hAnsi="Aptos"/>
                <w:b w:val="0"/>
                <w:color w:val="1F2937"/>
                <w:sz w:val="17"/>
              </w:rPr>
              <w:t>Understand the mechanics rather than hiding them behind a framework.</w:t>
            </w:r>
          </w:p>
        </w:tc>
      </w:tr>
      <w:tr>
        <w:trPr>
          <w:cantSplit/>
        </w:trPr>
        <w:tc>
          <w:tcPr>
            <w:tcW w:type="dxa" w:w="2232"/>
            <w:vAlign w:val="center"/>
            <w:shd w:fill="F7F9FB"/>
          </w:tcPr>
          <w:p>
            <w:r/>
            <w:r>
              <w:rPr>
                <w:rFonts w:ascii="Aptos" w:hAnsi="Aptos"/>
                <w:b w:val="0"/>
                <w:color w:val="1F2937"/>
                <w:sz w:val="17"/>
              </w:rPr>
              <w:t>ML</w:t>
            </w:r>
          </w:p>
        </w:tc>
        <w:tc>
          <w:tcPr>
            <w:tcW w:type="dxa" w:w="3024"/>
            <w:vAlign w:val="center"/>
            <w:shd w:fill="F7F9FB"/>
          </w:tcPr>
          <w:p>
            <w:r/>
            <w:r>
              <w:rPr>
                <w:rFonts w:ascii="Aptos" w:hAnsi="Aptos"/>
                <w:b w:val="0"/>
                <w:color w:val="1F2937"/>
                <w:sz w:val="17"/>
              </w:rPr>
              <w:t>scikit-learn, LightGBM/XGBoost later</w:t>
            </w:r>
          </w:p>
        </w:tc>
        <w:tc>
          <w:tcPr>
            <w:tcW w:type="dxa" w:w="4320"/>
            <w:vAlign w:val="center"/>
            <w:shd w:fill="F7F9FB"/>
          </w:tcPr>
          <w:p>
            <w:r/>
            <w:r>
              <w:rPr>
                <w:rFonts w:ascii="Aptos" w:hAnsi="Aptos"/>
                <w:b w:val="0"/>
                <w:color w:val="1F2937"/>
                <w:sz w:val="17"/>
              </w:rPr>
              <w:t>Strong baselines.</w:t>
            </w:r>
          </w:p>
        </w:tc>
      </w:tr>
      <w:tr>
        <w:trPr>
          <w:cantSplit/>
        </w:trPr>
        <w:tc>
          <w:tcPr>
            <w:tcW w:type="dxa" w:w="2232"/>
            <w:vAlign w:val="center"/>
          </w:tcPr>
          <w:p>
            <w:r/>
            <w:r>
              <w:rPr>
                <w:rFonts w:ascii="Aptos" w:hAnsi="Aptos"/>
                <w:b w:val="0"/>
                <w:color w:val="1F2937"/>
                <w:sz w:val="17"/>
              </w:rPr>
              <w:t>Graph</w:t>
            </w:r>
          </w:p>
        </w:tc>
        <w:tc>
          <w:tcPr>
            <w:tcW w:type="dxa" w:w="3024"/>
            <w:vAlign w:val="center"/>
          </w:tcPr>
          <w:p>
            <w:r/>
            <w:r>
              <w:rPr>
                <w:rFonts w:ascii="Aptos" w:hAnsi="Aptos"/>
                <w:b w:val="0"/>
                <w:color w:val="1F2937"/>
                <w:sz w:val="17"/>
              </w:rPr>
              <w:t>NetworkX initially</w:t>
            </w:r>
          </w:p>
        </w:tc>
        <w:tc>
          <w:tcPr>
            <w:tcW w:type="dxa" w:w="4320"/>
            <w:vAlign w:val="center"/>
          </w:tcPr>
          <w:p>
            <w:r/>
            <w:r>
              <w:rPr>
                <w:rFonts w:ascii="Aptos" w:hAnsi="Aptos"/>
                <w:b w:val="0"/>
                <w:color w:val="1F2937"/>
                <w:sz w:val="17"/>
              </w:rPr>
              <w:t>Easy graph analytics; graph database only if needed.</w:t>
            </w:r>
          </w:p>
        </w:tc>
      </w:tr>
      <w:tr>
        <w:trPr>
          <w:cantSplit/>
        </w:trPr>
        <w:tc>
          <w:tcPr>
            <w:tcW w:type="dxa" w:w="2232"/>
            <w:vAlign w:val="center"/>
            <w:shd w:fill="F7F9FB"/>
          </w:tcPr>
          <w:p>
            <w:r/>
            <w:r>
              <w:rPr>
                <w:rFonts w:ascii="Aptos" w:hAnsi="Aptos"/>
                <w:b w:val="0"/>
                <w:color w:val="1F2937"/>
                <w:sz w:val="17"/>
              </w:rPr>
              <w:t>Database</w:t>
            </w:r>
          </w:p>
        </w:tc>
        <w:tc>
          <w:tcPr>
            <w:tcW w:type="dxa" w:w="3024"/>
            <w:vAlign w:val="center"/>
            <w:shd w:fill="F7F9FB"/>
          </w:tcPr>
          <w:p>
            <w:r/>
            <w:r>
              <w:rPr>
                <w:rFonts w:ascii="Aptos" w:hAnsi="Aptos"/>
                <w:b w:val="0"/>
                <w:color w:val="1F2937"/>
                <w:sz w:val="17"/>
              </w:rPr>
              <w:t>PostgreSQL</w:t>
            </w:r>
          </w:p>
        </w:tc>
        <w:tc>
          <w:tcPr>
            <w:tcW w:type="dxa" w:w="4320"/>
            <w:vAlign w:val="center"/>
            <w:shd w:fill="F7F9FB"/>
          </w:tcPr>
          <w:p>
            <w:r/>
            <w:r>
              <w:rPr>
                <w:rFonts w:ascii="Aptos" w:hAnsi="Aptos"/>
                <w:b w:val="0"/>
                <w:color w:val="1F2937"/>
                <w:sz w:val="17"/>
              </w:rPr>
              <w:t>Strong relational consistency and realistic backend learning.</w:t>
            </w:r>
          </w:p>
        </w:tc>
      </w:tr>
      <w:tr>
        <w:trPr>
          <w:cantSplit/>
        </w:trPr>
        <w:tc>
          <w:tcPr>
            <w:tcW w:type="dxa" w:w="2232"/>
            <w:vAlign w:val="center"/>
          </w:tcPr>
          <w:p>
            <w:r/>
            <w:r>
              <w:rPr>
                <w:rFonts w:ascii="Aptos" w:hAnsi="Aptos"/>
                <w:b w:val="0"/>
                <w:color w:val="1F2937"/>
                <w:sz w:val="17"/>
              </w:rPr>
              <w:t>Large outputs</w:t>
            </w:r>
          </w:p>
        </w:tc>
        <w:tc>
          <w:tcPr>
            <w:tcW w:type="dxa" w:w="3024"/>
            <w:vAlign w:val="center"/>
          </w:tcPr>
          <w:p>
            <w:r/>
            <w:r>
              <w:rPr>
                <w:rFonts w:ascii="Aptos" w:hAnsi="Aptos"/>
                <w:b w:val="0"/>
                <w:color w:val="1F2937"/>
                <w:sz w:val="17"/>
              </w:rPr>
              <w:t>Parquet + object/file storage</w:t>
            </w:r>
          </w:p>
        </w:tc>
        <w:tc>
          <w:tcPr>
            <w:tcW w:type="dxa" w:w="4320"/>
            <w:vAlign w:val="center"/>
          </w:tcPr>
          <w:p>
            <w:r/>
            <w:r>
              <w:rPr>
                <w:rFonts w:ascii="Aptos" w:hAnsi="Aptos"/>
                <w:b w:val="0"/>
                <w:color w:val="1F2937"/>
                <w:sz w:val="17"/>
              </w:rPr>
              <w:t>Efficient data exchange and analysis.</w:t>
            </w:r>
          </w:p>
        </w:tc>
      </w:tr>
      <w:tr>
        <w:trPr>
          <w:cantSplit/>
        </w:trPr>
        <w:tc>
          <w:tcPr>
            <w:tcW w:type="dxa" w:w="2232"/>
            <w:vAlign w:val="center"/>
            <w:shd w:fill="F7F9FB"/>
          </w:tcPr>
          <w:p>
            <w:r/>
            <w:r>
              <w:rPr>
                <w:rFonts w:ascii="Aptos" w:hAnsi="Aptos"/>
                <w:b w:val="0"/>
                <w:color w:val="1F2937"/>
                <w:sz w:val="17"/>
              </w:rPr>
              <w:t>API</w:t>
            </w:r>
          </w:p>
        </w:tc>
        <w:tc>
          <w:tcPr>
            <w:tcW w:type="dxa" w:w="3024"/>
            <w:vAlign w:val="center"/>
            <w:shd w:fill="F7F9FB"/>
          </w:tcPr>
          <w:p>
            <w:r/>
            <w:r>
              <w:rPr>
                <w:rFonts w:ascii="Aptos" w:hAnsi="Aptos"/>
                <w:b w:val="0"/>
                <w:color w:val="1F2937"/>
                <w:sz w:val="17"/>
              </w:rPr>
              <w:t>FastAPI</w:t>
            </w:r>
          </w:p>
        </w:tc>
        <w:tc>
          <w:tcPr>
            <w:tcW w:type="dxa" w:w="4320"/>
            <w:vAlign w:val="center"/>
            <w:shd w:fill="F7F9FB"/>
          </w:tcPr>
          <w:p>
            <w:r/>
            <w:r>
              <w:rPr>
                <w:rFonts w:ascii="Aptos" w:hAnsi="Aptos"/>
                <w:b w:val="0"/>
                <w:color w:val="1F2937"/>
                <w:sz w:val="17"/>
              </w:rPr>
              <w:t>Already familiar and appropriate for experiment control.</w:t>
            </w:r>
          </w:p>
        </w:tc>
      </w:tr>
      <w:tr>
        <w:trPr>
          <w:cantSplit/>
        </w:trPr>
        <w:tc>
          <w:tcPr>
            <w:tcW w:type="dxa" w:w="2232"/>
            <w:vAlign w:val="center"/>
          </w:tcPr>
          <w:p>
            <w:r/>
            <w:r>
              <w:rPr>
                <w:rFonts w:ascii="Aptos" w:hAnsi="Aptos"/>
                <w:b w:val="0"/>
                <w:color w:val="1F2937"/>
                <w:sz w:val="17"/>
              </w:rPr>
              <w:t>Caching</w:t>
            </w:r>
          </w:p>
        </w:tc>
        <w:tc>
          <w:tcPr>
            <w:tcW w:type="dxa" w:w="3024"/>
            <w:vAlign w:val="center"/>
          </w:tcPr>
          <w:p>
            <w:r/>
            <w:r>
              <w:rPr>
                <w:rFonts w:ascii="Aptos" w:hAnsi="Aptos"/>
                <w:b w:val="0"/>
                <w:color w:val="1F2937"/>
                <w:sz w:val="17"/>
              </w:rPr>
              <w:t>Redis later</w:t>
            </w:r>
          </w:p>
        </w:tc>
        <w:tc>
          <w:tcPr>
            <w:tcW w:type="dxa" w:w="4320"/>
            <w:vAlign w:val="center"/>
          </w:tcPr>
          <w:p>
            <w:r/>
            <w:r>
              <w:rPr>
                <w:rFonts w:ascii="Aptos" w:hAnsi="Aptos"/>
                <w:b w:val="0"/>
                <w:color w:val="1F2937"/>
                <w:sz w:val="17"/>
              </w:rPr>
              <w:t>Only when a real caching/state need emerges.</w:t>
            </w:r>
          </w:p>
        </w:tc>
      </w:tr>
      <w:tr>
        <w:trPr>
          <w:cantSplit/>
        </w:trPr>
        <w:tc>
          <w:tcPr>
            <w:tcW w:type="dxa" w:w="2232"/>
            <w:vAlign w:val="center"/>
            <w:shd w:fill="F7F9FB"/>
          </w:tcPr>
          <w:p>
            <w:r/>
            <w:r>
              <w:rPr>
                <w:rFonts w:ascii="Aptos" w:hAnsi="Aptos"/>
                <w:b w:val="0"/>
                <w:color w:val="1F2937"/>
                <w:sz w:val="17"/>
              </w:rPr>
              <w:t>Async/event streaming</w:t>
            </w:r>
          </w:p>
        </w:tc>
        <w:tc>
          <w:tcPr>
            <w:tcW w:type="dxa" w:w="3024"/>
            <w:vAlign w:val="center"/>
            <w:shd w:fill="F7F9FB"/>
          </w:tcPr>
          <w:p>
            <w:r/>
            <w:r>
              <w:rPr>
                <w:rFonts w:ascii="Aptos" w:hAnsi="Aptos"/>
                <w:b w:val="0"/>
                <w:color w:val="1F2937"/>
                <w:sz w:val="17"/>
              </w:rPr>
              <w:t>Simple local queue first; Kafka/Redpanda later if justified</w:t>
            </w:r>
          </w:p>
        </w:tc>
        <w:tc>
          <w:tcPr>
            <w:tcW w:type="dxa" w:w="4320"/>
            <w:vAlign w:val="center"/>
            <w:shd w:fill="F7F9FB"/>
          </w:tcPr>
          <w:p>
            <w:r/>
            <w:r>
              <w:rPr>
                <w:rFonts w:ascii="Aptos" w:hAnsi="Aptos"/>
                <w:b w:val="0"/>
                <w:color w:val="1F2937"/>
                <w:sz w:val="17"/>
              </w:rPr>
              <w:t>Avoid infrastructure-first development.</w:t>
            </w:r>
          </w:p>
        </w:tc>
      </w:tr>
      <w:tr>
        <w:trPr>
          <w:cantSplit/>
        </w:trPr>
        <w:tc>
          <w:tcPr>
            <w:tcW w:type="dxa" w:w="2232"/>
            <w:vAlign w:val="center"/>
          </w:tcPr>
          <w:p>
            <w:r/>
            <w:r>
              <w:rPr>
                <w:rFonts w:ascii="Aptos" w:hAnsi="Aptos"/>
                <w:b w:val="0"/>
                <w:color w:val="1F2937"/>
                <w:sz w:val="17"/>
              </w:rPr>
              <w:t>Containerisation</w:t>
            </w:r>
          </w:p>
        </w:tc>
        <w:tc>
          <w:tcPr>
            <w:tcW w:type="dxa" w:w="3024"/>
            <w:vAlign w:val="center"/>
          </w:tcPr>
          <w:p>
            <w:r/>
            <w:r>
              <w:rPr>
                <w:rFonts w:ascii="Aptos" w:hAnsi="Aptos"/>
                <w:b w:val="0"/>
                <w:color w:val="1F2937"/>
                <w:sz w:val="17"/>
              </w:rPr>
              <w:t>Docker / Docker Compose</w:t>
            </w:r>
          </w:p>
        </w:tc>
        <w:tc>
          <w:tcPr>
            <w:tcW w:type="dxa" w:w="4320"/>
            <w:vAlign w:val="center"/>
          </w:tcPr>
          <w:p>
            <w:r/>
            <w:r>
              <w:rPr>
                <w:rFonts w:ascii="Aptos" w:hAnsi="Aptos"/>
                <w:b w:val="0"/>
                <w:color w:val="1F2937"/>
                <w:sz w:val="17"/>
              </w:rPr>
              <w:t>Reproducible environments.</w:t>
            </w:r>
          </w:p>
        </w:tc>
      </w:tr>
      <w:tr>
        <w:trPr>
          <w:cantSplit/>
        </w:trPr>
        <w:tc>
          <w:tcPr>
            <w:tcW w:type="dxa" w:w="2232"/>
            <w:vAlign w:val="center"/>
            <w:shd w:fill="F7F9FB"/>
          </w:tcPr>
          <w:p>
            <w:r/>
            <w:r>
              <w:rPr>
                <w:rFonts w:ascii="Aptos" w:hAnsi="Aptos"/>
                <w:b w:val="0"/>
                <w:color w:val="1F2937"/>
                <w:sz w:val="17"/>
              </w:rPr>
              <w:t>Frontend</w:t>
            </w:r>
          </w:p>
        </w:tc>
        <w:tc>
          <w:tcPr>
            <w:tcW w:type="dxa" w:w="3024"/>
            <w:vAlign w:val="center"/>
            <w:shd w:fill="F7F9FB"/>
          </w:tcPr>
          <w:p>
            <w:r/>
            <w:r>
              <w:rPr>
                <w:rFonts w:ascii="Aptos" w:hAnsi="Aptos"/>
                <w:b w:val="0"/>
                <w:color w:val="1F2937"/>
                <w:sz w:val="17"/>
              </w:rPr>
              <w:t>None initially; Streamlit/Plotly or React later</w:t>
            </w:r>
          </w:p>
        </w:tc>
        <w:tc>
          <w:tcPr>
            <w:tcW w:type="dxa" w:w="4320"/>
            <w:vAlign w:val="center"/>
            <w:shd w:fill="F7F9FB"/>
          </w:tcPr>
          <w:p>
            <w:r/>
            <w:r>
              <w:rPr>
                <w:rFonts w:ascii="Aptos" w:hAnsi="Aptos"/>
                <w:b w:val="0"/>
                <w:color w:val="1F2937"/>
                <w:sz w:val="17"/>
              </w:rPr>
              <w:t>The engine matters more than the dashboard.</w:t>
            </w:r>
          </w:p>
        </w:tc>
      </w:tr>
      <w:tr>
        <w:trPr>
          <w:cantSplit/>
        </w:trPr>
        <w:tc>
          <w:tcPr>
            <w:tcW w:type="dxa" w:w="2232"/>
            <w:vAlign w:val="center"/>
          </w:tcPr>
          <w:p>
            <w:r/>
            <w:r>
              <w:rPr>
                <w:rFonts w:ascii="Aptos" w:hAnsi="Aptos"/>
                <w:b w:val="0"/>
                <w:color w:val="1F2937"/>
                <w:sz w:val="17"/>
              </w:rPr>
              <w:t>Deployment</w:t>
            </w:r>
          </w:p>
        </w:tc>
        <w:tc>
          <w:tcPr>
            <w:tcW w:type="dxa" w:w="3024"/>
            <w:vAlign w:val="center"/>
          </w:tcPr>
          <w:p>
            <w:r/>
            <w:r>
              <w:rPr>
                <w:rFonts w:ascii="Aptos" w:hAnsi="Aptos"/>
                <w:b w:val="0"/>
                <w:color w:val="1F2937"/>
                <w:sz w:val="17"/>
              </w:rPr>
              <w:t>Local first, cloud later</w:t>
            </w:r>
          </w:p>
        </w:tc>
        <w:tc>
          <w:tcPr>
            <w:tcW w:type="dxa" w:w="4320"/>
            <w:vAlign w:val="center"/>
          </w:tcPr>
          <w:p>
            <w:r/>
            <w:r>
              <w:rPr>
                <w:rFonts w:ascii="Aptos" w:hAnsi="Aptos"/>
                <w:b w:val="0"/>
                <w:color w:val="1F2937"/>
                <w:sz w:val="17"/>
              </w:rPr>
              <w:t>Keep debugging simple until core correctness exists.</w:t>
            </w:r>
          </w:p>
        </w:tc>
      </w:tr>
    </w:tbl>
    <w:p>
      <w:pPr>
        <w:spacing w:after="20"/>
      </w:pPr>
    </w:p>
    <w:p>
      <w:pPr>
        <w:pStyle w:val="Heading2"/>
      </w:pPr>
      <w:r>
        <w:t>12.1 Why modular monolith first?</w:t>
      </w:r>
    </w:p>
    <w:p>
      <w:r>
        <w:t>The system has many conceptual modules but does not initially need many deployment units. A modular monolith makes the boundaries explicit in code while keeping debugging, testing and local development manageable. If a simulation worker later becomes CPU-bound, that is an evidence-based reason to extract it into a worker process or service.</w:t>
      </w:r>
    </w:p>
    <w:p>
      <w:pPr>
        <w:pStyle w:val="Heading1"/>
      </w:pPr>
      <w:r>
        <w:t>13. Skills We Already Have vs. Skills to Learn</w:t>
      </w:r>
    </w:p>
    <w:p>
      <w:pPr>
        <w:pStyle w:val="Heading2"/>
      </w:pPr>
      <w:r>
        <w:t>13.1 Existing strengths from our project discussion</w:t>
      </w:r>
    </w:p>
    <w:p>
      <w:pPr>
        <w:pStyle w:val="ListBullet"/>
        <w:spacing w:after="40"/>
      </w:pPr>
      <w:r>
        <w:t>Python programming and algorithmic practice.</w:t>
      </w:r>
    </w:p>
    <w:p>
      <w:pPr>
        <w:pStyle w:val="ListBullet"/>
        <w:spacing w:after="40"/>
      </w:pPr>
      <w:r>
        <w:t>ML fundamentals and practical model use, including LightGBM-style workflows and evaluation metrics.</w:t>
      </w:r>
    </w:p>
    <w:p>
      <w:pPr>
        <w:pStyle w:val="ListBullet"/>
        <w:spacing w:after="40"/>
      </w:pPr>
      <w:r>
        <w:t>FastAPI/backend API development.</w:t>
      </w:r>
    </w:p>
    <w:p>
      <w:pPr>
        <w:pStyle w:val="ListBullet"/>
        <w:spacing w:after="40"/>
      </w:pPr>
      <w:r>
        <w:t>React/frontend basics.</w:t>
      </w:r>
    </w:p>
    <w:p>
      <w:pPr>
        <w:pStyle w:val="ListBullet"/>
        <w:spacing w:after="40"/>
      </w:pPr>
      <w:r>
        <w:t>Git/GitHub and collaborative software-development workflow.</w:t>
      </w:r>
    </w:p>
    <w:p>
      <w:pPr>
        <w:pStyle w:val="ListBullet"/>
        <w:spacing w:after="40"/>
      </w:pPr>
      <w:r>
        <w:t>Basic databases and web-development concepts.</w:t>
      </w:r>
    </w:p>
    <w:p>
      <w:pPr>
        <w:pStyle w:val="ListBullet"/>
        <w:spacing w:after="40"/>
      </w:pPr>
      <w:r>
        <w:t>General CSE background and interest in system design, architecture and scalability.</w:t>
      </w:r>
    </w:p>
    <w:p>
      <w:pPr>
        <w:pStyle w:val="Heading2"/>
      </w:pPr>
      <w:r>
        <w:t>13.2 Must-learn skills</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2088"/>
            <w:vAlign w:val="center"/>
            <w:shd w:fill="16324F"/>
          </w:tcPr>
          <w:p>
            <w:r/>
            <w:r>
              <w:rPr>
                <w:rFonts w:ascii="Aptos" w:hAnsi="Aptos"/>
                <w:b/>
                <w:color w:val="FFFFFF"/>
                <w:sz w:val="17"/>
              </w:rPr>
              <w:t>Skill</w:t>
            </w:r>
          </w:p>
        </w:tc>
        <w:tc>
          <w:tcPr>
            <w:tcW w:type="dxa" w:w="4320"/>
            <w:vAlign w:val="center"/>
            <w:shd w:fill="16324F"/>
          </w:tcPr>
          <w:p>
            <w:r/>
            <w:r>
              <w:rPr>
                <w:rFonts w:ascii="Aptos" w:hAnsi="Aptos"/>
                <w:b/>
                <w:color w:val="FFFFFF"/>
                <w:sz w:val="17"/>
              </w:rPr>
              <w:t>What to learn</w:t>
            </w:r>
          </w:p>
        </w:tc>
        <w:tc>
          <w:tcPr>
            <w:tcW w:type="dxa" w:w="3168"/>
            <w:vAlign w:val="center"/>
            <w:shd w:fill="16324F"/>
          </w:tcPr>
          <w:p>
            <w:r/>
            <w:r>
              <w:rPr>
                <w:rFonts w:ascii="Aptos" w:hAnsi="Aptos"/>
                <w:b/>
                <w:color w:val="FFFFFF"/>
                <w:sz w:val="17"/>
              </w:rPr>
              <w:t>Where it enters the project</w:t>
            </w:r>
          </w:p>
        </w:tc>
      </w:tr>
      <w:tr>
        <w:trPr>
          <w:cantSplit/>
        </w:trPr>
        <w:tc>
          <w:tcPr>
            <w:tcW w:type="dxa" w:w="2088"/>
            <w:vAlign w:val="center"/>
          </w:tcPr>
          <w:p>
            <w:r/>
            <w:r>
              <w:rPr>
                <w:rFonts w:ascii="Aptos" w:hAnsi="Aptos"/>
                <w:b w:val="0"/>
                <w:color w:val="1F2937"/>
                <w:sz w:val="17"/>
              </w:rPr>
              <w:t>Probability &amp; statistics</w:t>
            </w:r>
          </w:p>
        </w:tc>
        <w:tc>
          <w:tcPr>
            <w:tcW w:type="dxa" w:w="4320"/>
            <w:vAlign w:val="center"/>
          </w:tcPr>
          <w:p>
            <w:r/>
            <w:r>
              <w:rPr>
                <w:rFonts w:ascii="Aptos" w:hAnsi="Aptos"/>
                <w:b w:val="0"/>
                <w:color w:val="1F2937"/>
                <w:sz w:val="17"/>
              </w:rPr>
              <w:t>Distributions, conditional probability, expectation, variance, sampling, Monte Carlo, goodness-of-fit.</w:t>
            </w:r>
          </w:p>
        </w:tc>
        <w:tc>
          <w:tcPr>
            <w:tcW w:type="dxa" w:w="3168"/>
            <w:vAlign w:val="center"/>
          </w:tcPr>
          <w:p>
            <w:r/>
            <w:r>
              <w:rPr>
                <w:rFonts w:ascii="Aptos" w:hAnsi="Aptos"/>
                <w:b w:val="0"/>
                <w:color w:val="1F2937"/>
                <w:sz w:val="17"/>
              </w:rPr>
              <w:t>Behaviour modelling and calibration.</w:t>
            </w:r>
          </w:p>
        </w:tc>
      </w:tr>
      <w:tr>
        <w:trPr>
          <w:cantSplit/>
        </w:trPr>
        <w:tc>
          <w:tcPr>
            <w:tcW w:type="dxa" w:w="2088"/>
            <w:vAlign w:val="center"/>
            <w:shd w:fill="F7F9FB"/>
          </w:tcPr>
          <w:p>
            <w:r/>
            <w:r>
              <w:rPr>
                <w:rFonts w:ascii="Aptos" w:hAnsi="Aptos"/>
                <w:b w:val="0"/>
                <w:color w:val="1F2937"/>
                <w:sz w:val="17"/>
              </w:rPr>
              <w:t>Agent-based modelling</w:t>
            </w:r>
          </w:p>
        </w:tc>
        <w:tc>
          <w:tcPr>
            <w:tcW w:type="dxa" w:w="4320"/>
            <w:vAlign w:val="center"/>
            <w:shd w:fill="F7F9FB"/>
          </w:tcPr>
          <w:p>
            <w:r/>
            <w:r>
              <w:rPr>
                <w:rFonts w:ascii="Aptos" w:hAnsi="Aptos"/>
                <w:b w:val="0"/>
                <w:color w:val="1F2937"/>
                <w:sz w:val="17"/>
              </w:rPr>
              <w:t>Agents, state, interactions, scheduling, environment, emergence.</w:t>
            </w:r>
          </w:p>
        </w:tc>
        <w:tc>
          <w:tcPr>
            <w:tcW w:type="dxa" w:w="3168"/>
            <w:vAlign w:val="center"/>
            <w:shd w:fill="F7F9FB"/>
          </w:tcPr>
          <w:p>
            <w:r/>
            <w:r>
              <w:rPr>
                <w:rFonts w:ascii="Aptos" w:hAnsi="Aptos"/>
                <w:b w:val="0"/>
                <w:color w:val="1F2937"/>
                <w:sz w:val="17"/>
              </w:rPr>
              <w:t>Population/behaviour model.</w:t>
            </w:r>
          </w:p>
        </w:tc>
      </w:tr>
      <w:tr>
        <w:trPr>
          <w:cantSplit/>
        </w:trPr>
        <w:tc>
          <w:tcPr>
            <w:tcW w:type="dxa" w:w="2088"/>
            <w:vAlign w:val="center"/>
          </w:tcPr>
          <w:p>
            <w:r/>
            <w:r>
              <w:rPr>
                <w:rFonts w:ascii="Aptos" w:hAnsi="Aptos"/>
                <w:b w:val="0"/>
                <w:color w:val="1F2937"/>
                <w:sz w:val="17"/>
              </w:rPr>
              <w:t>Discrete-event simulation</w:t>
            </w:r>
          </w:p>
        </w:tc>
        <w:tc>
          <w:tcPr>
            <w:tcW w:type="dxa" w:w="4320"/>
            <w:vAlign w:val="center"/>
          </w:tcPr>
          <w:p>
            <w:r/>
            <w:r>
              <w:rPr>
                <w:rFonts w:ascii="Aptos" w:hAnsi="Aptos"/>
                <w:b w:val="0"/>
                <w:color w:val="1F2937"/>
                <w:sz w:val="17"/>
              </w:rPr>
              <w:t>Event queues, simulation clock, scheduling, state transitions.</w:t>
            </w:r>
          </w:p>
        </w:tc>
        <w:tc>
          <w:tcPr>
            <w:tcW w:type="dxa" w:w="3168"/>
            <w:vAlign w:val="center"/>
          </w:tcPr>
          <w:p>
            <w:r/>
            <w:r>
              <w:rPr>
                <w:rFonts w:ascii="Aptos" w:hAnsi="Aptos"/>
                <w:b w:val="0"/>
                <w:color w:val="1F2937"/>
                <w:sz w:val="17"/>
              </w:rPr>
              <w:t>Core engine.</w:t>
            </w:r>
          </w:p>
        </w:tc>
      </w:tr>
      <w:tr>
        <w:trPr>
          <w:cantSplit/>
        </w:trPr>
        <w:tc>
          <w:tcPr>
            <w:tcW w:type="dxa" w:w="2088"/>
            <w:vAlign w:val="center"/>
            <w:shd w:fill="F7F9FB"/>
          </w:tcPr>
          <w:p>
            <w:r/>
            <w:r>
              <w:rPr>
                <w:rFonts w:ascii="Aptos" w:hAnsi="Aptos"/>
                <w:b w:val="0"/>
                <w:color w:val="1F2937"/>
                <w:sz w:val="17"/>
              </w:rPr>
              <w:t>Data engineering</w:t>
            </w:r>
          </w:p>
        </w:tc>
        <w:tc>
          <w:tcPr>
            <w:tcW w:type="dxa" w:w="4320"/>
            <w:vAlign w:val="center"/>
            <w:shd w:fill="F7F9FB"/>
          </w:tcPr>
          <w:p>
            <w:r/>
            <w:r>
              <w:rPr>
                <w:rFonts w:ascii="Aptos" w:hAnsi="Aptos"/>
                <w:b w:val="0"/>
                <w:color w:val="1F2937"/>
                <w:sz w:val="17"/>
              </w:rPr>
              <w:t>ETL, schemas, Parquet, batching, data validation.</w:t>
            </w:r>
          </w:p>
        </w:tc>
        <w:tc>
          <w:tcPr>
            <w:tcW w:type="dxa" w:w="3168"/>
            <w:vAlign w:val="center"/>
            <w:shd w:fill="F7F9FB"/>
          </w:tcPr>
          <w:p>
            <w:r/>
            <w:r>
              <w:rPr>
                <w:rFonts w:ascii="Aptos" w:hAnsi="Aptos"/>
                <w:b w:val="0"/>
                <w:color w:val="1F2937"/>
                <w:sz w:val="17"/>
              </w:rPr>
              <w:t>Reference data + generated outputs.</w:t>
            </w:r>
          </w:p>
        </w:tc>
      </w:tr>
      <w:tr>
        <w:trPr>
          <w:cantSplit/>
        </w:trPr>
        <w:tc>
          <w:tcPr>
            <w:tcW w:type="dxa" w:w="2088"/>
            <w:vAlign w:val="center"/>
          </w:tcPr>
          <w:p>
            <w:r/>
            <w:r>
              <w:rPr>
                <w:rFonts w:ascii="Aptos" w:hAnsi="Aptos"/>
                <w:b w:val="0"/>
                <w:color w:val="1F2937"/>
                <w:sz w:val="17"/>
              </w:rPr>
              <w:t>Advanced SQL/PostgreSQL</w:t>
            </w:r>
          </w:p>
        </w:tc>
        <w:tc>
          <w:tcPr>
            <w:tcW w:type="dxa" w:w="4320"/>
            <w:vAlign w:val="center"/>
          </w:tcPr>
          <w:p>
            <w:r/>
            <w:r>
              <w:rPr>
                <w:rFonts w:ascii="Aptos" w:hAnsi="Aptos"/>
                <w:b w:val="0"/>
                <w:color w:val="1F2937"/>
                <w:sz w:val="17"/>
              </w:rPr>
              <w:t>Indexes, transactions, isolation, query plans, bulk insert, partitioning.</w:t>
            </w:r>
          </w:p>
        </w:tc>
        <w:tc>
          <w:tcPr>
            <w:tcW w:type="dxa" w:w="3168"/>
            <w:vAlign w:val="center"/>
          </w:tcPr>
          <w:p>
            <w:r/>
            <w:r>
              <w:rPr>
                <w:rFonts w:ascii="Aptos" w:hAnsi="Aptos"/>
                <w:b w:val="0"/>
                <w:color w:val="1F2937"/>
                <w:sz w:val="17"/>
              </w:rPr>
              <w:t>Persistent state and analytics.</w:t>
            </w:r>
          </w:p>
        </w:tc>
      </w:tr>
      <w:tr>
        <w:trPr>
          <w:cantSplit/>
        </w:trPr>
        <w:tc>
          <w:tcPr>
            <w:tcW w:type="dxa" w:w="2088"/>
            <w:vAlign w:val="center"/>
            <w:shd w:fill="F7F9FB"/>
          </w:tcPr>
          <w:p>
            <w:r/>
            <w:r>
              <w:rPr>
                <w:rFonts w:ascii="Aptos" w:hAnsi="Aptos"/>
                <w:b w:val="0"/>
                <w:color w:val="1F2937"/>
                <w:sz w:val="17"/>
              </w:rPr>
              <w:t>Event-driven systems</w:t>
            </w:r>
          </w:p>
        </w:tc>
        <w:tc>
          <w:tcPr>
            <w:tcW w:type="dxa" w:w="4320"/>
            <w:vAlign w:val="center"/>
            <w:shd w:fill="F7F9FB"/>
          </w:tcPr>
          <w:p>
            <w:r/>
            <w:r>
              <w:rPr>
                <w:rFonts w:ascii="Aptos" w:hAnsi="Aptos"/>
                <w:b w:val="0"/>
                <w:color w:val="1F2937"/>
                <w:sz w:val="17"/>
              </w:rPr>
              <w:t>Producer/consumer, retry, idempotency, dead-letter queues, ordering.</w:t>
            </w:r>
          </w:p>
        </w:tc>
        <w:tc>
          <w:tcPr>
            <w:tcW w:type="dxa" w:w="3168"/>
            <w:vAlign w:val="center"/>
            <w:shd w:fill="F7F9FB"/>
          </w:tcPr>
          <w:p>
            <w:r/>
            <w:r>
              <w:rPr>
                <w:rFonts w:ascii="Aptos" w:hAnsi="Aptos"/>
                <w:b w:val="0"/>
                <w:color w:val="1F2937"/>
                <w:sz w:val="17"/>
              </w:rPr>
              <w:t>Later scaling/worker architecture.</w:t>
            </w:r>
          </w:p>
        </w:tc>
      </w:tr>
      <w:tr>
        <w:trPr>
          <w:cantSplit/>
        </w:trPr>
        <w:tc>
          <w:tcPr>
            <w:tcW w:type="dxa" w:w="2088"/>
            <w:vAlign w:val="center"/>
          </w:tcPr>
          <w:p>
            <w:r/>
            <w:r>
              <w:rPr>
                <w:rFonts w:ascii="Aptos" w:hAnsi="Aptos"/>
                <w:b w:val="0"/>
                <w:color w:val="1F2937"/>
                <w:sz w:val="17"/>
              </w:rPr>
              <w:t>Concurrency/parallelism</w:t>
            </w:r>
          </w:p>
        </w:tc>
        <w:tc>
          <w:tcPr>
            <w:tcW w:type="dxa" w:w="4320"/>
            <w:vAlign w:val="center"/>
          </w:tcPr>
          <w:p>
            <w:r/>
            <w:r>
              <w:rPr>
                <w:rFonts w:ascii="Aptos" w:hAnsi="Aptos"/>
                <w:b w:val="0"/>
                <w:color w:val="1F2937"/>
                <w:sz w:val="17"/>
              </w:rPr>
              <w:t>Threads/processes, CPU-bound work, worker pools, partitioning.</w:t>
            </w:r>
          </w:p>
        </w:tc>
        <w:tc>
          <w:tcPr>
            <w:tcW w:type="dxa" w:w="3168"/>
            <w:vAlign w:val="center"/>
          </w:tcPr>
          <w:p>
            <w:r/>
            <w:r>
              <w:rPr>
                <w:rFonts w:ascii="Aptos" w:hAnsi="Aptos"/>
                <w:b w:val="0"/>
                <w:color w:val="1F2937"/>
                <w:sz w:val="17"/>
              </w:rPr>
              <w:t>Simulation scaling.</w:t>
            </w:r>
          </w:p>
        </w:tc>
      </w:tr>
      <w:tr>
        <w:trPr>
          <w:cantSplit/>
        </w:trPr>
        <w:tc>
          <w:tcPr>
            <w:tcW w:type="dxa" w:w="2088"/>
            <w:vAlign w:val="center"/>
            <w:shd w:fill="F7F9FB"/>
          </w:tcPr>
          <w:p>
            <w:r/>
            <w:r>
              <w:rPr>
                <w:rFonts w:ascii="Aptos" w:hAnsi="Aptos"/>
                <w:b w:val="0"/>
                <w:color w:val="1F2937"/>
                <w:sz w:val="17"/>
              </w:rPr>
              <w:t>Testing</w:t>
            </w:r>
          </w:p>
        </w:tc>
        <w:tc>
          <w:tcPr>
            <w:tcW w:type="dxa" w:w="4320"/>
            <w:vAlign w:val="center"/>
            <w:shd w:fill="F7F9FB"/>
          </w:tcPr>
          <w:p>
            <w:r/>
            <w:r>
              <w:rPr>
                <w:rFonts w:ascii="Aptos" w:hAnsi="Aptos"/>
                <w:b w:val="0"/>
                <w:color w:val="1F2937"/>
                <w:sz w:val="17"/>
              </w:rPr>
              <w:t>Unit, integration, property-based, statistical and performance tests.</w:t>
            </w:r>
          </w:p>
        </w:tc>
        <w:tc>
          <w:tcPr>
            <w:tcW w:type="dxa" w:w="3168"/>
            <w:vAlign w:val="center"/>
            <w:shd w:fill="F7F9FB"/>
          </w:tcPr>
          <w:p>
            <w:r/>
            <w:r>
              <w:rPr>
                <w:rFonts w:ascii="Aptos" w:hAnsi="Aptos"/>
                <w:b w:val="0"/>
                <w:color w:val="1F2937"/>
                <w:sz w:val="17"/>
              </w:rPr>
              <w:t>System correctness and realism.</w:t>
            </w:r>
          </w:p>
        </w:tc>
      </w:tr>
      <w:tr>
        <w:trPr>
          <w:cantSplit/>
        </w:trPr>
        <w:tc>
          <w:tcPr>
            <w:tcW w:type="dxa" w:w="2088"/>
            <w:vAlign w:val="center"/>
          </w:tcPr>
          <w:p>
            <w:r/>
            <w:r>
              <w:rPr>
                <w:rFonts w:ascii="Aptos" w:hAnsi="Aptos"/>
                <w:b w:val="0"/>
                <w:color w:val="1F2937"/>
                <w:sz w:val="17"/>
              </w:rPr>
              <w:t>ML evaluation</w:t>
            </w:r>
          </w:p>
        </w:tc>
        <w:tc>
          <w:tcPr>
            <w:tcW w:type="dxa" w:w="4320"/>
            <w:vAlign w:val="center"/>
          </w:tcPr>
          <w:p>
            <w:r/>
            <w:r>
              <w:rPr>
                <w:rFonts w:ascii="Aptos" w:hAnsi="Aptos"/>
                <w:b w:val="0"/>
                <w:color w:val="1F2937"/>
                <w:sz w:val="17"/>
              </w:rPr>
              <w:t>Class imbalance, PR-AUC, thresholding, false-positive burden, temporal leakage.</w:t>
            </w:r>
          </w:p>
        </w:tc>
        <w:tc>
          <w:tcPr>
            <w:tcW w:type="dxa" w:w="3168"/>
            <w:vAlign w:val="center"/>
          </w:tcPr>
          <w:p>
            <w:r/>
            <w:r>
              <w:rPr>
                <w:rFonts w:ascii="Aptos" w:hAnsi="Aptos"/>
                <w:b w:val="0"/>
                <w:color w:val="1F2937"/>
                <w:sz w:val="17"/>
              </w:rPr>
              <w:t>Detector benchmarking.</w:t>
            </w:r>
          </w:p>
        </w:tc>
      </w:tr>
      <w:tr>
        <w:trPr>
          <w:cantSplit/>
        </w:trPr>
        <w:tc>
          <w:tcPr>
            <w:tcW w:type="dxa" w:w="2088"/>
            <w:vAlign w:val="center"/>
            <w:shd w:fill="F7F9FB"/>
          </w:tcPr>
          <w:p>
            <w:r/>
            <w:r>
              <w:rPr>
                <w:rFonts w:ascii="Aptos" w:hAnsi="Aptos"/>
                <w:b w:val="0"/>
                <w:color w:val="1F2937"/>
                <w:sz w:val="17"/>
              </w:rPr>
              <w:t>Distributed systems</w:t>
            </w:r>
          </w:p>
        </w:tc>
        <w:tc>
          <w:tcPr>
            <w:tcW w:type="dxa" w:w="4320"/>
            <w:vAlign w:val="center"/>
            <w:shd w:fill="F7F9FB"/>
          </w:tcPr>
          <w:p>
            <w:r/>
            <w:r>
              <w:rPr>
                <w:rFonts w:ascii="Aptos" w:hAnsi="Aptos"/>
                <w:b w:val="0"/>
                <w:color w:val="1F2937"/>
                <w:sz w:val="17"/>
              </w:rPr>
              <w:t>Scaling, backpressure, consistency, partitioning, observability.</w:t>
            </w:r>
          </w:p>
        </w:tc>
        <w:tc>
          <w:tcPr>
            <w:tcW w:type="dxa" w:w="3168"/>
            <w:vAlign w:val="center"/>
            <w:shd w:fill="F7F9FB"/>
          </w:tcPr>
          <w:p>
            <w:r/>
            <w:r>
              <w:rPr>
                <w:rFonts w:ascii="Aptos" w:hAnsi="Aptos"/>
                <w:b w:val="0"/>
                <w:color w:val="1F2937"/>
                <w:sz w:val="17"/>
              </w:rPr>
              <w:t>Later engineering phase.</w:t>
            </w:r>
          </w:p>
        </w:tc>
      </w:tr>
    </w:tbl>
    <w:p>
      <w:pPr>
        <w:spacing w:after="20"/>
      </w:pPr>
    </w:p>
    <w:p>
      <w:pPr>
        <w:pStyle w:val="Heading2"/>
      </w:pPr>
      <w:r>
        <w:t>13.3 What we should NOT learn upfront</w:t>
      </w:r>
    </w:p>
    <w:p>
      <w:pPr>
        <w:pStyle w:val="ListBullet"/>
        <w:spacing w:after="40"/>
      </w:pPr>
      <w:r>
        <w:t>Kubernetes.</w:t>
      </w:r>
    </w:p>
    <w:p>
      <w:pPr>
        <w:pStyle w:val="ListBullet"/>
        <w:spacing w:after="40"/>
      </w:pPr>
      <w:r>
        <w:t>Microservice architecture.</w:t>
      </w:r>
    </w:p>
    <w:p>
      <w:pPr>
        <w:pStyle w:val="ListBullet"/>
        <w:spacing w:after="40"/>
      </w:pPr>
      <w:r>
        <w:t>Large language model agents.</w:t>
      </w:r>
    </w:p>
    <w:p>
      <w:pPr>
        <w:pStyle w:val="ListBullet"/>
        <w:spacing w:after="40"/>
      </w:pPr>
      <w:r>
        <w:t>Graph neural networks.</w:t>
      </w:r>
    </w:p>
    <w:p>
      <w:pPr>
        <w:pStyle w:val="ListBullet"/>
        <w:spacing w:after="40"/>
      </w:pPr>
      <w:r>
        <w:t>Advanced cloud architecture.</w:t>
      </w:r>
    </w:p>
    <w:p>
      <w:pPr>
        <w:pStyle w:val="ListBullet"/>
        <w:spacing w:after="40"/>
      </w:pPr>
      <w:r>
        <w:t>High-end distributed storage systems.</w:t>
      </w:r>
    </w:p>
    <w:p>
      <w:r>
        <w:t>These become justified only when the project presents a reason to use them.</w:t>
      </w:r>
    </w:p>
    <w:p>
      <w:pPr>
        <w:pStyle w:val="Heading1"/>
      </w:pPr>
      <w:r>
        <w:t>14. Work Division and Learning Strategy</w:t>
      </w:r>
    </w:p>
    <w:p>
      <w:pPr>
        <w:pStyle w:val="Heading2"/>
      </w:pPr>
      <w:r>
        <w:t>14.1 Suggested ownership</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2592"/>
            <w:vAlign w:val="center"/>
            <w:shd w:fill="16324F"/>
          </w:tcPr>
          <w:p>
            <w:r/>
            <w:r>
              <w:rPr>
                <w:rFonts w:ascii="Aptos" w:hAnsi="Aptos"/>
                <w:b/>
                <w:color w:val="FFFFFF"/>
                <w:sz w:val="17"/>
              </w:rPr>
              <w:t>Area</w:t>
            </w:r>
          </w:p>
        </w:tc>
        <w:tc>
          <w:tcPr>
            <w:tcW w:type="dxa" w:w="2016"/>
            <w:vAlign w:val="center"/>
            <w:shd w:fill="16324F"/>
          </w:tcPr>
          <w:p>
            <w:r/>
            <w:r>
              <w:rPr>
                <w:rFonts w:ascii="Aptos" w:hAnsi="Aptos"/>
                <w:b/>
                <w:color w:val="FFFFFF"/>
                <w:sz w:val="17"/>
              </w:rPr>
              <w:t>Primary owner</w:t>
            </w:r>
          </w:p>
        </w:tc>
        <w:tc>
          <w:tcPr>
            <w:tcW w:type="dxa" w:w="3744"/>
            <w:vAlign w:val="center"/>
            <w:shd w:fill="16324F"/>
          </w:tcPr>
          <w:p>
            <w:r/>
            <w:r>
              <w:rPr>
                <w:rFonts w:ascii="Aptos" w:hAnsi="Aptos"/>
                <w:b/>
                <w:color w:val="FFFFFF"/>
                <w:sz w:val="17"/>
              </w:rPr>
              <w:t>Shared learning</w:t>
            </w:r>
          </w:p>
        </w:tc>
      </w:tr>
      <w:tr>
        <w:trPr>
          <w:cantSplit/>
        </w:trPr>
        <w:tc>
          <w:tcPr>
            <w:tcW w:type="dxa" w:w="2592"/>
            <w:vAlign w:val="center"/>
          </w:tcPr>
          <w:p>
            <w:r/>
            <w:r>
              <w:rPr>
                <w:rFonts w:ascii="Aptos" w:hAnsi="Aptos"/>
                <w:b w:val="0"/>
                <w:color w:val="1F2937"/>
                <w:sz w:val="17"/>
              </w:rPr>
              <w:t>Simulation architecture</w:t>
            </w:r>
          </w:p>
        </w:tc>
        <w:tc>
          <w:tcPr>
            <w:tcW w:type="dxa" w:w="2016"/>
            <w:vAlign w:val="center"/>
          </w:tcPr>
          <w:p>
            <w:r/>
            <w:r>
              <w:rPr>
                <w:rFonts w:ascii="Aptos" w:hAnsi="Aptos"/>
                <w:b w:val="0"/>
                <w:color w:val="1F2937"/>
                <w:sz w:val="17"/>
              </w:rPr>
              <w:t>You</w:t>
            </w:r>
          </w:p>
        </w:tc>
        <w:tc>
          <w:tcPr>
            <w:tcW w:type="dxa" w:w="3744"/>
            <w:vAlign w:val="center"/>
          </w:tcPr>
          <w:p>
            <w:r/>
            <w:r>
              <w:rPr>
                <w:rFonts w:ascii="Aptos" w:hAnsi="Aptos"/>
                <w:b w:val="0"/>
                <w:color w:val="1F2937"/>
                <w:sz w:val="17"/>
              </w:rPr>
              <w:t>Both</w:t>
            </w:r>
          </w:p>
        </w:tc>
      </w:tr>
      <w:tr>
        <w:trPr>
          <w:cantSplit/>
        </w:trPr>
        <w:tc>
          <w:tcPr>
            <w:tcW w:type="dxa" w:w="2592"/>
            <w:vAlign w:val="center"/>
            <w:shd w:fill="F7F9FB"/>
          </w:tcPr>
          <w:p>
            <w:r/>
            <w:r>
              <w:rPr>
                <w:rFonts w:ascii="Aptos" w:hAnsi="Aptos"/>
                <w:b w:val="0"/>
                <w:color w:val="1F2937"/>
                <w:sz w:val="17"/>
              </w:rPr>
              <w:t>Behaviour/statistical modelling</w:t>
            </w:r>
          </w:p>
        </w:tc>
        <w:tc>
          <w:tcPr>
            <w:tcW w:type="dxa" w:w="2016"/>
            <w:vAlign w:val="center"/>
            <w:shd w:fill="F7F9FB"/>
          </w:tcPr>
          <w:p>
            <w:r/>
            <w:r>
              <w:rPr>
                <w:rFonts w:ascii="Aptos" w:hAnsi="Aptos"/>
                <w:b w:val="0"/>
                <w:color w:val="1F2937"/>
                <w:sz w:val="17"/>
              </w:rPr>
              <w:t>You</w:t>
            </w:r>
          </w:p>
        </w:tc>
        <w:tc>
          <w:tcPr>
            <w:tcW w:type="dxa" w:w="3744"/>
            <w:vAlign w:val="center"/>
            <w:shd w:fill="F7F9FB"/>
          </w:tcPr>
          <w:p>
            <w:r/>
            <w:r>
              <w:rPr>
                <w:rFonts w:ascii="Aptos" w:hAnsi="Aptos"/>
                <w:b w:val="0"/>
                <w:color w:val="1F2937"/>
                <w:sz w:val="17"/>
              </w:rPr>
              <w:t>Both</w:t>
            </w:r>
          </w:p>
        </w:tc>
      </w:tr>
      <w:tr>
        <w:trPr>
          <w:cantSplit/>
        </w:trPr>
        <w:tc>
          <w:tcPr>
            <w:tcW w:type="dxa" w:w="2592"/>
            <w:vAlign w:val="center"/>
          </w:tcPr>
          <w:p>
            <w:r/>
            <w:r>
              <w:rPr>
                <w:rFonts w:ascii="Aptos" w:hAnsi="Aptos"/>
                <w:b w:val="0"/>
                <w:color w:val="1F2937"/>
                <w:sz w:val="17"/>
              </w:rPr>
              <w:t>Scenario/ground truth design</w:t>
            </w:r>
          </w:p>
        </w:tc>
        <w:tc>
          <w:tcPr>
            <w:tcW w:type="dxa" w:w="2016"/>
            <w:vAlign w:val="center"/>
          </w:tcPr>
          <w:p>
            <w:r/>
            <w:r>
              <w:rPr>
                <w:rFonts w:ascii="Aptos" w:hAnsi="Aptos"/>
                <w:b w:val="0"/>
                <w:color w:val="1F2937"/>
                <w:sz w:val="17"/>
              </w:rPr>
              <w:t>You</w:t>
            </w:r>
          </w:p>
        </w:tc>
        <w:tc>
          <w:tcPr>
            <w:tcW w:type="dxa" w:w="3744"/>
            <w:vAlign w:val="center"/>
          </w:tcPr>
          <w:p>
            <w:r/>
            <w:r>
              <w:rPr>
                <w:rFonts w:ascii="Aptos" w:hAnsi="Aptos"/>
                <w:b w:val="0"/>
                <w:color w:val="1F2937"/>
                <w:sz w:val="17"/>
              </w:rPr>
              <w:t>Both</w:t>
            </w:r>
          </w:p>
        </w:tc>
      </w:tr>
      <w:tr>
        <w:trPr>
          <w:cantSplit/>
        </w:trPr>
        <w:tc>
          <w:tcPr>
            <w:tcW w:type="dxa" w:w="2592"/>
            <w:vAlign w:val="center"/>
            <w:shd w:fill="F7F9FB"/>
          </w:tcPr>
          <w:p>
            <w:r/>
            <w:r>
              <w:rPr>
                <w:rFonts w:ascii="Aptos" w:hAnsi="Aptos"/>
                <w:b w:val="0"/>
                <w:color w:val="1F2937"/>
                <w:sz w:val="17"/>
              </w:rPr>
              <w:t>ML evaluation</w:t>
            </w:r>
          </w:p>
        </w:tc>
        <w:tc>
          <w:tcPr>
            <w:tcW w:type="dxa" w:w="2016"/>
            <w:vAlign w:val="center"/>
            <w:shd w:fill="F7F9FB"/>
          </w:tcPr>
          <w:p>
            <w:r/>
            <w:r>
              <w:rPr>
                <w:rFonts w:ascii="Aptos" w:hAnsi="Aptos"/>
                <w:b w:val="0"/>
                <w:color w:val="1F2937"/>
                <w:sz w:val="17"/>
              </w:rPr>
              <w:t>You</w:t>
            </w:r>
          </w:p>
        </w:tc>
        <w:tc>
          <w:tcPr>
            <w:tcW w:type="dxa" w:w="3744"/>
            <w:vAlign w:val="center"/>
            <w:shd w:fill="F7F9FB"/>
          </w:tcPr>
          <w:p>
            <w:r/>
            <w:r>
              <w:rPr>
                <w:rFonts w:ascii="Aptos" w:hAnsi="Aptos"/>
                <w:b w:val="0"/>
                <w:color w:val="1F2937"/>
                <w:sz w:val="17"/>
              </w:rPr>
              <w:t>Both</w:t>
            </w:r>
          </w:p>
        </w:tc>
      </w:tr>
      <w:tr>
        <w:trPr>
          <w:cantSplit/>
        </w:trPr>
        <w:tc>
          <w:tcPr>
            <w:tcW w:type="dxa" w:w="2592"/>
            <w:vAlign w:val="center"/>
          </w:tcPr>
          <w:p>
            <w:r/>
            <w:r>
              <w:rPr>
                <w:rFonts w:ascii="Aptos" w:hAnsi="Aptos"/>
                <w:b w:val="0"/>
                <w:color w:val="1F2937"/>
                <w:sz w:val="17"/>
              </w:rPr>
              <w:t>Backend/API</w:t>
            </w:r>
          </w:p>
        </w:tc>
        <w:tc>
          <w:tcPr>
            <w:tcW w:type="dxa" w:w="2016"/>
            <w:vAlign w:val="center"/>
          </w:tcPr>
          <w:p>
            <w:r/>
            <w:r>
              <w:rPr>
                <w:rFonts w:ascii="Aptos" w:hAnsi="Aptos"/>
                <w:b w:val="0"/>
                <w:color w:val="1F2937"/>
                <w:sz w:val="17"/>
              </w:rPr>
              <w:t>Partner</w:t>
            </w:r>
          </w:p>
        </w:tc>
        <w:tc>
          <w:tcPr>
            <w:tcW w:type="dxa" w:w="3744"/>
            <w:vAlign w:val="center"/>
          </w:tcPr>
          <w:p>
            <w:r/>
            <w:r>
              <w:rPr>
                <w:rFonts w:ascii="Aptos" w:hAnsi="Aptos"/>
                <w:b w:val="0"/>
                <w:color w:val="1F2937"/>
                <w:sz w:val="17"/>
              </w:rPr>
              <w:t>Both</w:t>
            </w:r>
          </w:p>
        </w:tc>
      </w:tr>
      <w:tr>
        <w:trPr>
          <w:cantSplit/>
        </w:trPr>
        <w:tc>
          <w:tcPr>
            <w:tcW w:type="dxa" w:w="2592"/>
            <w:vAlign w:val="center"/>
            <w:shd w:fill="F7F9FB"/>
          </w:tcPr>
          <w:p>
            <w:r/>
            <w:r>
              <w:rPr>
                <w:rFonts w:ascii="Aptos" w:hAnsi="Aptos"/>
                <w:b w:val="0"/>
                <w:color w:val="1F2937"/>
                <w:sz w:val="17"/>
              </w:rPr>
              <w:t>PostgreSQL/data pipeline</w:t>
            </w:r>
          </w:p>
        </w:tc>
        <w:tc>
          <w:tcPr>
            <w:tcW w:type="dxa" w:w="2016"/>
            <w:vAlign w:val="center"/>
            <w:shd w:fill="F7F9FB"/>
          </w:tcPr>
          <w:p>
            <w:r/>
            <w:r>
              <w:rPr>
                <w:rFonts w:ascii="Aptos" w:hAnsi="Aptos"/>
                <w:b w:val="0"/>
                <w:color w:val="1F2937"/>
                <w:sz w:val="17"/>
              </w:rPr>
              <w:t>Partner</w:t>
            </w:r>
          </w:p>
        </w:tc>
        <w:tc>
          <w:tcPr>
            <w:tcW w:type="dxa" w:w="3744"/>
            <w:vAlign w:val="center"/>
            <w:shd w:fill="F7F9FB"/>
          </w:tcPr>
          <w:p>
            <w:r/>
            <w:r>
              <w:rPr>
                <w:rFonts w:ascii="Aptos" w:hAnsi="Aptos"/>
                <w:b w:val="0"/>
                <w:color w:val="1F2937"/>
                <w:sz w:val="17"/>
              </w:rPr>
              <w:t>Both</w:t>
            </w:r>
          </w:p>
        </w:tc>
      </w:tr>
      <w:tr>
        <w:trPr>
          <w:cantSplit/>
        </w:trPr>
        <w:tc>
          <w:tcPr>
            <w:tcW w:type="dxa" w:w="2592"/>
            <w:vAlign w:val="center"/>
          </w:tcPr>
          <w:p>
            <w:r/>
            <w:r>
              <w:rPr>
                <w:rFonts w:ascii="Aptos" w:hAnsi="Aptos"/>
                <w:b w:val="0"/>
                <w:color w:val="1F2937"/>
                <w:sz w:val="17"/>
              </w:rPr>
              <w:t>Docker/infra/performance</w:t>
            </w:r>
          </w:p>
        </w:tc>
        <w:tc>
          <w:tcPr>
            <w:tcW w:type="dxa" w:w="2016"/>
            <w:vAlign w:val="center"/>
          </w:tcPr>
          <w:p>
            <w:r/>
            <w:r>
              <w:rPr>
                <w:rFonts w:ascii="Aptos" w:hAnsi="Aptos"/>
                <w:b w:val="0"/>
                <w:color w:val="1F2937"/>
                <w:sz w:val="17"/>
              </w:rPr>
              <w:t>Partner</w:t>
            </w:r>
          </w:p>
        </w:tc>
        <w:tc>
          <w:tcPr>
            <w:tcW w:type="dxa" w:w="3744"/>
            <w:vAlign w:val="center"/>
          </w:tcPr>
          <w:p>
            <w:r/>
            <w:r>
              <w:rPr>
                <w:rFonts w:ascii="Aptos" w:hAnsi="Aptos"/>
                <w:b w:val="0"/>
                <w:color w:val="1F2937"/>
                <w:sz w:val="17"/>
              </w:rPr>
              <w:t>Both</w:t>
            </w:r>
          </w:p>
        </w:tc>
      </w:tr>
      <w:tr>
        <w:trPr>
          <w:cantSplit/>
        </w:trPr>
        <w:tc>
          <w:tcPr>
            <w:tcW w:type="dxa" w:w="2592"/>
            <w:vAlign w:val="center"/>
            <w:shd w:fill="F7F9FB"/>
          </w:tcPr>
          <w:p>
            <w:r/>
            <w:r>
              <w:rPr>
                <w:rFonts w:ascii="Aptos" w:hAnsi="Aptos"/>
                <w:b w:val="0"/>
                <w:color w:val="1F2937"/>
                <w:sz w:val="17"/>
              </w:rPr>
              <w:t>Testing</w:t>
            </w:r>
          </w:p>
        </w:tc>
        <w:tc>
          <w:tcPr>
            <w:tcW w:type="dxa" w:w="2016"/>
            <w:vAlign w:val="center"/>
            <w:shd w:fill="F7F9FB"/>
          </w:tcPr>
          <w:p>
            <w:r/>
            <w:r>
              <w:rPr>
                <w:rFonts w:ascii="Aptos" w:hAnsi="Aptos"/>
                <w:b w:val="0"/>
                <w:color w:val="1F2937"/>
                <w:sz w:val="17"/>
              </w:rPr>
              <w:t>Shared</w:t>
            </w:r>
          </w:p>
        </w:tc>
        <w:tc>
          <w:tcPr>
            <w:tcW w:type="dxa" w:w="3744"/>
            <w:vAlign w:val="center"/>
            <w:shd w:fill="F7F9FB"/>
          </w:tcPr>
          <w:p>
            <w:r/>
            <w:r>
              <w:rPr>
                <w:rFonts w:ascii="Aptos" w:hAnsi="Aptos"/>
                <w:b w:val="0"/>
                <w:color w:val="1F2937"/>
                <w:sz w:val="17"/>
              </w:rPr>
              <w:t>Both</w:t>
            </w:r>
          </w:p>
        </w:tc>
      </w:tr>
      <w:tr>
        <w:trPr>
          <w:cantSplit/>
        </w:trPr>
        <w:tc>
          <w:tcPr>
            <w:tcW w:type="dxa" w:w="2592"/>
            <w:vAlign w:val="center"/>
          </w:tcPr>
          <w:p>
            <w:r/>
            <w:r>
              <w:rPr>
                <w:rFonts w:ascii="Aptos" w:hAnsi="Aptos"/>
                <w:b w:val="0"/>
                <w:color w:val="1F2937"/>
                <w:sz w:val="17"/>
              </w:rPr>
              <w:t>Documentation/research</w:t>
            </w:r>
          </w:p>
        </w:tc>
        <w:tc>
          <w:tcPr>
            <w:tcW w:type="dxa" w:w="2016"/>
            <w:vAlign w:val="center"/>
          </w:tcPr>
          <w:p>
            <w:r/>
            <w:r>
              <w:rPr>
                <w:rFonts w:ascii="Aptos" w:hAnsi="Aptos"/>
                <w:b w:val="0"/>
                <w:color w:val="1F2937"/>
                <w:sz w:val="17"/>
              </w:rPr>
              <w:t>Shared</w:t>
            </w:r>
          </w:p>
        </w:tc>
        <w:tc>
          <w:tcPr>
            <w:tcW w:type="dxa" w:w="3744"/>
            <w:vAlign w:val="center"/>
          </w:tcPr>
          <w:p>
            <w:r/>
            <w:r>
              <w:rPr>
                <w:rFonts w:ascii="Aptos" w:hAnsi="Aptos"/>
                <w:b w:val="0"/>
                <w:color w:val="1F2937"/>
                <w:sz w:val="17"/>
              </w:rPr>
              <w:t>Both</w:t>
            </w:r>
          </w:p>
        </w:tc>
      </w:tr>
    </w:tbl>
    <w:p>
      <w:pPr>
        <w:spacing w:after="20"/>
      </w:pPr>
    </w:p>
    <w:p>
      <w:r>
        <w:t>Do not permanently divide the project into “AI guy” and “backend guy.” Each person should be able to explain the full architecture and defend the major engineering decisions in an interview.</w:t>
      </w:r>
    </w:p>
    <w:p>
      <w:pPr>
        <w:pStyle w:val="Heading2"/>
      </w:pPr>
      <w:r>
        <w:t>14.2 Learning loop</w:t>
      </w:r>
    </w:p>
    <w:p>
      <w:pPr>
        <w:pStyle w:val="CodeBlock"/>
        <w:keepLines/>
      </w:pPr>
      <w:r>
        <w:t>Need appears in project</w:t>
      </w:r>
      <w:r>
        <w:br/>
      </w:r>
      <w:r>
        <w:t xml:space="preserve">        ↓</w:t>
      </w:r>
      <w:r>
        <w:br/>
      </w:r>
      <w:r>
        <w:t>Learn concept</w:t>
      </w:r>
      <w:r>
        <w:br/>
      </w:r>
      <w:r>
        <w:t xml:space="preserve">        ↓</w:t>
      </w:r>
      <w:r>
        <w:br/>
      </w:r>
      <w:r>
        <w:t>Implement manually</w:t>
      </w:r>
      <w:r>
        <w:br/>
      </w:r>
      <w:r>
        <w:t xml:space="preserve">        ↓</w:t>
      </w:r>
      <w:r>
        <w:br/>
      </w:r>
      <w:r>
        <w:t>Test with tiny example</w:t>
      </w:r>
      <w:r>
        <w:br/>
      </w:r>
      <w:r>
        <w:t xml:space="preserve">        ↓</w:t>
      </w:r>
      <w:r>
        <w:br/>
      </w:r>
      <w:r>
        <w:t>Integrate</w:t>
      </w:r>
      <w:r>
        <w:br/>
      </w:r>
      <w:r>
        <w:t xml:space="preserve">        ↓</w:t>
      </w:r>
      <w:r>
        <w:br/>
      </w:r>
      <w:r>
        <w:t>Measure</w:t>
      </w:r>
      <w:r>
        <w:br/>
      </w:r>
      <w:r>
        <w:t xml:space="preserve">        ↓</w:t>
      </w:r>
      <w:r>
        <w:br/>
      </w:r>
      <w:r>
        <w:t>Document trade-off</w:t>
      </w:r>
    </w:p>
    <w:p>
      <w:pPr>
        <w:pStyle w:val="Heading1"/>
      </w:pPr>
      <w:r>
        <w:t>15. Timeline and Phases</w:t>
      </w:r>
    </w:p>
    <w:p>
      <w:pPr>
        <w:pStyle w:val="Heading2"/>
      </w:pPr>
      <w:r>
        <w:t>15.1 Revised time estimate</w:t>
      </w:r>
    </w:p>
    <w:p>
      <w:r>
        <w:t>Because both developers will learn and manually implement the system rather than simply generating it with AI, the realistic estimate is now: approximately 3–4 months for a disciplined core and 4–6 months for a polished project. The earlier 3–4 month statement should be understood as a strict V1 target, not a promise for a full platform.</w:t>
      </w:r>
    </w:p>
    <w:p>
      <w:pPr>
        <w:pStyle w:val="Heading2"/>
      </w:pPr>
      <w:r>
        <w:t>15.2 Phase 0: Feasibility and competitor teardown (Days 1–14)</w:t>
      </w:r>
    </w:p>
    <w:p>
      <w:pPr>
        <w:pStyle w:val="ListBullet"/>
        <w:spacing w:after="40"/>
      </w:pPr>
      <w:r>
        <w:t>Read and run small parts of AMLSim, PaySim and relevant BankSim/AMLNet materials.</w:t>
      </w:r>
    </w:p>
    <w:p>
      <w:pPr>
        <w:pStyle w:val="ListBullet"/>
        <w:spacing w:after="40"/>
      </w:pPr>
      <w:r>
        <w:t>Build the comparison matrix.</w:t>
      </w:r>
    </w:p>
    <w:p>
      <w:pPr>
        <w:pStyle w:val="ListBullet"/>
        <w:spacing w:after="40"/>
      </w:pPr>
      <w:r>
        <w:t>Write the exact intended gap in one paragraph.</w:t>
      </w:r>
    </w:p>
    <w:p>
      <w:pPr>
        <w:pStyle w:val="ListBullet"/>
        <w:spacing w:after="40"/>
      </w:pPr>
      <w:r>
        <w:t>Build a tiny 10–50-agent financial state simulator.</w:t>
      </w:r>
    </w:p>
    <w:p>
      <w:pPr>
        <w:pStyle w:val="ListBullet"/>
        <w:spacing w:after="40"/>
      </w:pPr>
      <w:r>
        <w:t>Determine whether normal behaviour can be made coherent before adding fraud.</w:t>
      </w:r>
    </w:p>
    <w:p>
      <w:pPr>
        <w:pStyle w:val="ListBullet"/>
        <w:spacing w:after="40"/>
      </w:pPr>
      <w:r>
        <w:t>Kill the project if the model is clearly redundant or not tractable.</w:t>
      </w:r>
    </w:p>
    <w:p>
      <w:pPr>
        <w:pStyle w:val="Heading2"/>
      </w:pPr>
      <w:r>
        <w:t>15.3 Phase 1: Core financial world (Weeks 3–5)</w:t>
      </w:r>
    </w:p>
    <w:p>
      <w:pPr>
        <w:pStyle w:val="ListBullet"/>
        <w:spacing w:after="40"/>
      </w:pPr>
      <w:r>
        <w:t>Archetypes.</w:t>
      </w:r>
    </w:p>
    <w:p>
      <w:pPr>
        <w:pStyle w:val="ListBullet"/>
        <w:spacing w:after="40"/>
      </w:pPr>
      <w:r>
        <w:t>Parameter dependencies.</w:t>
      </w:r>
    </w:p>
    <w:p>
      <w:pPr>
        <w:pStyle w:val="ListBullet"/>
        <w:spacing w:after="40"/>
      </w:pPr>
      <w:r>
        <w:t>Persons/accounts/merchants.</w:t>
      </w:r>
    </w:p>
    <w:p>
      <w:pPr>
        <w:pStyle w:val="ListBullet"/>
        <w:spacing w:after="40"/>
      </w:pPr>
      <w:r>
        <w:t>Recurring obligations.</w:t>
      </w:r>
    </w:p>
    <w:p>
      <w:pPr>
        <w:pStyle w:val="ListBullet"/>
        <w:spacing w:after="40"/>
      </w:pPr>
      <w:r>
        <w:t>Discrete-event scheduling.</w:t>
      </w:r>
    </w:p>
    <w:p>
      <w:pPr>
        <w:pStyle w:val="ListBullet"/>
        <w:spacing w:after="40"/>
      </w:pPr>
      <w:r>
        <w:t>Ledger/balance consistency.</w:t>
      </w:r>
    </w:p>
    <w:p>
      <w:pPr>
        <w:pStyle w:val="ListBullet"/>
        <w:spacing w:after="40"/>
      </w:pPr>
      <w:r>
        <w:t>100–1,000 agents.</w:t>
      </w:r>
    </w:p>
    <w:p>
      <w:pPr>
        <w:pStyle w:val="ListBullet"/>
        <w:spacing w:after="40"/>
      </w:pPr>
      <w:r>
        <w:t>Basic statistical plots.</w:t>
      </w:r>
    </w:p>
    <w:p>
      <w:pPr>
        <w:pStyle w:val="Heading2"/>
      </w:pPr>
      <w:r>
        <w:t>15.4 Phase 2: Persistent simulation system (Weeks 6–8)</w:t>
      </w:r>
    </w:p>
    <w:p>
      <w:pPr>
        <w:pStyle w:val="ListBullet"/>
        <w:spacing w:after="40"/>
      </w:pPr>
      <w:r>
        <w:t>PostgreSQL schema.</w:t>
      </w:r>
    </w:p>
    <w:p>
      <w:pPr>
        <w:pStyle w:val="ListBullet"/>
        <w:spacing w:after="40"/>
      </w:pPr>
      <w:r>
        <w:t>Event persistence.</w:t>
      </w:r>
    </w:p>
    <w:p>
      <w:pPr>
        <w:pStyle w:val="ListBullet"/>
        <w:spacing w:after="40"/>
      </w:pPr>
      <w:r>
        <w:t>Reproducible runs.</w:t>
      </w:r>
    </w:p>
    <w:p>
      <w:pPr>
        <w:pStyle w:val="ListBullet"/>
        <w:spacing w:after="40"/>
      </w:pPr>
      <w:r>
        <w:t>Run metadata.</w:t>
      </w:r>
    </w:p>
    <w:p>
      <w:pPr>
        <w:pStyle w:val="ListBullet"/>
        <w:spacing w:after="40"/>
      </w:pPr>
      <w:r>
        <w:t>Graph export.</w:t>
      </w:r>
    </w:p>
    <w:p>
      <w:pPr>
        <w:pStyle w:val="ListBullet"/>
        <w:spacing w:after="40"/>
      </w:pPr>
      <w:r>
        <w:t>Performance profiling.</w:t>
      </w:r>
    </w:p>
    <w:p>
      <w:pPr>
        <w:pStyle w:val="ListBullet"/>
        <w:spacing w:after="40"/>
      </w:pPr>
      <w:r>
        <w:t>Optional FastAPI control surface.</w:t>
      </w:r>
    </w:p>
    <w:p>
      <w:pPr>
        <w:pStyle w:val="Heading2"/>
      </w:pPr>
      <w:r>
        <w:t>15.5 Phase 3: Scenario engine (Weeks 9–10)</w:t>
      </w:r>
    </w:p>
    <w:p>
      <w:pPr>
        <w:pStyle w:val="ListBullet"/>
        <w:spacing w:after="40"/>
      </w:pPr>
      <w:r>
        <w:t>Account takeover first.</w:t>
      </w:r>
    </w:p>
    <w:p>
      <w:pPr>
        <w:pStyle w:val="ListBullet"/>
        <w:spacing w:after="40"/>
      </w:pPr>
      <w:r>
        <w:t>Explicit intervention timeline.</w:t>
      </w:r>
    </w:p>
    <w:p>
      <w:pPr>
        <w:pStyle w:val="ListBullet"/>
        <w:spacing w:after="40"/>
      </w:pPr>
      <w:r>
        <w:t>Ground truth labels.</w:t>
      </w:r>
    </w:p>
    <w:p>
      <w:pPr>
        <w:pStyle w:val="ListBullet"/>
        <w:spacing w:after="40"/>
      </w:pPr>
      <w:r>
        <w:t>Scenario configuration.</w:t>
      </w:r>
    </w:p>
    <w:p>
      <w:pPr>
        <w:pStyle w:val="ListBullet"/>
        <w:spacing w:after="40"/>
      </w:pPr>
      <w:r>
        <w:t>Metrics for scenario fidelity.</w:t>
      </w:r>
    </w:p>
    <w:p>
      <w:pPr>
        <w:pStyle w:val="Heading2"/>
      </w:pPr>
      <w:r>
        <w:t>15.6 Phase 4: Detector benchmark (Weeks 11–12)</w:t>
      </w:r>
    </w:p>
    <w:p>
      <w:pPr>
        <w:pStyle w:val="ListBullet"/>
        <w:spacing w:after="40"/>
      </w:pPr>
      <w:r>
        <w:t>Rule baseline.</w:t>
      </w:r>
    </w:p>
    <w:p>
      <w:pPr>
        <w:pStyle w:val="ListBullet"/>
        <w:spacing w:after="40"/>
      </w:pPr>
      <w:r>
        <w:t>Isolation Forest.</w:t>
      </w:r>
    </w:p>
    <w:p>
      <w:pPr>
        <w:pStyle w:val="ListBullet"/>
        <w:spacing w:after="40"/>
      </w:pPr>
      <w:r>
        <w:t>LightGBM/XGBoost.</w:t>
      </w:r>
    </w:p>
    <w:p>
      <w:pPr>
        <w:pStyle w:val="ListBullet"/>
        <w:spacing w:after="40"/>
      </w:pPr>
      <w:r>
        <w:t>Precision/recall/PR-AUC/false-positive analysis.</w:t>
      </w:r>
    </w:p>
    <w:p>
      <w:pPr>
        <w:pStyle w:val="ListBullet"/>
        <w:spacing w:after="40"/>
      </w:pPr>
      <w:r>
        <w:t>Temporal leakage checks.</w:t>
      </w:r>
    </w:p>
    <w:p>
      <w:pPr>
        <w:pStyle w:val="ListBullet"/>
        <w:spacing w:after="40"/>
      </w:pPr>
      <w:r>
        <w:t>Cross-simulation benchmark runs.</w:t>
      </w:r>
    </w:p>
    <w:p>
      <w:pPr>
        <w:pStyle w:val="Heading2"/>
      </w:pPr>
      <w:r>
        <w:t>15.7 Phase 5: Second scenario + graph complexity (Weeks 13–14)</w:t>
      </w:r>
    </w:p>
    <w:p>
      <w:pPr>
        <w:pStyle w:val="ListBullet"/>
        <w:spacing w:after="40"/>
      </w:pPr>
      <w:r>
        <w:t>Money-mule network.</w:t>
      </w:r>
    </w:p>
    <w:p>
      <w:pPr>
        <w:pStyle w:val="ListBullet"/>
        <w:spacing w:after="40"/>
      </w:pPr>
      <w:r>
        <w:t>Graph analytics.</w:t>
      </w:r>
    </w:p>
    <w:p>
      <w:pPr>
        <w:pStyle w:val="ListBullet"/>
        <w:spacing w:after="40"/>
      </w:pPr>
      <w:r>
        <w:t>Network-based detector features.</w:t>
      </w:r>
    </w:p>
    <w:p>
      <w:pPr>
        <w:pStyle w:val="ListBullet"/>
        <w:spacing w:after="40"/>
      </w:pPr>
      <w:r>
        <w:t>Compare tabular vs graph signals.</w:t>
      </w:r>
    </w:p>
    <w:p>
      <w:pPr>
        <w:pStyle w:val="Heading2"/>
      </w:pPr>
      <w:r>
        <w:t>15.8 Phase 6: Engineering hardening (Weeks 15–16)</w:t>
      </w:r>
    </w:p>
    <w:p>
      <w:pPr>
        <w:pStyle w:val="ListBullet"/>
        <w:spacing w:after="40"/>
      </w:pPr>
      <w:r>
        <w:t>Docker.</w:t>
      </w:r>
    </w:p>
    <w:p>
      <w:pPr>
        <w:pStyle w:val="ListBullet"/>
        <w:spacing w:after="40"/>
      </w:pPr>
      <w:r>
        <w:t>Better tests.</w:t>
      </w:r>
    </w:p>
    <w:p>
      <w:pPr>
        <w:pStyle w:val="ListBullet"/>
        <w:spacing w:after="40"/>
      </w:pPr>
      <w:r>
        <w:t>Profiling.</w:t>
      </w:r>
    </w:p>
    <w:p>
      <w:pPr>
        <w:pStyle w:val="ListBullet"/>
        <w:spacing w:after="40"/>
      </w:pPr>
      <w:r>
        <w:t>Parallel execution where justified.</w:t>
      </w:r>
    </w:p>
    <w:p>
      <w:pPr>
        <w:pStyle w:val="ListBullet"/>
        <w:spacing w:after="40"/>
      </w:pPr>
      <w:r>
        <w:t>Load measurements.</w:t>
      </w:r>
    </w:p>
    <w:p>
      <w:pPr>
        <w:pStyle w:val="ListBullet"/>
        <w:spacing w:after="40"/>
      </w:pPr>
      <w:r>
        <w:t>Documentation.</w:t>
      </w:r>
    </w:p>
    <w:p>
      <w:pPr>
        <w:pStyle w:val="ListBullet"/>
        <w:spacing w:after="40"/>
      </w:pPr>
      <w:r>
        <w:t>Clean reproducibility package.</w:t>
      </w:r>
    </w:p>
    <w:p>
      <w:pPr>
        <w:pStyle w:val="Heading2"/>
      </w:pPr>
      <w:r>
        <w:t>15.9 Months 5–6, if available</w:t>
      </w:r>
    </w:p>
    <w:p>
      <w:r>
        <w:t>Possible extensions only after the core works: adaptive attackers, distributed simulation, realistic payment-system workloads, public web execution, India-focused calibration, plugin architecture, or additional financial domains. These are deliberately deferred.</w:t>
      </w:r>
    </w:p>
    <w:p>
      <w:pPr>
        <w:pStyle w:val="Heading1"/>
      </w:pPr>
      <w:r>
        <w:t>16. Feasibility Gates and Kill Criteria</w:t>
      </w:r>
    </w:p>
    <w:p>
      <w:pPr>
        <w:pStyle w:val="Heading2"/>
      </w:pPr>
      <w:r>
        <w:t>16.1 Gate A: tiny world</w:t>
      </w:r>
    </w:p>
    <w:p>
      <w:r>
        <w:t>Can 10–50 agents produce coherent 30–90 day financial histories with correct balances?</w:t>
      </w:r>
    </w:p>
    <w:p>
      <w:pPr>
        <w:pStyle w:val="Heading2"/>
      </w:pPr>
      <w:r>
        <w:t>16.2 Gate B: population scaling</w:t>
      </w:r>
    </w:p>
    <w:p>
      <w:r>
        <w:t>Can 100–1,000 agents preserve the intended statistical relationships without the distributions degenerating into nonsense?</w:t>
      </w:r>
    </w:p>
    <w:p>
      <w:pPr>
        <w:pStyle w:val="Heading2"/>
      </w:pPr>
      <w:r>
        <w:t>16.3 Gate C: scenario transition</w:t>
      </w:r>
    </w:p>
    <w:p>
      <w:r>
        <w:t>Can a scenario alter an existing agent’s future behaviour in a traceable way rather than simply append arbitrary fraudulent rows?</w:t>
      </w:r>
    </w:p>
    <w:p>
      <w:pPr>
        <w:pStyle w:val="Heading2"/>
      </w:pPr>
      <w:r>
        <w:t>16.4 Gate D: evaluation usefulness</w:t>
      </w:r>
    </w:p>
    <w:p>
      <w:r>
        <w:t>Can at least one simple detector produce meaningful differences across scenarios and baseline populations?</w:t>
      </w:r>
    </w:p>
    <w:p>
      <w:pPr>
        <w:pStyle w:val="Heading2"/>
      </w:pPr>
      <w:r>
        <w:t>16.5 Gate E: differentiation</w:t>
      </w:r>
    </w:p>
    <w:p>
      <w:r>
        <w:t>After inspecting current existing systems, can we articulate a specific capability that is materially different or better and demonstrate it experimentally?</w:t>
      </w:r>
    </w:p>
    <w:p>
      <w:pPr>
        <w:pStyle w:val="Heading2"/>
      </w:pPr>
      <w:r>
        <w:t>16.6 Kill the project if</w:t>
      </w:r>
    </w:p>
    <w:p>
      <w:pPr>
        <w:pStyle w:val="ListBullet"/>
        <w:spacing w:after="40"/>
      </w:pPr>
      <w:r>
        <w:t>Existing tools already provide the same abstraction and the gap is cosmetic.</w:t>
      </w:r>
    </w:p>
    <w:p>
      <w:pPr>
        <w:pStyle w:val="ListBullet"/>
        <w:spacing w:after="40"/>
      </w:pPr>
      <w:r>
        <w:t>Tiny simulations cannot be made internally consistent without implausibly complex rules.</w:t>
      </w:r>
    </w:p>
    <w:p>
      <w:pPr>
        <w:pStyle w:val="ListBullet"/>
        <w:spacing w:after="40"/>
      </w:pPr>
      <w:r>
        <w:t>Calibration data is too weak to justify the intended realism claims.</w:t>
      </w:r>
    </w:p>
    <w:p>
      <w:pPr>
        <w:pStyle w:val="ListBullet"/>
        <w:spacing w:after="40"/>
      </w:pPr>
      <w:r>
        <w:t>The project requires proprietary data to achieve any useful result.</w:t>
      </w:r>
    </w:p>
    <w:p>
      <w:pPr>
        <w:pStyle w:val="ListBullet"/>
        <w:spacing w:after="40"/>
      </w:pPr>
      <w:r>
        <w:t>The engine becomes mostly a wrapper around an existing simulator rather than something you understand and built.</w:t>
      </w:r>
    </w:p>
    <w:p>
      <w:pPr>
        <w:pStyle w:val="ListBullet"/>
        <w:spacing w:after="40"/>
      </w:pPr>
      <w:r>
        <w:t>The scope grows so far that the core still does not work by the midpoint.</w:t>
      </w:r>
    </w:p>
    <w:p>
      <w:pPr>
        <w:pStyle w:val="Callout"/>
      </w:pPr>
      <w:r>
        <w:rPr>
          <w:b/>
          <w:color w:val="9B2C2C"/>
        </w:rPr>
        <w:t xml:space="preserve">Anti-sunk-cost rule: </w:t>
      </w:r>
      <w:r>
        <w:t>If a kill criterion is triggered, the correct response is to stop, document the lesson, and reframe. Continuing merely because two months have already been spent is how mediocre student projects become six-month monuments to denial.</w:t>
      </w:r>
    </w:p>
    <w:p>
      <w:pPr>
        <w:pStyle w:val="Heading1"/>
      </w:pPr>
      <w:r>
        <w:t>17. Risks and Mitigations</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3456"/>
            <w:vAlign w:val="center"/>
            <w:shd w:fill="16324F"/>
          </w:tcPr>
          <w:p>
            <w:r/>
            <w:r>
              <w:rPr>
                <w:rFonts w:ascii="Aptos" w:hAnsi="Aptos"/>
                <w:b/>
                <w:color w:val="FFFFFF"/>
                <w:sz w:val="17"/>
              </w:rPr>
              <w:t>Risk</w:t>
            </w:r>
          </w:p>
        </w:tc>
        <w:tc>
          <w:tcPr>
            <w:tcW w:type="dxa" w:w="1296"/>
            <w:vAlign w:val="center"/>
            <w:shd w:fill="16324F"/>
          </w:tcPr>
          <w:p>
            <w:r/>
            <w:r>
              <w:rPr>
                <w:rFonts w:ascii="Aptos" w:hAnsi="Aptos"/>
                <w:b/>
                <w:color w:val="FFFFFF"/>
                <w:sz w:val="17"/>
              </w:rPr>
              <w:t>Severity</w:t>
            </w:r>
          </w:p>
        </w:tc>
        <w:tc>
          <w:tcPr>
            <w:tcW w:type="dxa" w:w="4320"/>
            <w:vAlign w:val="center"/>
            <w:shd w:fill="16324F"/>
          </w:tcPr>
          <w:p>
            <w:r/>
            <w:r>
              <w:rPr>
                <w:rFonts w:ascii="Aptos" w:hAnsi="Aptos"/>
                <w:b/>
                <w:color w:val="FFFFFF"/>
                <w:sz w:val="17"/>
              </w:rPr>
              <w:t>Mitigation</w:t>
            </w:r>
          </w:p>
        </w:tc>
      </w:tr>
      <w:tr>
        <w:trPr>
          <w:cantSplit/>
        </w:trPr>
        <w:tc>
          <w:tcPr>
            <w:tcW w:type="dxa" w:w="3456"/>
            <w:vAlign w:val="center"/>
          </w:tcPr>
          <w:p>
            <w:r/>
            <w:r>
              <w:rPr>
                <w:rFonts w:ascii="Aptos" w:hAnsi="Aptos"/>
                <w:b w:val="0"/>
                <w:color w:val="1F2937"/>
                <w:sz w:val="17"/>
              </w:rPr>
              <w:t>Existing simulator already solves the idea</w:t>
            </w:r>
          </w:p>
        </w:tc>
        <w:tc>
          <w:tcPr>
            <w:tcW w:type="dxa" w:w="1296"/>
            <w:vAlign w:val="center"/>
          </w:tcPr>
          <w:p>
            <w:r/>
            <w:r>
              <w:rPr>
                <w:rFonts w:ascii="Aptos" w:hAnsi="Aptos"/>
                <w:b w:val="0"/>
                <w:color w:val="1F2937"/>
                <w:sz w:val="17"/>
              </w:rPr>
              <w:t>Critical</w:t>
            </w:r>
          </w:p>
        </w:tc>
        <w:tc>
          <w:tcPr>
            <w:tcW w:type="dxa" w:w="4320"/>
            <w:vAlign w:val="center"/>
          </w:tcPr>
          <w:p>
            <w:r/>
            <w:r>
              <w:rPr>
                <w:rFonts w:ascii="Aptos" w:hAnsi="Aptos"/>
                <w:b w:val="0"/>
                <w:color w:val="1F2937"/>
                <w:sz w:val="17"/>
              </w:rPr>
              <w:t>Competitor/source-code teardown before full commitment.</w:t>
            </w:r>
          </w:p>
        </w:tc>
      </w:tr>
      <w:tr>
        <w:trPr>
          <w:cantSplit/>
        </w:trPr>
        <w:tc>
          <w:tcPr>
            <w:tcW w:type="dxa" w:w="3456"/>
            <w:vAlign w:val="center"/>
            <w:shd w:fill="F7F9FB"/>
          </w:tcPr>
          <w:p>
            <w:r/>
            <w:r>
              <w:rPr>
                <w:rFonts w:ascii="Aptos" w:hAnsi="Aptos"/>
                <w:b w:val="0"/>
                <w:color w:val="1F2937"/>
                <w:sz w:val="17"/>
              </w:rPr>
              <w:t>Simulator becomes too broad</w:t>
            </w:r>
          </w:p>
        </w:tc>
        <w:tc>
          <w:tcPr>
            <w:tcW w:type="dxa" w:w="1296"/>
            <w:vAlign w:val="center"/>
            <w:shd w:fill="F7F9FB"/>
          </w:tcPr>
          <w:p>
            <w:r/>
            <w:r>
              <w:rPr>
                <w:rFonts w:ascii="Aptos" w:hAnsi="Aptos"/>
                <w:b w:val="0"/>
                <w:color w:val="1F2937"/>
                <w:sz w:val="17"/>
              </w:rPr>
              <w:t>Critical</w:t>
            </w:r>
          </w:p>
        </w:tc>
        <w:tc>
          <w:tcPr>
            <w:tcW w:type="dxa" w:w="4320"/>
            <w:vAlign w:val="center"/>
            <w:shd w:fill="F7F9FB"/>
          </w:tcPr>
          <w:p>
            <w:r/>
            <w:r>
              <w:rPr>
                <w:rFonts w:ascii="Aptos" w:hAnsi="Aptos"/>
                <w:b w:val="0"/>
                <w:color w:val="1F2937"/>
                <w:sz w:val="17"/>
              </w:rPr>
              <w:t>Scenario-specific fidelity + strict MVP + kill gates.</w:t>
            </w:r>
          </w:p>
        </w:tc>
      </w:tr>
      <w:tr>
        <w:trPr>
          <w:cantSplit/>
        </w:trPr>
        <w:tc>
          <w:tcPr>
            <w:tcW w:type="dxa" w:w="3456"/>
            <w:vAlign w:val="center"/>
          </w:tcPr>
          <w:p>
            <w:r/>
            <w:r>
              <w:rPr>
                <w:rFonts w:ascii="Aptos" w:hAnsi="Aptos"/>
                <w:b w:val="0"/>
                <w:color w:val="1F2937"/>
                <w:sz w:val="17"/>
              </w:rPr>
              <w:t>Synthetic data not realistic enough</w:t>
            </w:r>
          </w:p>
        </w:tc>
        <w:tc>
          <w:tcPr>
            <w:tcW w:type="dxa" w:w="1296"/>
            <w:vAlign w:val="center"/>
          </w:tcPr>
          <w:p>
            <w:r/>
            <w:r>
              <w:rPr>
                <w:rFonts w:ascii="Aptos" w:hAnsi="Aptos"/>
                <w:b w:val="0"/>
                <w:color w:val="1F2937"/>
                <w:sz w:val="17"/>
              </w:rPr>
              <w:t>Critical</w:t>
            </w:r>
          </w:p>
        </w:tc>
        <w:tc>
          <w:tcPr>
            <w:tcW w:type="dxa" w:w="4320"/>
            <w:vAlign w:val="center"/>
          </w:tcPr>
          <w:p>
            <w:r/>
            <w:r>
              <w:rPr>
                <w:rFonts w:ascii="Aptos" w:hAnsi="Aptos"/>
                <w:b w:val="0"/>
                <w:color w:val="1F2937"/>
                <w:sz w:val="17"/>
              </w:rPr>
              <w:t>Calibration against trusted aggregates + statistical validation.</w:t>
            </w:r>
          </w:p>
        </w:tc>
      </w:tr>
      <w:tr>
        <w:trPr>
          <w:cantSplit/>
        </w:trPr>
        <w:tc>
          <w:tcPr>
            <w:tcW w:type="dxa" w:w="3456"/>
            <w:vAlign w:val="center"/>
            <w:shd w:fill="F7F9FB"/>
          </w:tcPr>
          <w:p>
            <w:r/>
            <w:r>
              <w:rPr>
                <w:rFonts w:ascii="Aptos" w:hAnsi="Aptos"/>
                <w:b w:val="0"/>
                <w:color w:val="1F2937"/>
                <w:sz w:val="17"/>
              </w:rPr>
              <w:t>No strong reference data</w:t>
            </w:r>
          </w:p>
        </w:tc>
        <w:tc>
          <w:tcPr>
            <w:tcW w:type="dxa" w:w="1296"/>
            <w:vAlign w:val="center"/>
            <w:shd w:fill="F7F9FB"/>
          </w:tcPr>
          <w:p>
            <w:r/>
            <w:r>
              <w:rPr>
                <w:rFonts w:ascii="Aptos" w:hAnsi="Aptos"/>
                <w:b w:val="0"/>
                <w:color w:val="1F2937"/>
                <w:sz w:val="17"/>
              </w:rPr>
              <w:t>High</w:t>
            </w:r>
          </w:p>
        </w:tc>
        <w:tc>
          <w:tcPr>
            <w:tcW w:type="dxa" w:w="4320"/>
            <w:vAlign w:val="center"/>
            <w:shd w:fill="F7F9FB"/>
          </w:tcPr>
          <w:p>
            <w:r/>
            <w:r>
              <w:rPr>
                <w:rFonts w:ascii="Aptos" w:hAnsi="Aptos"/>
                <w:b w:val="0"/>
                <w:color w:val="1F2937"/>
                <w:sz w:val="17"/>
              </w:rPr>
              <w:t>Restrict claims and choose scenarios with available aggregate evidence.</w:t>
            </w:r>
          </w:p>
        </w:tc>
      </w:tr>
      <w:tr>
        <w:trPr>
          <w:cantSplit/>
        </w:trPr>
        <w:tc>
          <w:tcPr>
            <w:tcW w:type="dxa" w:w="3456"/>
            <w:vAlign w:val="center"/>
          </w:tcPr>
          <w:p>
            <w:r/>
            <w:r>
              <w:rPr>
                <w:rFonts w:ascii="Aptos" w:hAnsi="Aptos"/>
                <w:b w:val="0"/>
                <w:color w:val="1F2937"/>
                <w:sz w:val="17"/>
              </w:rPr>
              <w:t>Two-person bandwidth</w:t>
            </w:r>
          </w:p>
        </w:tc>
        <w:tc>
          <w:tcPr>
            <w:tcW w:type="dxa" w:w="1296"/>
            <w:vAlign w:val="center"/>
          </w:tcPr>
          <w:p>
            <w:r/>
            <w:r>
              <w:rPr>
                <w:rFonts w:ascii="Aptos" w:hAnsi="Aptos"/>
                <w:b w:val="0"/>
                <w:color w:val="1F2937"/>
                <w:sz w:val="17"/>
              </w:rPr>
              <w:t>High</w:t>
            </w:r>
          </w:p>
        </w:tc>
        <w:tc>
          <w:tcPr>
            <w:tcW w:type="dxa" w:w="4320"/>
            <w:vAlign w:val="center"/>
          </w:tcPr>
          <w:p>
            <w:r/>
            <w:r>
              <w:rPr>
                <w:rFonts w:ascii="Aptos" w:hAnsi="Aptos"/>
                <w:b w:val="0"/>
                <w:color w:val="1F2937"/>
                <w:sz w:val="17"/>
              </w:rPr>
              <w:t>Modular monolith, narrow phases, no frontend first.</w:t>
            </w:r>
          </w:p>
        </w:tc>
      </w:tr>
      <w:tr>
        <w:trPr>
          <w:cantSplit/>
        </w:trPr>
        <w:tc>
          <w:tcPr>
            <w:tcW w:type="dxa" w:w="3456"/>
            <w:vAlign w:val="center"/>
            <w:shd w:fill="F7F9FB"/>
          </w:tcPr>
          <w:p>
            <w:r/>
            <w:r>
              <w:rPr>
                <w:rFonts w:ascii="Aptos" w:hAnsi="Aptos"/>
                <w:b w:val="0"/>
                <w:color w:val="1F2937"/>
                <w:sz w:val="17"/>
              </w:rPr>
              <w:t>Infrastructure rabbit hole</w:t>
            </w:r>
          </w:p>
        </w:tc>
        <w:tc>
          <w:tcPr>
            <w:tcW w:type="dxa" w:w="1296"/>
            <w:vAlign w:val="center"/>
            <w:shd w:fill="F7F9FB"/>
          </w:tcPr>
          <w:p>
            <w:r/>
            <w:r>
              <w:rPr>
                <w:rFonts w:ascii="Aptos" w:hAnsi="Aptos"/>
                <w:b w:val="0"/>
                <w:color w:val="1F2937"/>
                <w:sz w:val="17"/>
              </w:rPr>
              <w:t>High</w:t>
            </w:r>
          </w:p>
        </w:tc>
        <w:tc>
          <w:tcPr>
            <w:tcW w:type="dxa" w:w="4320"/>
            <w:vAlign w:val="center"/>
            <w:shd w:fill="F7F9FB"/>
          </w:tcPr>
          <w:p>
            <w:r/>
            <w:r>
              <w:rPr>
                <w:rFonts w:ascii="Aptos" w:hAnsi="Aptos"/>
                <w:b w:val="0"/>
                <w:color w:val="1F2937"/>
                <w:sz w:val="17"/>
              </w:rPr>
              <w:t>No Kafka/Kubernetes until a measured requirement exists.</w:t>
            </w:r>
          </w:p>
        </w:tc>
      </w:tr>
      <w:tr>
        <w:trPr>
          <w:cantSplit/>
        </w:trPr>
        <w:tc>
          <w:tcPr>
            <w:tcW w:type="dxa" w:w="3456"/>
            <w:vAlign w:val="center"/>
          </w:tcPr>
          <w:p>
            <w:r/>
            <w:r>
              <w:rPr>
                <w:rFonts w:ascii="Aptos" w:hAnsi="Aptos"/>
                <w:b w:val="0"/>
                <w:color w:val="1F2937"/>
                <w:sz w:val="17"/>
              </w:rPr>
              <w:t>ML becomes the whole project</w:t>
            </w:r>
          </w:p>
        </w:tc>
        <w:tc>
          <w:tcPr>
            <w:tcW w:type="dxa" w:w="1296"/>
            <w:vAlign w:val="center"/>
          </w:tcPr>
          <w:p>
            <w:r/>
            <w:r>
              <w:rPr>
                <w:rFonts w:ascii="Aptos" w:hAnsi="Aptos"/>
                <w:b w:val="0"/>
                <w:color w:val="1F2937"/>
                <w:sz w:val="17"/>
              </w:rPr>
              <w:t>Medium</w:t>
            </w:r>
          </w:p>
        </w:tc>
        <w:tc>
          <w:tcPr>
            <w:tcW w:type="dxa" w:w="4320"/>
            <w:vAlign w:val="center"/>
          </w:tcPr>
          <w:p>
            <w:r/>
            <w:r>
              <w:rPr>
                <w:rFonts w:ascii="Aptos" w:hAnsi="Aptos"/>
                <w:b w:val="0"/>
                <w:color w:val="1F2937"/>
                <w:sz w:val="17"/>
              </w:rPr>
              <w:t>Treat detectors as benchmark consumers, not the core.</w:t>
            </w:r>
          </w:p>
        </w:tc>
      </w:tr>
      <w:tr>
        <w:trPr>
          <w:cantSplit/>
        </w:trPr>
        <w:tc>
          <w:tcPr>
            <w:tcW w:type="dxa" w:w="3456"/>
            <w:vAlign w:val="center"/>
            <w:shd w:fill="F7F9FB"/>
          </w:tcPr>
          <w:p>
            <w:r/>
            <w:r>
              <w:rPr>
                <w:rFonts w:ascii="Aptos" w:hAnsi="Aptos"/>
                <w:b w:val="0"/>
                <w:color w:val="1F2937"/>
                <w:sz w:val="17"/>
              </w:rPr>
              <w:t>Overfitting to one fraud scenario</w:t>
            </w:r>
          </w:p>
        </w:tc>
        <w:tc>
          <w:tcPr>
            <w:tcW w:type="dxa" w:w="1296"/>
            <w:vAlign w:val="center"/>
            <w:shd w:fill="F7F9FB"/>
          </w:tcPr>
          <w:p>
            <w:r/>
            <w:r>
              <w:rPr>
                <w:rFonts w:ascii="Aptos" w:hAnsi="Aptos"/>
                <w:b w:val="0"/>
                <w:color w:val="1F2937"/>
                <w:sz w:val="17"/>
              </w:rPr>
              <w:t>Medium</w:t>
            </w:r>
          </w:p>
        </w:tc>
        <w:tc>
          <w:tcPr>
            <w:tcW w:type="dxa" w:w="4320"/>
            <w:vAlign w:val="center"/>
            <w:shd w:fill="F7F9FB"/>
          </w:tcPr>
          <w:p>
            <w:r/>
            <w:r>
              <w:rPr>
                <w:rFonts w:ascii="Aptos" w:hAnsi="Aptos"/>
                <w:b w:val="0"/>
                <w:color w:val="1F2937"/>
                <w:sz w:val="17"/>
              </w:rPr>
              <w:t>One scenario at a time, then generalize through scenario configuration.</w:t>
            </w:r>
          </w:p>
        </w:tc>
      </w:tr>
      <w:tr>
        <w:trPr>
          <w:cantSplit/>
        </w:trPr>
        <w:tc>
          <w:tcPr>
            <w:tcW w:type="dxa" w:w="3456"/>
            <w:vAlign w:val="center"/>
          </w:tcPr>
          <w:p>
            <w:r/>
            <w:r>
              <w:rPr>
                <w:rFonts w:ascii="Aptos" w:hAnsi="Aptos"/>
                <w:b w:val="0"/>
                <w:color w:val="1F2937"/>
                <w:sz w:val="17"/>
              </w:rPr>
              <w:t>Generated data contains impossible states</w:t>
            </w:r>
          </w:p>
        </w:tc>
        <w:tc>
          <w:tcPr>
            <w:tcW w:type="dxa" w:w="1296"/>
            <w:vAlign w:val="center"/>
          </w:tcPr>
          <w:p>
            <w:r/>
            <w:r>
              <w:rPr>
                <w:rFonts w:ascii="Aptos" w:hAnsi="Aptos"/>
                <w:b w:val="0"/>
                <w:color w:val="1F2937"/>
                <w:sz w:val="17"/>
              </w:rPr>
              <w:t>High</w:t>
            </w:r>
          </w:p>
        </w:tc>
        <w:tc>
          <w:tcPr>
            <w:tcW w:type="dxa" w:w="4320"/>
            <w:vAlign w:val="center"/>
          </w:tcPr>
          <w:p>
            <w:r/>
            <w:r>
              <w:rPr>
                <w:rFonts w:ascii="Aptos" w:hAnsi="Aptos"/>
                <w:b w:val="0"/>
                <w:color w:val="1F2937"/>
                <w:sz w:val="17"/>
              </w:rPr>
              <w:t>Hard ledger invariants + property-based tests.</w:t>
            </w:r>
          </w:p>
        </w:tc>
      </w:tr>
      <w:tr>
        <w:trPr>
          <w:cantSplit/>
        </w:trPr>
        <w:tc>
          <w:tcPr>
            <w:tcW w:type="dxa" w:w="3456"/>
            <w:vAlign w:val="center"/>
            <w:shd w:fill="F7F9FB"/>
          </w:tcPr>
          <w:p>
            <w:r/>
            <w:r>
              <w:rPr>
                <w:rFonts w:ascii="Aptos" w:hAnsi="Aptos"/>
                <w:b w:val="0"/>
                <w:color w:val="1F2937"/>
                <w:sz w:val="17"/>
              </w:rPr>
              <w:t>Reproducibility breaks</w:t>
            </w:r>
          </w:p>
        </w:tc>
        <w:tc>
          <w:tcPr>
            <w:tcW w:type="dxa" w:w="1296"/>
            <w:vAlign w:val="center"/>
            <w:shd w:fill="F7F9FB"/>
          </w:tcPr>
          <w:p>
            <w:r/>
            <w:r>
              <w:rPr>
                <w:rFonts w:ascii="Aptos" w:hAnsi="Aptos"/>
                <w:b w:val="0"/>
                <w:color w:val="1F2937"/>
                <w:sz w:val="17"/>
              </w:rPr>
              <w:t>High</w:t>
            </w:r>
          </w:p>
        </w:tc>
        <w:tc>
          <w:tcPr>
            <w:tcW w:type="dxa" w:w="4320"/>
            <w:vAlign w:val="center"/>
            <w:shd w:fill="F7F9FB"/>
          </w:tcPr>
          <w:p>
            <w:r/>
            <w:r>
              <w:rPr>
                <w:rFonts w:ascii="Aptos" w:hAnsi="Aptos"/>
                <w:b w:val="0"/>
                <w:color w:val="1F2937"/>
                <w:sz w:val="17"/>
              </w:rPr>
              <w:t>Seeds, versioned configs, deterministic execution, run metadata.</w:t>
            </w:r>
          </w:p>
        </w:tc>
      </w:tr>
      <w:tr>
        <w:trPr>
          <w:cantSplit/>
        </w:trPr>
        <w:tc>
          <w:tcPr>
            <w:tcW w:type="dxa" w:w="3456"/>
            <w:vAlign w:val="center"/>
          </w:tcPr>
          <w:p>
            <w:r/>
            <w:r>
              <w:rPr>
                <w:rFonts w:ascii="Aptos" w:hAnsi="Aptos"/>
                <w:b w:val="0"/>
                <w:color w:val="1F2937"/>
                <w:sz w:val="17"/>
              </w:rPr>
              <w:t>Project becomes academic-only and unused</w:t>
            </w:r>
          </w:p>
        </w:tc>
        <w:tc>
          <w:tcPr>
            <w:tcW w:type="dxa" w:w="1296"/>
            <w:vAlign w:val="center"/>
          </w:tcPr>
          <w:p>
            <w:r/>
            <w:r>
              <w:rPr>
                <w:rFonts w:ascii="Aptos" w:hAnsi="Aptos"/>
                <w:b w:val="0"/>
                <w:color w:val="1F2937"/>
                <w:sz w:val="17"/>
              </w:rPr>
              <w:t>Medium</w:t>
            </w:r>
          </w:p>
        </w:tc>
        <w:tc>
          <w:tcPr>
            <w:tcW w:type="dxa" w:w="4320"/>
            <w:vAlign w:val="center"/>
          </w:tcPr>
          <w:p>
            <w:r/>
            <w:r>
              <w:rPr>
                <w:rFonts w:ascii="Aptos" w:hAnsi="Aptos"/>
                <w:b w:val="0"/>
                <w:color w:val="1F2937"/>
                <w:sz w:val="17"/>
              </w:rPr>
              <w:t>Expose datasets/API and design reproducible experiments for researchers/learners.</w:t>
            </w:r>
          </w:p>
        </w:tc>
      </w:tr>
    </w:tbl>
    <w:p>
      <w:pPr>
        <w:spacing w:after="20"/>
      </w:pPr>
    </w:p>
    <w:p>
      <w:pPr>
        <w:pStyle w:val="Heading1"/>
      </w:pPr>
      <w:r>
        <w:t>18. Recommended Repository Structure</w:t>
      </w:r>
    </w:p>
    <w:p>
      <w:pPr>
        <w:pStyle w:val="CodeBlock"/>
        <w:keepLines/>
      </w:pPr>
      <w:r>
        <w:t>finworld-sim/</w:t>
      </w:r>
      <w:r>
        <w:br/>
      </w:r>
      <w:r>
        <w:t>├── README.md</w:t>
      </w:r>
      <w:r>
        <w:br/>
      </w:r>
      <w:r>
        <w:t>├── pyproject.toml</w:t>
      </w:r>
      <w:r>
        <w:br/>
      </w:r>
      <w:r>
        <w:t>├── configs/</w:t>
      </w:r>
      <w:r>
        <w:br/>
      </w:r>
      <w:r>
        <w:t>│   ├── population/</w:t>
      </w:r>
      <w:r>
        <w:br/>
      </w:r>
      <w:r>
        <w:t>│   ├── scenarios/</w:t>
      </w:r>
      <w:r>
        <w:br/>
      </w:r>
      <w:r>
        <w:t>│   └── experiments/</w:t>
      </w:r>
      <w:r>
        <w:br/>
      </w:r>
      <w:r>
        <w:t>├── src/</w:t>
      </w:r>
      <w:r>
        <w:br/>
      </w:r>
      <w:r>
        <w:t>│   └── finworld/</w:t>
      </w:r>
      <w:r>
        <w:br/>
      </w:r>
      <w:r>
        <w:t>│       ├── agents/</w:t>
      </w:r>
      <w:r>
        <w:br/>
      </w:r>
      <w:r>
        <w:t>│       ├── accounts/</w:t>
      </w:r>
      <w:r>
        <w:br/>
      </w:r>
      <w:r>
        <w:t>│       ├── merchants/</w:t>
      </w:r>
      <w:r>
        <w:br/>
      </w:r>
      <w:r>
        <w:t>│       ├── behaviour/</w:t>
      </w:r>
      <w:r>
        <w:br/>
      </w:r>
      <w:r>
        <w:t>│       ├── events/</w:t>
      </w:r>
      <w:r>
        <w:br/>
      </w:r>
      <w:r>
        <w:t>│       ├── simulation/</w:t>
      </w:r>
      <w:r>
        <w:br/>
      </w:r>
      <w:r>
        <w:t>│       ├── scenarios/</w:t>
      </w:r>
      <w:r>
        <w:br/>
      </w:r>
      <w:r>
        <w:t>│       ├── ledger/</w:t>
      </w:r>
      <w:r>
        <w:br/>
      </w:r>
      <w:r>
        <w:t>│       ├── storage/</w:t>
      </w:r>
      <w:r>
        <w:br/>
      </w:r>
      <w:r>
        <w:t>│       ├── evaluation/</w:t>
      </w:r>
      <w:r>
        <w:br/>
      </w:r>
      <w:r>
        <w:t>│       ├── graph/</w:t>
      </w:r>
      <w:r>
        <w:br/>
      </w:r>
      <w:r>
        <w:t>│       └── api/</w:t>
      </w:r>
      <w:r>
        <w:br/>
      </w:r>
      <w:r>
        <w:t>├── tests/</w:t>
      </w:r>
      <w:r>
        <w:br/>
      </w:r>
      <w:r>
        <w:t>│   ├── unit/</w:t>
      </w:r>
      <w:r>
        <w:br/>
      </w:r>
      <w:r>
        <w:t>│   ├── integration/</w:t>
      </w:r>
      <w:r>
        <w:br/>
      </w:r>
      <w:r>
        <w:t>│   ├── properties/</w:t>
      </w:r>
      <w:r>
        <w:br/>
      </w:r>
      <w:r>
        <w:t>│   └── scenarios/</w:t>
      </w:r>
      <w:r>
        <w:br/>
      </w:r>
      <w:r>
        <w:t>├── notebooks/</w:t>
      </w:r>
      <w:r>
        <w:br/>
      </w:r>
      <w:r>
        <w:t>├── data/</w:t>
      </w:r>
      <w:r>
        <w:br/>
      </w:r>
      <w:r>
        <w:t>│   ├── reference/</w:t>
      </w:r>
      <w:r>
        <w:br/>
      </w:r>
      <w:r>
        <w:t>│   └── generated/</w:t>
      </w:r>
      <w:r>
        <w:br/>
      </w:r>
      <w:r>
        <w:t>├── experiments/</w:t>
      </w:r>
      <w:r>
        <w:br/>
      </w:r>
      <w:r>
        <w:t>├── docs/</w:t>
      </w:r>
      <w:r>
        <w:br/>
      </w:r>
      <w:r>
        <w:t>└── scripts/</w:t>
      </w:r>
      <w:r>
        <w:br/>
      </w:r>
      <w:r/>
    </w:p>
    <w:p>
      <w:pPr>
        <w:pStyle w:val="Heading2"/>
      </w:pPr>
      <w:r>
        <w:t>18.1 First implementation rule</w:t>
      </w:r>
    </w:p>
    <w:p>
      <w:r>
        <w:t>The first repository milestone should be able to run from the command line without a UI.</w:t>
      </w:r>
    </w:p>
    <w:p>
      <w:pPr>
        <w:pStyle w:val="CodeBlock"/>
        <w:keepLines/>
      </w:pPr>
      <w:r>
        <w:t>python -m finworld.simulate \</w:t>
      </w:r>
      <w:r>
        <w:br/>
      </w:r>
      <w:r>
        <w:t xml:space="preserve">  --population 50 \</w:t>
      </w:r>
      <w:r>
        <w:br/>
      </w:r>
      <w:r>
        <w:t xml:space="preserve">  --days 90 \</w:t>
      </w:r>
      <w:r>
        <w:br/>
      </w:r>
      <w:r>
        <w:t xml:space="preserve">  --seed 42 \</w:t>
      </w:r>
      <w:r>
        <w:br/>
      </w:r>
      <w:r>
        <w:t xml:space="preserve">  --scenario none</w:t>
      </w:r>
    </w:p>
    <w:p>
      <w:pPr>
        <w:pStyle w:val="Heading2"/>
      </w:pPr>
      <w:r>
        <w:t>18.2 First output</w:t>
      </w:r>
    </w:p>
    <w:p>
      <w:pPr>
        <w:pStyle w:val="CodeBlock"/>
        <w:keepLines/>
      </w:pPr>
      <w:r>
        <w:t>outputs/</w:t>
      </w:r>
      <w:r>
        <w:br/>
      </w:r>
      <w:r>
        <w:t>├── agents.parquet</w:t>
      </w:r>
      <w:r>
        <w:br/>
      </w:r>
      <w:r>
        <w:t>├── accounts.parquet</w:t>
      </w:r>
      <w:r>
        <w:br/>
      </w:r>
      <w:r>
        <w:t>├── transactions.parquet</w:t>
      </w:r>
      <w:r>
        <w:br/>
      </w:r>
      <w:r>
        <w:t>├── events.parquet</w:t>
      </w:r>
      <w:r>
        <w:br/>
      </w:r>
      <w:r>
        <w:t>├── run.json</w:t>
      </w:r>
      <w:r>
        <w:br/>
      </w:r>
      <w:r>
        <w:t>└── metrics.json</w:t>
      </w:r>
    </w:p>
    <w:p>
      <w:pPr>
        <w:pStyle w:val="Heading1"/>
      </w:pPr>
      <w:r>
        <w:t>19. The Exact First 2 Weeks</w:t>
      </w:r>
    </w:p>
    <w:p>
      <w:pPr>
        <w:pStyle w:val="Heading2"/>
      </w:pPr>
      <w:r>
        <w:t>Day 1–2: Project teardown, not coding marathon</w:t>
      </w:r>
    </w:p>
    <w:p>
      <w:pPr>
        <w:spacing w:after="40"/>
        <w:ind w:left="288" w:hanging="288"/>
      </w:pPr>
      <w:r>
        <w:rPr>
          <w:b/>
        </w:rPr>
        <w:t xml:space="preserve">1. </w:t>
      </w:r>
      <w:r>
        <w:t>Clone and inspect IBM AMLSim.</w:t>
      </w:r>
    </w:p>
    <w:p>
      <w:pPr>
        <w:spacing w:after="40"/>
        <w:ind w:left="288" w:hanging="288"/>
      </w:pPr>
      <w:r>
        <w:rPr>
          <w:b/>
        </w:rPr>
        <w:t xml:space="preserve">2. </w:t>
      </w:r>
      <w:r>
        <w:t>Read its README and configuration examples.</w:t>
      </w:r>
    </w:p>
    <w:p>
      <w:pPr>
        <w:spacing w:after="40"/>
        <w:ind w:left="288" w:hanging="288"/>
      </w:pPr>
      <w:r>
        <w:rPr>
          <w:b/>
        </w:rPr>
        <w:t xml:space="preserve">3. </w:t>
      </w:r>
      <w:r>
        <w:t>Identify how it creates accounts, transactions, alert patterns, time steps and validation.</w:t>
      </w:r>
    </w:p>
    <w:p>
      <w:pPr>
        <w:spacing w:after="40"/>
        <w:ind w:left="288" w:hanging="288"/>
      </w:pPr>
      <w:r>
        <w:rPr>
          <w:b/>
        </w:rPr>
        <w:t xml:space="preserve">4. </w:t>
      </w:r>
      <w:r>
        <w:t>Inspect PaySim’s architecture and documentation.</w:t>
      </w:r>
    </w:p>
    <w:p>
      <w:pPr>
        <w:spacing w:after="40"/>
        <w:ind w:left="288" w:hanging="288"/>
      </w:pPr>
      <w:r>
        <w:rPr>
          <w:b/>
        </w:rPr>
        <w:t xml:space="preserve">5. </w:t>
      </w:r>
      <w:r>
        <w:t>Read the BankSim paper/summary.</w:t>
      </w:r>
    </w:p>
    <w:p>
      <w:pPr>
        <w:spacing w:after="40"/>
        <w:ind w:left="288" w:hanging="288"/>
      </w:pPr>
      <w:r>
        <w:rPr>
          <w:b/>
        </w:rPr>
        <w:t xml:space="preserve">6. </w:t>
      </w:r>
      <w:r>
        <w:t>Inspect AMLNet’s latest benchmark specification and evaluation protocol.</w:t>
      </w:r>
    </w:p>
    <w:p>
      <w:pPr>
        <w:spacing w:after="40"/>
        <w:ind w:left="288" w:hanging="288"/>
      </w:pPr>
      <w:r>
        <w:rPr>
          <w:b/>
        </w:rPr>
        <w:t xml:space="preserve">7. </w:t>
      </w:r>
      <w:r>
        <w:t>Create the comparison matrix in the project repository.</w:t>
      </w:r>
    </w:p>
    <w:p>
      <w:pPr>
        <w:pStyle w:val="Heading2"/>
      </w:pPr>
      <w:r>
        <w:t>Day 3–4: Define the smallest financial world</w:t>
      </w:r>
    </w:p>
    <w:p>
      <w:pPr>
        <w:pStyle w:val="CodeBlock"/>
        <w:keepLines/>
      </w:pPr>
      <w:r>
        <w:t>Actors:</w:t>
      </w:r>
      <w:r>
        <w:br/>
      </w:r>
      <w:r>
        <w:t xml:space="preserve">  10 people</w:t>
      </w:r>
      <w:r>
        <w:br/>
      </w:r>
      <w:r>
        <w:t xml:space="preserve">  3 merchants</w:t>
      </w:r>
      <w:r>
        <w:br/>
      </w:r>
      <w:r>
        <w:t xml:space="preserve">  1 bank</w:t>
      </w:r>
      <w:r>
        <w:br/>
      </w:r>
      <w:r/>
      <w:r>
        <w:br/>
      </w:r>
      <w:r>
        <w:t>Financial events:</w:t>
      </w:r>
      <w:r>
        <w:br/>
      </w:r>
      <w:r>
        <w:t xml:space="preserve">  salary</w:t>
      </w:r>
      <w:r>
        <w:br/>
      </w:r>
      <w:r>
        <w:t xml:space="preserve">  rent</w:t>
      </w:r>
      <w:r>
        <w:br/>
      </w:r>
      <w:r>
        <w:t xml:space="preserve">  groceries</w:t>
      </w:r>
      <w:r>
        <w:br/>
      </w:r>
      <w:r>
        <w:t xml:space="preserve">  peer transfer</w:t>
      </w:r>
      <w:r>
        <w:br/>
      </w:r>
      <w:r/>
      <w:r>
        <w:br/>
      </w:r>
      <w:r>
        <w:t>State:</w:t>
      </w:r>
      <w:r>
        <w:br/>
      </w:r>
      <w:r>
        <w:t xml:space="preserve">  balance</w:t>
      </w:r>
      <w:r>
        <w:br/>
      </w:r>
      <w:r>
        <w:t xml:space="preserve">  income</w:t>
      </w:r>
      <w:r>
        <w:br/>
      </w:r>
      <w:r>
        <w:t xml:space="preserve">  obligations</w:t>
      </w:r>
      <w:r>
        <w:br/>
      </w:r>
      <w:r>
        <w:t xml:space="preserve">  preferences</w:t>
      </w:r>
    </w:p>
    <w:p>
      <w:pPr>
        <w:pStyle w:val="Heading2"/>
      </w:pPr>
      <w:r>
        <w:t>Day 5–7: Manual prototype</w:t>
      </w:r>
    </w:p>
    <w:p>
      <w:pPr>
        <w:pStyle w:val="ListBullet"/>
        <w:spacing w:after="40"/>
      </w:pPr>
      <w:r>
        <w:t>Implement deterministic random seeding.</w:t>
      </w:r>
    </w:p>
    <w:p>
      <w:pPr>
        <w:pStyle w:val="ListBullet"/>
        <w:spacing w:after="40"/>
      </w:pPr>
      <w:r>
        <w:t>Implement one person state object.</w:t>
      </w:r>
    </w:p>
    <w:p>
      <w:pPr>
        <w:pStyle w:val="ListBullet"/>
        <w:spacing w:after="40"/>
      </w:pPr>
      <w:r>
        <w:t>Implement salary event.</w:t>
      </w:r>
    </w:p>
    <w:p>
      <w:pPr>
        <w:pStyle w:val="ListBullet"/>
        <w:spacing w:after="40"/>
      </w:pPr>
      <w:r>
        <w:t>Implement one recurring expense.</w:t>
      </w:r>
    </w:p>
    <w:p>
      <w:pPr>
        <w:pStyle w:val="ListBullet"/>
        <w:spacing w:after="40"/>
      </w:pPr>
      <w:r>
        <w:t>Implement one stochastic purchase.</w:t>
      </w:r>
    </w:p>
    <w:p>
      <w:pPr>
        <w:pStyle w:val="ListBullet"/>
        <w:spacing w:after="40"/>
      </w:pPr>
      <w:r>
        <w:t>Implement balance update.</w:t>
      </w:r>
    </w:p>
    <w:p>
      <w:pPr>
        <w:pStyle w:val="ListBullet"/>
        <w:spacing w:after="40"/>
      </w:pPr>
      <w:r>
        <w:t>Implement an event queue.</w:t>
      </w:r>
    </w:p>
    <w:p>
      <w:pPr>
        <w:pStyle w:val="ListBullet"/>
        <w:spacing w:after="40"/>
      </w:pPr>
      <w:r>
        <w:t>Output a transaction log.</w:t>
      </w:r>
    </w:p>
    <w:p>
      <w:pPr>
        <w:pStyle w:val="Heading2"/>
      </w:pPr>
      <w:r>
        <w:t>Day 8–10: Population + distributions</w:t>
      </w:r>
    </w:p>
    <w:p>
      <w:pPr>
        <w:pStyle w:val="ListBullet"/>
        <w:spacing w:after="40"/>
      </w:pPr>
      <w:r>
        <w:t>Create 2–3 archetypes.</w:t>
      </w:r>
    </w:p>
    <w:p>
      <w:pPr>
        <w:pStyle w:val="ListBullet"/>
        <w:spacing w:after="40"/>
      </w:pPr>
      <w:r>
        <w:t>Generate 10–50 agents.</w:t>
      </w:r>
    </w:p>
    <w:p>
      <w:pPr>
        <w:pStyle w:val="ListBullet"/>
        <w:spacing w:after="40"/>
      </w:pPr>
      <w:r>
        <w:t>Add conditional spending.</w:t>
      </w:r>
    </w:p>
    <w:p>
      <w:pPr>
        <w:pStyle w:val="ListBullet"/>
        <w:spacing w:after="40"/>
      </w:pPr>
      <w:r>
        <w:t>Plot amount/frequency distributions.</w:t>
      </w:r>
    </w:p>
    <w:p>
      <w:pPr>
        <w:pStyle w:val="ListBullet"/>
        <w:spacing w:after="40"/>
      </w:pPr>
      <w:r>
        <w:t>Check impossible balances and negative states.</w:t>
      </w:r>
    </w:p>
    <w:p>
      <w:pPr>
        <w:pStyle w:val="ListBullet"/>
        <w:spacing w:after="40"/>
      </w:pPr>
      <w:r>
        <w:t>Run the same seed twice and verify identical output.</w:t>
      </w:r>
    </w:p>
    <w:p>
      <w:pPr>
        <w:pStyle w:val="Heading2"/>
      </w:pPr>
      <w:r>
        <w:t>Day 11–14: First kill gate</w:t>
      </w:r>
    </w:p>
    <w:p>
      <w:r>
        <w:t>Ask three questions:</w:t>
      </w:r>
    </w:p>
    <w:p>
      <w:pPr>
        <w:spacing w:after="40"/>
        <w:ind w:left="288" w:hanging="288"/>
      </w:pPr>
      <w:r>
        <w:rPr>
          <w:b/>
        </w:rPr>
        <w:t xml:space="preserve">1. </w:t>
      </w:r>
      <w:r>
        <w:t>Does the generated population behave coherently without hand-tuning every single person?</w:t>
      </w:r>
    </w:p>
    <w:p>
      <w:pPr>
        <w:spacing w:after="40"/>
        <w:ind w:left="288" w:hanging="288"/>
      </w:pPr>
      <w:r>
        <w:rPr>
          <w:b/>
        </w:rPr>
        <w:t xml:space="preserve">2. </w:t>
      </w:r>
      <w:r>
        <w:t>Can we explain every major event from the model rather than from magic randomness?</w:t>
      </w:r>
    </w:p>
    <w:p>
      <w:pPr>
        <w:spacing w:after="40"/>
        <w:ind w:left="288" w:hanging="288"/>
      </w:pPr>
      <w:r>
        <w:rPr>
          <w:b/>
        </w:rPr>
        <w:t xml:space="preserve">3. </w:t>
      </w:r>
      <w:r>
        <w:t>Does the existing-tool comparison reveal a defensible problem that remains unsolved?</w:t>
      </w:r>
    </w:p>
    <w:p>
      <w:r>
        <w:t>Only if the answer is yes to all three should you proceed into the larger architecture.</w:t>
      </w:r>
    </w:p>
    <w:p>
      <w:pPr>
        <w:pStyle w:val="Heading1"/>
      </w:pPr>
      <w:r>
        <w:t>20. Possible Post-Core Extensions (Deferred)</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2304"/>
            <w:vAlign w:val="center"/>
            <w:shd w:fill="16324F"/>
          </w:tcPr>
          <w:p>
            <w:r/>
            <w:r>
              <w:rPr>
                <w:rFonts w:ascii="Aptos" w:hAnsi="Aptos"/>
                <w:b/>
                <w:color w:val="FFFFFF"/>
                <w:sz w:val="17"/>
              </w:rPr>
              <w:t>Extension</w:t>
            </w:r>
          </w:p>
        </w:tc>
        <w:tc>
          <w:tcPr>
            <w:tcW w:type="dxa" w:w="4896"/>
            <w:vAlign w:val="center"/>
            <w:shd w:fill="16324F"/>
          </w:tcPr>
          <w:p>
            <w:r/>
            <w:r>
              <w:rPr>
                <w:rFonts w:ascii="Aptos" w:hAnsi="Aptos"/>
                <w:b/>
                <w:color w:val="FFFFFF"/>
                <w:sz w:val="17"/>
              </w:rPr>
              <w:t>Why interesting</w:t>
            </w:r>
          </w:p>
        </w:tc>
        <w:tc>
          <w:tcPr>
            <w:tcW w:type="dxa" w:w="2304"/>
            <w:vAlign w:val="center"/>
            <w:shd w:fill="16324F"/>
          </w:tcPr>
          <w:p>
            <w:r/>
            <w:r>
              <w:rPr>
                <w:rFonts w:ascii="Aptos" w:hAnsi="Aptos"/>
                <w:b/>
                <w:color w:val="FFFFFF"/>
                <w:sz w:val="17"/>
              </w:rPr>
              <w:t>When to consider</w:t>
            </w:r>
          </w:p>
        </w:tc>
      </w:tr>
      <w:tr>
        <w:trPr>
          <w:cantSplit/>
        </w:trPr>
        <w:tc>
          <w:tcPr>
            <w:tcW w:type="dxa" w:w="2304"/>
            <w:vAlign w:val="center"/>
          </w:tcPr>
          <w:p>
            <w:r/>
            <w:r>
              <w:rPr>
                <w:rFonts w:ascii="Aptos" w:hAnsi="Aptos"/>
                <w:b w:val="0"/>
                <w:color w:val="1F2937"/>
                <w:sz w:val="17"/>
              </w:rPr>
              <w:t>Adaptive attackers</w:t>
            </w:r>
          </w:p>
        </w:tc>
        <w:tc>
          <w:tcPr>
            <w:tcW w:type="dxa" w:w="4896"/>
            <w:vAlign w:val="center"/>
          </w:tcPr>
          <w:p>
            <w:r/>
            <w:r>
              <w:rPr>
                <w:rFonts w:ascii="Aptos" w:hAnsi="Aptos"/>
                <w:b w:val="0"/>
                <w:color w:val="1F2937"/>
                <w:sz w:val="17"/>
              </w:rPr>
              <w:t>Creates an adversarial loop where attackers change strategy based on detection.</w:t>
            </w:r>
          </w:p>
        </w:tc>
        <w:tc>
          <w:tcPr>
            <w:tcW w:type="dxa" w:w="2304"/>
            <w:vAlign w:val="center"/>
          </w:tcPr>
          <w:p>
            <w:r/>
            <w:r>
              <w:rPr>
                <w:rFonts w:ascii="Aptos" w:hAnsi="Aptos"/>
                <w:b w:val="0"/>
                <w:color w:val="1F2937"/>
                <w:sz w:val="17"/>
              </w:rPr>
              <w:t>Only after baseline scenarios + detectors work.</w:t>
            </w:r>
          </w:p>
        </w:tc>
      </w:tr>
      <w:tr>
        <w:trPr>
          <w:cantSplit/>
        </w:trPr>
        <w:tc>
          <w:tcPr>
            <w:tcW w:type="dxa" w:w="2304"/>
            <w:vAlign w:val="center"/>
            <w:shd w:fill="F7F9FB"/>
          </w:tcPr>
          <w:p>
            <w:r/>
            <w:r>
              <w:rPr>
                <w:rFonts w:ascii="Aptos" w:hAnsi="Aptos"/>
                <w:b w:val="0"/>
                <w:color w:val="1F2937"/>
                <w:sz w:val="17"/>
              </w:rPr>
              <w:t>Distributed simulation</w:t>
            </w:r>
          </w:p>
        </w:tc>
        <w:tc>
          <w:tcPr>
            <w:tcW w:type="dxa" w:w="4896"/>
            <w:vAlign w:val="center"/>
            <w:shd w:fill="F7F9FB"/>
          </w:tcPr>
          <w:p>
            <w:r/>
            <w:r>
              <w:rPr>
                <w:rFonts w:ascii="Aptos" w:hAnsi="Aptos"/>
                <w:b w:val="0"/>
                <w:color w:val="1F2937"/>
                <w:sz w:val="17"/>
              </w:rPr>
              <w:t>Allows scale-out execution and teaches partitioning/backpressure.</w:t>
            </w:r>
          </w:p>
        </w:tc>
        <w:tc>
          <w:tcPr>
            <w:tcW w:type="dxa" w:w="2304"/>
            <w:vAlign w:val="center"/>
            <w:shd w:fill="F7F9FB"/>
          </w:tcPr>
          <w:p>
            <w:r/>
            <w:r>
              <w:rPr>
                <w:rFonts w:ascii="Aptos" w:hAnsi="Aptos"/>
                <w:b w:val="0"/>
                <w:color w:val="1F2937"/>
                <w:sz w:val="17"/>
              </w:rPr>
              <w:t>Only after single-process profiling finds a real bottleneck.</w:t>
            </w:r>
          </w:p>
        </w:tc>
      </w:tr>
      <w:tr>
        <w:trPr>
          <w:cantSplit/>
        </w:trPr>
        <w:tc>
          <w:tcPr>
            <w:tcW w:type="dxa" w:w="2304"/>
            <w:vAlign w:val="center"/>
          </w:tcPr>
          <w:p>
            <w:r/>
            <w:r>
              <w:rPr>
                <w:rFonts w:ascii="Aptos" w:hAnsi="Aptos"/>
                <w:b w:val="0"/>
                <w:color w:val="1F2937"/>
                <w:sz w:val="17"/>
              </w:rPr>
              <w:t>Load-testing mode</w:t>
            </w:r>
          </w:p>
        </w:tc>
        <w:tc>
          <w:tcPr>
            <w:tcW w:type="dxa" w:w="4896"/>
            <w:vAlign w:val="center"/>
          </w:tcPr>
          <w:p>
            <w:r/>
            <w:r>
              <w:rPr>
                <w:rFonts w:ascii="Aptos" w:hAnsi="Aptos"/>
                <w:b w:val="0"/>
                <w:color w:val="1F2937"/>
                <w:sz w:val="17"/>
              </w:rPr>
              <w:t>Generates realistic financial workloads for API/DB/queue testing.</w:t>
            </w:r>
          </w:p>
        </w:tc>
        <w:tc>
          <w:tcPr>
            <w:tcW w:type="dxa" w:w="2304"/>
            <w:vAlign w:val="center"/>
          </w:tcPr>
          <w:p>
            <w:r/>
            <w:r>
              <w:rPr>
                <w:rFonts w:ascii="Aptos" w:hAnsi="Aptos"/>
                <w:b w:val="0"/>
                <w:color w:val="1F2937"/>
                <w:sz w:val="17"/>
              </w:rPr>
              <w:t>After financial semantics are stable.</w:t>
            </w:r>
          </w:p>
        </w:tc>
      </w:tr>
      <w:tr>
        <w:trPr>
          <w:cantSplit/>
        </w:trPr>
        <w:tc>
          <w:tcPr>
            <w:tcW w:type="dxa" w:w="2304"/>
            <w:vAlign w:val="center"/>
            <w:shd w:fill="F7F9FB"/>
          </w:tcPr>
          <w:p>
            <w:r/>
            <w:r>
              <w:rPr>
                <w:rFonts w:ascii="Aptos" w:hAnsi="Aptos"/>
                <w:b w:val="0"/>
                <w:color w:val="1F2937"/>
                <w:sz w:val="17"/>
              </w:rPr>
              <w:t>India-specific calibration</w:t>
            </w:r>
          </w:p>
        </w:tc>
        <w:tc>
          <w:tcPr>
            <w:tcW w:type="dxa" w:w="4896"/>
            <w:vAlign w:val="center"/>
            <w:shd w:fill="F7F9FB"/>
          </w:tcPr>
          <w:p>
            <w:r/>
            <w:r>
              <w:rPr>
                <w:rFonts w:ascii="Aptos" w:hAnsi="Aptos"/>
                <w:b w:val="0"/>
                <w:color w:val="1F2937"/>
                <w:sz w:val="17"/>
              </w:rPr>
              <w:t>Aligns payment mix and behaviour assumptions to Indian aggregate statistics.</w:t>
            </w:r>
          </w:p>
        </w:tc>
        <w:tc>
          <w:tcPr>
            <w:tcW w:type="dxa" w:w="2304"/>
            <w:vAlign w:val="center"/>
            <w:shd w:fill="F7F9FB"/>
          </w:tcPr>
          <w:p>
            <w:r/>
            <w:r>
              <w:rPr>
                <w:rFonts w:ascii="Aptos" w:hAnsi="Aptos"/>
                <w:b w:val="0"/>
                <w:color w:val="1F2937"/>
                <w:sz w:val="17"/>
              </w:rPr>
              <w:t>After general engine works.</w:t>
            </w:r>
          </w:p>
        </w:tc>
      </w:tr>
      <w:tr>
        <w:trPr>
          <w:cantSplit/>
        </w:trPr>
        <w:tc>
          <w:tcPr>
            <w:tcW w:type="dxa" w:w="2304"/>
            <w:vAlign w:val="center"/>
          </w:tcPr>
          <w:p>
            <w:r/>
            <w:r>
              <w:rPr>
                <w:rFonts w:ascii="Aptos" w:hAnsi="Aptos"/>
                <w:b w:val="0"/>
                <w:color w:val="1F2937"/>
                <w:sz w:val="17"/>
              </w:rPr>
              <w:t>Public benchmark service</w:t>
            </w:r>
          </w:p>
        </w:tc>
        <w:tc>
          <w:tcPr>
            <w:tcW w:type="dxa" w:w="4896"/>
            <w:vAlign w:val="center"/>
          </w:tcPr>
          <w:p>
            <w:r/>
            <w:r>
              <w:rPr>
                <w:rFonts w:ascii="Aptos" w:hAnsi="Aptos"/>
                <w:b w:val="0"/>
                <w:color w:val="1F2937"/>
                <w:sz w:val="17"/>
              </w:rPr>
              <w:t>Allows people to run controlled experiments and download datasets.</w:t>
            </w:r>
          </w:p>
        </w:tc>
        <w:tc>
          <w:tcPr>
            <w:tcW w:type="dxa" w:w="2304"/>
            <w:vAlign w:val="center"/>
          </w:tcPr>
          <w:p>
            <w:r/>
            <w:r>
              <w:rPr>
                <w:rFonts w:ascii="Aptos" w:hAnsi="Aptos"/>
                <w:b w:val="0"/>
                <w:color w:val="1F2937"/>
                <w:sz w:val="17"/>
              </w:rPr>
              <w:t>After reproducibility/security are solid.</w:t>
            </w:r>
          </w:p>
        </w:tc>
      </w:tr>
      <w:tr>
        <w:trPr>
          <w:cantSplit/>
        </w:trPr>
        <w:tc>
          <w:tcPr>
            <w:tcW w:type="dxa" w:w="2304"/>
            <w:vAlign w:val="center"/>
            <w:shd w:fill="F7F9FB"/>
          </w:tcPr>
          <w:p>
            <w:r/>
            <w:r>
              <w:rPr>
                <w:rFonts w:ascii="Aptos" w:hAnsi="Aptos"/>
                <w:b w:val="0"/>
                <w:color w:val="1F2937"/>
                <w:sz w:val="17"/>
              </w:rPr>
              <w:t>Scenario marketplace/plugin system</w:t>
            </w:r>
          </w:p>
        </w:tc>
        <w:tc>
          <w:tcPr>
            <w:tcW w:type="dxa" w:w="4896"/>
            <w:vAlign w:val="center"/>
            <w:shd w:fill="F7F9FB"/>
          </w:tcPr>
          <w:p>
            <w:r/>
            <w:r>
              <w:rPr>
                <w:rFonts w:ascii="Aptos" w:hAnsi="Aptos"/>
                <w:b w:val="0"/>
                <w:color w:val="1F2937"/>
                <w:sz w:val="17"/>
              </w:rPr>
              <w:t>Lets third parties add financial scenarios.</w:t>
            </w:r>
          </w:p>
        </w:tc>
        <w:tc>
          <w:tcPr>
            <w:tcW w:type="dxa" w:w="2304"/>
            <w:vAlign w:val="center"/>
            <w:shd w:fill="F7F9FB"/>
          </w:tcPr>
          <w:p>
            <w:r/>
            <w:r>
              <w:rPr>
                <w:rFonts w:ascii="Aptos" w:hAnsi="Aptos"/>
                <w:b w:val="0"/>
                <w:color w:val="1F2937"/>
                <w:sz w:val="17"/>
              </w:rPr>
              <w:t>Longer-term.</w:t>
            </w:r>
          </w:p>
        </w:tc>
      </w:tr>
      <w:tr>
        <w:trPr>
          <w:cantSplit/>
        </w:trPr>
        <w:tc>
          <w:tcPr>
            <w:tcW w:type="dxa" w:w="2304"/>
            <w:vAlign w:val="center"/>
          </w:tcPr>
          <w:p>
            <w:r/>
            <w:r>
              <w:rPr>
                <w:rFonts w:ascii="Aptos" w:hAnsi="Aptos"/>
                <w:b w:val="0"/>
                <w:color w:val="1F2937"/>
                <w:sz w:val="17"/>
              </w:rPr>
              <w:t>GNN/graph ML</w:t>
            </w:r>
          </w:p>
        </w:tc>
        <w:tc>
          <w:tcPr>
            <w:tcW w:type="dxa" w:w="4896"/>
            <w:vAlign w:val="center"/>
          </w:tcPr>
          <w:p>
            <w:r/>
            <w:r>
              <w:rPr>
                <w:rFonts w:ascii="Aptos" w:hAnsi="Aptos"/>
                <w:b w:val="0"/>
                <w:color w:val="1F2937"/>
                <w:sz w:val="17"/>
              </w:rPr>
              <w:t>Tests network structure for detection.</w:t>
            </w:r>
          </w:p>
        </w:tc>
        <w:tc>
          <w:tcPr>
            <w:tcW w:type="dxa" w:w="2304"/>
            <w:vAlign w:val="center"/>
          </w:tcPr>
          <w:p>
            <w:r/>
            <w:r>
              <w:rPr>
                <w:rFonts w:ascii="Aptos" w:hAnsi="Aptos"/>
                <w:b w:val="0"/>
                <w:color w:val="1F2937"/>
                <w:sz w:val="17"/>
              </w:rPr>
              <w:t>After simple baselines and graph analytics.</w:t>
            </w:r>
          </w:p>
        </w:tc>
      </w:tr>
      <w:tr>
        <w:trPr>
          <w:cantSplit/>
        </w:trPr>
        <w:tc>
          <w:tcPr>
            <w:tcW w:type="dxa" w:w="2304"/>
            <w:vAlign w:val="center"/>
            <w:shd w:fill="F7F9FB"/>
          </w:tcPr>
          <w:p>
            <w:r/>
            <w:r>
              <w:rPr>
                <w:rFonts w:ascii="Aptos" w:hAnsi="Aptos"/>
                <w:b w:val="0"/>
                <w:color w:val="1F2937"/>
                <w:sz w:val="17"/>
              </w:rPr>
              <w:t>LLM interface</w:t>
            </w:r>
          </w:p>
        </w:tc>
        <w:tc>
          <w:tcPr>
            <w:tcW w:type="dxa" w:w="4896"/>
            <w:vAlign w:val="center"/>
            <w:shd w:fill="F7F9FB"/>
          </w:tcPr>
          <w:p>
            <w:r/>
            <w:r>
              <w:rPr>
                <w:rFonts w:ascii="Aptos" w:hAnsi="Aptos"/>
                <w:b w:val="0"/>
                <w:color w:val="1F2937"/>
                <w:sz w:val="17"/>
              </w:rPr>
              <w:t>Allows natural-language scenario configuration.</w:t>
            </w:r>
          </w:p>
        </w:tc>
        <w:tc>
          <w:tcPr>
            <w:tcW w:type="dxa" w:w="2304"/>
            <w:vAlign w:val="center"/>
            <w:shd w:fill="F7F9FB"/>
          </w:tcPr>
          <w:p>
            <w:r/>
            <w:r>
              <w:rPr>
                <w:rFonts w:ascii="Aptos" w:hAnsi="Aptos"/>
                <w:b w:val="0"/>
                <w:color w:val="1F2937"/>
                <w:sz w:val="17"/>
              </w:rPr>
              <w:t>Optional convenience layer, never the core modelling engine.</w:t>
            </w:r>
          </w:p>
        </w:tc>
      </w:tr>
    </w:tbl>
    <w:p>
      <w:pPr>
        <w:spacing w:after="20"/>
      </w:pPr>
    </w:p>
    <w:p>
      <w:pPr>
        <w:pStyle w:val="Heading1"/>
      </w:pPr>
      <w:r>
        <w:t>21. Finance Glossary for the Two of You</w:t>
      </w:r>
    </w:p>
    <w:p>
      <w:r>
        <w:t>This section exists because neither developer is expected to magically know finance terminology before building fintech software.</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16324F"/>
          </w:tcPr>
          <w:p>
            <w:r/>
            <w:r>
              <w:rPr>
                <w:rFonts w:ascii="Aptos" w:hAnsi="Aptos"/>
                <w:b/>
                <w:color w:val="FFFFFF"/>
                <w:sz w:val="17"/>
              </w:rPr>
              <w:t>Term</w:t>
            </w:r>
          </w:p>
        </w:tc>
        <w:tc>
          <w:tcPr>
            <w:tcW w:type="dxa" w:w="4968"/>
            <w:vAlign w:val="center"/>
            <w:shd w:fill="16324F"/>
          </w:tcPr>
          <w:p>
            <w:r/>
            <w:r>
              <w:rPr>
                <w:rFonts w:ascii="Aptos" w:hAnsi="Aptos"/>
                <w:b/>
                <w:color w:val="FFFFFF"/>
                <w:sz w:val="17"/>
              </w:rPr>
              <w:t>Plain-English meaning</w:t>
            </w:r>
          </w:p>
        </w:tc>
      </w:tr>
      <w:tr>
        <w:trPr>
          <w:cantSplit/>
        </w:trPr>
        <w:tc>
          <w:tcPr>
            <w:tcW w:type="dxa" w:w="4968"/>
            <w:vAlign w:val="center"/>
          </w:tcPr>
          <w:p>
            <w:r/>
            <w:r>
              <w:rPr>
                <w:rFonts w:ascii="Aptos" w:hAnsi="Aptos"/>
                <w:b w:val="0"/>
                <w:color w:val="1F2937"/>
                <w:sz w:val="17"/>
              </w:rPr>
              <w:t>Transaction</w:t>
            </w:r>
          </w:p>
        </w:tc>
        <w:tc>
          <w:tcPr>
            <w:tcW w:type="dxa" w:w="4968"/>
            <w:vAlign w:val="center"/>
          </w:tcPr>
          <w:p>
            <w:r/>
            <w:r>
              <w:rPr>
                <w:rFonts w:ascii="Aptos" w:hAnsi="Aptos"/>
                <w:b w:val="0"/>
                <w:color w:val="1F2937"/>
                <w:sz w:val="17"/>
              </w:rPr>
              <w:t>A movement of money or a payment event.</w:t>
            </w:r>
          </w:p>
        </w:tc>
      </w:tr>
      <w:tr>
        <w:trPr>
          <w:cantSplit/>
        </w:trPr>
        <w:tc>
          <w:tcPr>
            <w:tcW w:type="dxa" w:w="4968"/>
            <w:vAlign w:val="center"/>
            <w:shd w:fill="F7F9FB"/>
          </w:tcPr>
          <w:p>
            <w:r/>
            <w:r>
              <w:rPr>
                <w:rFonts w:ascii="Aptos" w:hAnsi="Aptos"/>
                <w:b w:val="0"/>
                <w:color w:val="1F2937"/>
                <w:sz w:val="17"/>
              </w:rPr>
              <w:t>Ledger</w:t>
            </w:r>
          </w:p>
        </w:tc>
        <w:tc>
          <w:tcPr>
            <w:tcW w:type="dxa" w:w="4968"/>
            <w:vAlign w:val="center"/>
            <w:shd w:fill="F7F9FB"/>
          </w:tcPr>
          <w:p>
            <w:r/>
            <w:r>
              <w:rPr>
                <w:rFonts w:ascii="Aptos" w:hAnsi="Aptos"/>
                <w:b w:val="0"/>
                <w:color w:val="1F2937"/>
                <w:sz w:val="17"/>
              </w:rPr>
              <w:t>A record of financial entries that must remain internally consistent.</w:t>
            </w:r>
          </w:p>
        </w:tc>
      </w:tr>
      <w:tr>
        <w:trPr>
          <w:cantSplit/>
        </w:trPr>
        <w:tc>
          <w:tcPr>
            <w:tcW w:type="dxa" w:w="4968"/>
            <w:vAlign w:val="center"/>
          </w:tcPr>
          <w:p>
            <w:r/>
            <w:r>
              <w:rPr>
                <w:rFonts w:ascii="Aptos" w:hAnsi="Aptos"/>
                <w:b w:val="0"/>
                <w:color w:val="1F2937"/>
                <w:sz w:val="17"/>
              </w:rPr>
              <w:t>Balance</w:t>
            </w:r>
          </w:p>
        </w:tc>
        <w:tc>
          <w:tcPr>
            <w:tcW w:type="dxa" w:w="4968"/>
            <w:vAlign w:val="center"/>
          </w:tcPr>
          <w:p>
            <w:r/>
            <w:r>
              <w:rPr>
                <w:rFonts w:ascii="Aptos" w:hAnsi="Aptos"/>
                <w:b w:val="0"/>
                <w:color w:val="1F2937"/>
                <w:sz w:val="17"/>
              </w:rPr>
              <w:t>Money currently available in an account under the simulation rules.</w:t>
            </w:r>
          </w:p>
        </w:tc>
      </w:tr>
      <w:tr>
        <w:trPr>
          <w:cantSplit/>
        </w:trPr>
        <w:tc>
          <w:tcPr>
            <w:tcW w:type="dxa" w:w="4968"/>
            <w:vAlign w:val="center"/>
            <w:shd w:fill="F7F9FB"/>
          </w:tcPr>
          <w:p>
            <w:r/>
            <w:r>
              <w:rPr>
                <w:rFonts w:ascii="Aptos" w:hAnsi="Aptos"/>
                <w:b w:val="0"/>
                <w:color w:val="1F2937"/>
                <w:sz w:val="17"/>
              </w:rPr>
              <w:t>P2P</w:t>
            </w:r>
          </w:p>
        </w:tc>
        <w:tc>
          <w:tcPr>
            <w:tcW w:type="dxa" w:w="4968"/>
            <w:vAlign w:val="center"/>
            <w:shd w:fill="F7F9FB"/>
          </w:tcPr>
          <w:p>
            <w:r/>
            <w:r>
              <w:rPr>
                <w:rFonts w:ascii="Aptos" w:hAnsi="Aptos"/>
                <w:b w:val="0"/>
                <w:color w:val="1F2937"/>
                <w:sz w:val="17"/>
              </w:rPr>
              <w:t>Person-to-person payment/transfer.</w:t>
            </w:r>
          </w:p>
        </w:tc>
      </w:tr>
      <w:tr>
        <w:trPr>
          <w:cantSplit/>
        </w:trPr>
        <w:tc>
          <w:tcPr>
            <w:tcW w:type="dxa" w:w="4968"/>
            <w:vAlign w:val="center"/>
          </w:tcPr>
          <w:p>
            <w:r/>
            <w:r>
              <w:rPr>
                <w:rFonts w:ascii="Aptos" w:hAnsi="Aptos"/>
                <w:b w:val="0"/>
                <w:color w:val="1F2937"/>
                <w:sz w:val="17"/>
              </w:rPr>
              <w:t>P2M</w:t>
            </w:r>
          </w:p>
        </w:tc>
        <w:tc>
          <w:tcPr>
            <w:tcW w:type="dxa" w:w="4968"/>
            <w:vAlign w:val="center"/>
          </w:tcPr>
          <w:p>
            <w:r/>
            <w:r>
              <w:rPr>
                <w:rFonts w:ascii="Aptos" w:hAnsi="Aptos"/>
                <w:b w:val="0"/>
                <w:color w:val="1F2937"/>
                <w:sz w:val="17"/>
              </w:rPr>
              <w:t>Person-to-merchant payment.</w:t>
            </w:r>
          </w:p>
        </w:tc>
      </w:tr>
      <w:tr>
        <w:trPr>
          <w:cantSplit/>
        </w:trPr>
        <w:tc>
          <w:tcPr>
            <w:tcW w:type="dxa" w:w="4968"/>
            <w:vAlign w:val="center"/>
            <w:shd w:fill="F7F9FB"/>
          </w:tcPr>
          <w:p>
            <w:r/>
            <w:r>
              <w:rPr>
                <w:rFonts w:ascii="Aptos" w:hAnsi="Aptos"/>
                <w:b w:val="0"/>
                <w:color w:val="1F2937"/>
                <w:sz w:val="17"/>
              </w:rPr>
              <w:t>PSP</w:t>
            </w:r>
          </w:p>
        </w:tc>
        <w:tc>
          <w:tcPr>
            <w:tcW w:type="dxa" w:w="4968"/>
            <w:vAlign w:val="center"/>
            <w:shd w:fill="F7F9FB"/>
          </w:tcPr>
          <w:p>
            <w:r/>
            <w:r>
              <w:rPr>
                <w:rFonts w:ascii="Aptos" w:hAnsi="Aptos"/>
                <w:b w:val="0"/>
                <w:color w:val="1F2937"/>
                <w:sz w:val="17"/>
              </w:rPr>
              <w:t>Payment Service Provider; an entity/app involved in processing payments.</w:t>
            </w:r>
          </w:p>
        </w:tc>
      </w:tr>
      <w:tr>
        <w:trPr>
          <w:cantSplit/>
        </w:trPr>
        <w:tc>
          <w:tcPr>
            <w:tcW w:type="dxa" w:w="4968"/>
            <w:vAlign w:val="center"/>
          </w:tcPr>
          <w:p>
            <w:r/>
            <w:r>
              <w:rPr>
                <w:rFonts w:ascii="Aptos" w:hAnsi="Aptos"/>
                <w:b w:val="0"/>
                <w:color w:val="1F2937"/>
                <w:sz w:val="17"/>
              </w:rPr>
              <w:t>Fraud</w:t>
            </w:r>
          </w:p>
        </w:tc>
        <w:tc>
          <w:tcPr>
            <w:tcW w:type="dxa" w:w="4968"/>
            <w:vAlign w:val="center"/>
          </w:tcPr>
          <w:p>
            <w:r/>
            <w:r>
              <w:rPr>
                <w:rFonts w:ascii="Aptos" w:hAnsi="Aptos"/>
                <w:b w:val="0"/>
                <w:color w:val="1F2937"/>
                <w:sz w:val="17"/>
              </w:rPr>
              <w:t>Intentional financial deception or unauthorized activity.</w:t>
            </w:r>
          </w:p>
        </w:tc>
      </w:tr>
      <w:tr>
        <w:trPr>
          <w:cantSplit/>
        </w:trPr>
        <w:tc>
          <w:tcPr>
            <w:tcW w:type="dxa" w:w="4968"/>
            <w:vAlign w:val="center"/>
            <w:shd w:fill="F7F9FB"/>
          </w:tcPr>
          <w:p>
            <w:r/>
            <w:r>
              <w:rPr>
                <w:rFonts w:ascii="Aptos" w:hAnsi="Aptos"/>
                <w:b w:val="0"/>
                <w:color w:val="1F2937"/>
                <w:sz w:val="17"/>
              </w:rPr>
              <w:t>AML</w:t>
            </w:r>
          </w:p>
        </w:tc>
        <w:tc>
          <w:tcPr>
            <w:tcW w:type="dxa" w:w="4968"/>
            <w:vAlign w:val="center"/>
            <w:shd w:fill="F7F9FB"/>
          </w:tcPr>
          <w:p>
            <w:r/>
            <w:r>
              <w:rPr>
                <w:rFonts w:ascii="Aptos" w:hAnsi="Aptos"/>
                <w:b w:val="0"/>
                <w:color w:val="1F2937"/>
                <w:sz w:val="17"/>
              </w:rPr>
              <w:t>Anti-money laundering; detecting/monitoring activity that may involve proceeds of crime or laundering.</w:t>
            </w:r>
          </w:p>
        </w:tc>
      </w:tr>
      <w:tr>
        <w:trPr>
          <w:cantSplit/>
        </w:trPr>
        <w:tc>
          <w:tcPr>
            <w:tcW w:type="dxa" w:w="4968"/>
            <w:vAlign w:val="center"/>
          </w:tcPr>
          <w:p>
            <w:r/>
            <w:r>
              <w:rPr>
                <w:rFonts w:ascii="Aptos" w:hAnsi="Aptos"/>
                <w:b w:val="0"/>
                <w:color w:val="1F2937"/>
                <w:sz w:val="17"/>
              </w:rPr>
              <w:t>Money mule</w:t>
            </w:r>
          </w:p>
        </w:tc>
        <w:tc>
          <w:tcPr>
            <w:tcW w:type="dxa" w:w="4968"/>
            <w:vAlign w:val="center"/>
          </w:tcPr>
          <w:p>
            <w:r/>
            <w:r>
              <w:rPr>
                <w:rFonts w:ascii="Aptos" w:hAnsi="Aptos"/>
                <w:b w:val="0"/>
                <w:color w:val="1F2937"/>
                <w:sz w:val="17"/>
              </w:rPr>
              <w:t>An account/person used to receive and move funds on behalf of a fraudster or criminal network.</w:t>
            </w:r>
          </w:p>
        </w:tc>
      </w:tr>
      <w:tr>
        <w:trPr>
          <w:cantSplit/>
        </w:trPr>
        <w:tc>
          <w:tcPr>
            <w:tcW w:type="dxa" w:w="4968"/>
            <w:vAlign w:val="center"/>
            <w:shd w:fill="F7F9FB"/>
          </w:tcPr>
          <w:p>
            <w:r/>
            <w:r>
              <w:rPr>
                <w:rFonts w:ascii="Aptos" w:hAnsi="Aptos"/>
                <w:b w:val="0"/>
                <w:color w:val="1F2937"/>
                <w:sz w:val="17"/>
              </w:rPr>
              <w:t>Structuring</w:t>
            </w:r>
          </w:p>
        </w:tc>
        <w:tc>
          <w:tcPr>
            <w:tcW w:type="dxa" w:w="4968"/>
            <w:vAlign w:val="center"/>
            <w:shd w:fill="F7F9FB"/>
          </w:tcPr>
          <w:p>
            <w:r/>
            <w:r>
              <w:rPr>
                <w:rFonts w:ascii="Aptos" w:hAnsi="Aptos"/>
                <w:b w:val="0"/>
                <w:color w:val="1F2937"/>
                <w:sz w:val="17"/>
              </w:rPr>
              <w:t>Splitting transactions to avoid detection thresholds or make flows harder to identify.</w:t>
            </w:r>
          </w:p>
        </w:tc>
      </w:tr>
      <w:tr>
        <w:trPr>
          <w:cantSplit/>
        </w:trPr>
        <w:tc>
          <w:tcPr>
            <w:tcW w:type="dxa" w:w="4968"/>
            <w:vAlign w:val="center"/>
          </w:tcPr>
          <w:p>
            <w:r/>
            <w:r>
              <w:rPr>
                <w:rFonts w:ascii="Aptos" w:hAnsi="Aptos"/>
                <w:b w:val="0"/>
                <w:color w:val="1F2937"/>
                <w:sz w:val="17"/>
              </w:rPr>
              <w:t>Layering</w:t>
            </w:r>
          </w:p>
        </w:tc>
        <w:tc>
          <w:tcPr>
            <w:tcW w:type="dxa" w:w="4968"/>
            <w:vAlign w:val="center"/>
          </w:tcPr>
          <w:p>
            <w:r/>
            <w:r>
              <w:rPr>
                <w:rFonts w:ascii="Aptos" w:hAnsi="Aptos"/>
                <w:b w:val="0"/>
                <w:color w:val="1F2937"/>
                <w:sz w:val="17"/>
              </w:rPr>
              <w:t>Moving funds through multiple transactions/accounts to obscure their origin.</w:t>
            </w:r>
          </w:p>
        </w:tc>
      </w:tr>
      <w:tr>
        <w:trPr>
          <w:cantSplit/>
        </w:trPr>
        <w:tc>
          <w:tcPr>
            <w:tcW w:type="dxa" w:w="4968"/>
            <w:vAlign w:val="center"/>
            <w:shd w:fill="F7F9FB"/>
          </w:tcPr>
          <w:p>
            <w:r/>
            <w:r>
              <w:rPr>
                <w:rFonts w:ascii="Aptos" w:hAnsi="Aptos"/>
                <w:b w:val="0"/>
                <w:color w:val="1F2937"/>
                <w:sz w:val="17"/>
              </w:rPr>
              <w:t>Ground truth</w:t>
            </w:r>
          </w:p>
        </w:tc>
        <w:tc>
          <w:tcPr>
            <w:tcW w:type="dxa" w:w="4968"/>
            <w:vAlign w:val="center"/>
            <w:shd w:fill="F7F9FB"/>
          </w:tcPr>
          <w:p>
            <w:r/>
            <w:r>
              <w:rPr>
                <w:rFonts w:ascii="Aptos" w:hAnsi="Aptos"/>
                <w:b w:val="0"/>
                <w:color w:val="1F2937"/>
                <w:sz w:val="17"/>
              </w:rPr>
              <w:t>The known correct label/outcome in a controlled experiment.</w:t>
            </w:r>
          </w:p>
        </w:tc>
      </w:tr>
      <w:tr>
        <w:trPr>
          <w:cantSplit/>
        </w:trPr>
        <w:tc>
          <w:tcPr>
            <w:tcW w:type="dxa" w:w="4968"/>
            <w:vAlign w:val="center"/>
          </w:tcPr>
          <w:p>
            <w:r/>
            <w:r>
              <w:rPr>
                <w:rFonts w:ascii="Aptos" w:hAnsi="Aptos"/>
                <w:b w:val="0"/>
                <w:color w:val="1F2937"/>
                <w:sz w:val="17"/>
              </w:rPr>
              <w:t>Synthetic data</w:t>
            </w:r>
          </w:p>
        </w:tc>
        <w:tc>
          <w:tcPr>
            <w:tcW w:type="dxa" w:w="4968"/>
            <w:vAlign w:val="center"/>
          </w:tcPr>
          <w:p>
            <w:r/>
            <w:r>
              <w:rPr>
                <w:rFonts w:ascii="Aptos" w:hAnsi="Aptos"/>
                <w:b w:val="0"/>
                <w:color w:val="1F2937"/>
                <w:sz w:val="17"/>
              </w:rPr>
              <w:t>Artificially generated data designed to mimic selected properties of real data.</w:t>
            </w:r>
          </w:p>
        </w:tc>
      </w:tr>
      <w:tr>
        <w:trPr>
          <w:cantSplit/>
        </w:trPr>
        <w:tc>
          <w:tcPr>
            <w:tcW w:type="dxa" w:w="4968"/>
            <w:vAlign w:val="center"/>
            <w:shd w:fill="F7F9FB"/>
          </w:tcPr>
          <w:p>
            <w:r/>
            <w:r>
              <w:rPr>
                <w:rFonts w:ascii="Aptos" w:hAnsi="Aptos"/>
                <w:b w:val="0"/>
                <w:color w:val="1F2937"/>
                <w:sz w:val="17"/>
              </w:rPr>
              <w:t>Calibration</w:t>
            </w:r>
          </w:p>
        </w:tc>
        <w:tc>
          <w:tcPr>
            <w:tcW w:type="dxa" w:w="4968"/>
            <w:vAlign w:val="center"/>
            <w:shd w:fill="F7F9FB"/>
          </w:tcPr>
          <w:p>
            <w:r/>
            <w:r>
              <w:rPr>
                <w:rFonts w:ascii="Aptos" w:hAnsi="Aptos"/>
                <w:b w:val="0"/>
                <w:color w:val="1F2937"/>
                <w:sz w:val="17"/>
              </w:rPr>
              <w:t>Adjusting the model so its outputs match selected reference statistics/properties.</w:t>
            </w:r>
          </w:p>
        </w:tc>
      </w:tr>
      <w:tr>
        <w:trPr>
          <w:cantSplit/>
        </w:trPr>
        <w:tc>
          <w:tcPr>
            <w:tcW w:type="dxa" w:w="4968"/>
            <w:vAlign w:val="center"/>
          </w:tcPr>
          <w:p>
            <w:r/>
            <w:r>
              <w:rPr>
                <w:rFonts w:ascii="Aptos" w:hAnsi="Aptos"/>
                <w:b w:val="0"/>
                <w:color w:val="1F2937"/>
                <w:sz w:val="17"/>
              </w:rPr>
              <w:t>Distribution</w:t>
            </w:r>
          </w:p>
        </w:tc>
        <w:tc>
          <w:tcPr>
            <w:tcW w:type="dxa" w:w="4968"/>
            <w:vAlign w:val="center"/>
          </w:tcPr>
          <w:p>
            <w:r/>
            <w:r>
              <w:rPr>
                <w:rFonts w:ascii="Aptos" w:hAnsi="Aptos"/>
                <w:b w:val="0"/>
                <w:color w:val="1F2937"/>
                <w:sz w:val="17"/>
              </w:rPr>
              <w:t>A statistical description of how values occur.</w:t>
            </w:r>
          </w:p>
        </w:tc>
      </w:tr>
      <w:tr>
        <w:trPr>
          <w:cantSplit/>
        </w:trPr>
        <w:tc>
          <w:tcPr>
            <w:tcW w:type="dxa" w:w="4968"/>
            <w:vAlign w:val="center"/>
            <w:shd w:fill="F7F9FB"/>
          </w:tcPr>
          <w:p>
            <w:r/>
            <w:r>
              <w:rPr>
                <w:rFonts w:ascii="Aptos" w:hAnsi="Aptos"/>
                <w:b w:val="0"/>
                <w:color w:val="1F2937"/>
                <w:sz w:val="17"/>
              </w:rPr>
              <w:t>Discrete-event simulation</w:t>
            </w:r>
          </w:p>
        </w:tc>
        <w:tc>
          <w:tcPr>
            <w:tcW w:type="dxa" w:w="4968"/>
            <w:vAlign w:val="center"/>
            <w:shd w:fill="F7F9FB"/>
          </w:tcPr>
          <w:p>
            <w:r/>
            <w:r>
              <w:rPr>
                <w:rFonts w:ascii="Aptos" w:hAnsi="Aptos"/>
                <w:b w:val="0"/>
                <w:color w:val="1F2937"/>
                <w:sz w:val="17"/>
              </w:rPr>
              <w:t>Simulation where time jumps from one event to the next.</w:t>
            </w:r>
          </w:p>
        </w:tc>
      </w:tr>
      <w:tr>
        <w:trPr>
          <w:cantSplit/>
        </w:trPr>
        <w:tc>
          <w:tcPr>
            <w:tcW w:type="dxa" w:w="4968"/>
            <w:vAlign w:val="center"/>
          </w:tcPr>
          <w:p>
            <w:r/>
            <w:r>
              <w:rPr>
                <w:rFonts w:ascii="Aptos" w:hAnsi="Aptos"/>
                <w:b w:val="0"/>
                <w:color w:val="1F2937"/>
                <w:sz w:val="17"/>
              </w:rPr>
              <w:t>Agent-based model</w:t>
            </w:r>
          </w:p>
        </w:tc>
        <w:tc>
          <w:tcPr>
            <w:tcW w:type="dxa" w:w="4968"/>
            <w:vAlign w:val="center"/>
          </w:tcPr>
          <w:p>
            <w:r/>
            <w:r>
              <w:rPr>
                <w:rFonts w:ascii="Aptos" w:hAnsi="Aptos"/>
                <w:b w:val="0"/>
                <w:color w:val="1F2937"/>
                <w:sz w:val="17"/>
              </w:rPr>
              <w:t>A model where individual entities have state/rules and interact.</w:t>
            </w:r>
          </w:p>
        </w:tc>
      </w:tr>
      <w:tr>
        <w:trPr>
          <w:cantSplit/>
        </w:trPr>
        <w:tc>
          <w:tcPr>
            <w:tcW w:type="dxa" w:w="4968"/>
            <w:vAlign w:val="center"/>
            <w:shd w:fill="F7F9FB"/>
          </w:tcPr>
          <w:p>
            <w:r/>
            <w:r>
              <w:rPr>
                <w:rFonts w:ascii="Aptos" w:hAnsi="Aptos"/>
                <w:b w:val="0"/>
                <w:color w:val="1F2937"/>
                <w:sz w:val="17"/>
              </w:rPr>
              <w:t>Monte Carlo</w:t>
            </w:r>
          </w:p>
        </w:tc>
        <w:tc>
          <w:tcPr>
            <w:tcW w:type="dxa" w:w="4968"/>
            <w:vAlign w:val="center"/>
            <w:shd w:fill="F7F9FB"/>
          </w:tcPr>
          <w:p>
            <w:r/>
            <w:r>
              <w:rPr>
                <w:rFonts w:ascii="Aptos" w:hAnsi="Aptos"/>
                <w:b w:val="0"/>
                <w:color w:val="1F2937"/>
                <w:sz w:val="17"/>
              </w:rPr>
              <w:t>Repeated randomized simulation used to estimate probabilities/outcomes.</w:t>
            </w:r>
          </w:p>
        </w:tc>
      </w:tr>
      <w:tr>
        <w:trPr>
          <w:cantSplit/>
        </w:trPr>
        <w:tc>
          <w:tcPr>
            <w:tcW w:type="dxa" w:w="4968"/>
            <w:vAlign w:val="center"/>
          </w:tcPr>
          <w:p>
            <w:r/>
            <w:r>
              <w:rPr>
                <w:rFonts w:ascii="Aptos" w:hAnsi="Aptos"/>
                <w:b w:val="0"/>
                <w:color w:val="1F2937"/>
                <w:sz w:val="17"/>
              </w:rPr>
              <w:t>Concept drift</w:t>
            </w:r>
          </w:p>
        </w:tc>
        <w:tc>
          <w:tcPr>
            <w:tcW w:type="dxa" w:w="4968"/>
            <w:vAlign w:val="center"/>
          </w:tcPr>
          <w:p>
            <w:r/>
            <w:r>
              <w:rPr>
                <w:rFonts w:ascii="Aptos" w:hAnsi="Aptos"/>
                <w:b w:val="0"/>
                <w:color w:val="1F2937"/>
                <w:sz w:val="17"/>
              </w:rPr>
              <w:t>A change over time in the data-generating process or relationships learned by a detector.</w:t>
            </w:r>
          </w:p>
        </w:tc>
      </w:tr>
    </w:tbl>
    <w:p>
      <w:pPr>
        <w:spacing w:after="20"/>
      </w:pPr>
    </w:p>
    <w:p>
      <w:pPr>
        <w:pStyle w:val="Heading1"/>
      </w:pPr>
      <w:r>
        <w:t>22. What We Explicitly Rejected and Why</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3024"/>
            <w:vAlign w:val="center"/>
            <w:shd w:fill="16324F"/>
          </w:tcPr>
          <w:p>
            <w:r/>
            <w:r>
              <w:rPr>
                <w:rFonts w:ascii="Aptos" w:hAnsi="Aptos"/>
                <w:b/>
                <w:color w:val="FFFFFF"/>
                <w:sz w:val="17"/>
              </w:rPr>
              <w:t>Idea</w:t>
            </w:r>
          </w:p>
        </w:tc>
        <w:tc>
          <w:tcPr>
            <w:tcW w:type="dxa" w:w="1728"/>
            <w:vAlign w:val="center"/>
            <w:shd w:fill="16324F"/>
          </w:tcPr>
          <w:p>
            <w:r/>
            <w:r>
              <w:rPr>
                <w:rFonts w:ascii="Aptos" w:hAnsi="Aptos"/>
                <w:b/>
                <w:color w:val="FFFFFF"/>
                <w:sz w:val="17"/>
              </w:rPr>
              <w:t>Decision</w:t>
            </w:r>
          </w:p>
        </w:tc>
        <w:tc>
          <w:tcPr>
            <w:tcW w:type="dxa" w:w="4608"/>
            <w:vAlign w:val="center"/>
            <w:shd w:fill="16324F"/>
          </w:tcPr>
          <w:p>
            <w:r/>
            <w:r>
              <w:rPr>
                <w:rFonts w:ascii="Aptos" w:hAnsi="Aptos"/>
                <w:b/>
                <w:color w:val="FFFFFF"/>
                <w:sz w:val="17"/>
              </w:rPr>
              <w:t>Reason</w:t>
            </w:r>
          </w:p>
        </w:tc>
      </w:tr>
      <w:tr>
        <w:trPr>
          <w:cantSplit/>
        </w:trPr>
        <w:tc>
          <w:tcPr>
            <w:tcW w:type="dxa" w:w="3024"/>
            <w:vAlign w:val="center"/>
          </w:tcPr>
          <w:p>
            <w:r/>
            <w:r>
              <w:rPr>
                <w:rFonts w:ascii="Aptos" w:hAnsi="Aptos"/>
                <w:b w:val="0"/>
                <w:color w:val="1F2937"/>
                <w:sz w:val="17"/>
              </w:rPr>
              <w:t>Generic fraud-detection model</w:t>
            </w:r>
          </w:p>
        </w:tc>
        <w:tc>
          <w:tcPr>
            <w:tcW w:type="dxa" w:w="1728"/>
            <w:vAlign w:val="center"/>
          </w:tcPr>
          <w:p>
            <w:r/>
            <w:r>
              <w:rPr>
                <w:rFonts w:ascii="Aptos" w:hAnsi="Aptos"/>
                <w:b w:val="0"/>
                <w:color w:val="1F2937"/>
                <w:sz w:val="17"/>
              </w:rPr>
              <w:t>Kill</w:t>
            </w:r>
          </w:p>
        </w:tc>
        <w:tc>
          <w:tcPr>
            <w:tcW w:type="dxa" w:w="4608"/>
            <w:vAlign w:val="center"/>
          </w:tcPr>
          <w:p>
            <w:r/>
            <w:r>
              <w:rPr>
                <w:rFonts w:ascii="Aptos" w:hAnsi="Aptos"/>
                <w:b w:val="0"/>
                <w:color w:val="1F2937"/>
                <w:sz w:val="17"/>
              </w:rPr>
              <w:t>Banks/payment firms already operate advanced systems; no proprietary data and weak differentiation.</w:t>
            </w:r>
          </w:p>
        </w:tc>
      </w:tr>
      <w:tr>
        <w:trPr>
          <w:cantSplit/>
        </w:trPr>
        <w:tc>
          <w:tcPr>
            <w:tcW w:type="dxa" w:w="3024"/>
            <w:vAlign w:val="center"/>
            <w:shd w:fill="F7F9FB"/>
          </w:tcPr>
          <w:p>
            <w:r/>
            <w:r>
              <w:rPr>
                <w:rFonts w:ascii="Aptos" w:hAnsi="Aptos"/>
                <w:b w:val="0"/>
                <w:color w:val="1F2937"/>
                <w:sz w:val="17"/>
              </w:rPr>
              <w:t>Financial threat-intelligence graph</w:t>
            </w:r>
          </w:p>
        </w:tc>
        <w:tc>
          <w:tcPr>
            <w:tcW w:type="dxa" w:w="1728"/>
            <w:vAlign w:val="center"/>
            <w:shd w:fill="F7F9FB"/>
          </w:tcPr>
          <w:p>
            <w:r/>
            <w:r>
              <w:rPr>
                <w:rFonts w:ascii="Aptos" w:hAnsi="Aptos"/>
                <w:b w:val="0"/>
                <w:color w:val="1F2937"/>
                <w:sz w:val="17"/>
              </w:rPr>
              <w:t>Investigate only</w:t>
            </w:r>
          </w:p>
        </w:tc>
        <w:tc>
          <w:tcPr>
            <w:tcW w:type="dxa" w:w="4608"/>
            <w:vAlign w:val="center"/>
            <w:shd w:fill="F7F9FB"/>
          </w:tcPr>
          <w:p>
            <w:r/>
            <w:r>
              <w:rPr>
                <w:rFonts w:ascii="Aptos" w:hAnsi="Aptos"/>
                <w:b w:val="0"/>
                <w:color w:val="1F2937"/>
                <w:sz w:val="17"/>
              </w:rPr>
              <w:t>Potentially useful cross-entity network angle, but data quality and false-accusation risk are significant.</w:t>
            </w:r>
          </w:p>
        </w:tc>
      </w:tr>
      <w:tr>
        <w:trPr>
          <w:cantSplit/>
        </w:trPr>
        <w:tc>
          <w:tcPr>
            <w:tcW w:type="dxa" w:w="3024"/>
            <w:vAlign w:val="center"/>
          </w:tcPr>
          <w:p>
            <w:r/>
            <w:r>
              <w:rPr>
                <w:rFonts w:ascii="Aptos" w:hAnsi="Aptos"/>
                <w:b w:val="0"/>
                <w:color w:val="1F2937"/>
                <w:sz w:val="17"/>
              </w:rPr>
              <w:t>MSME cash-flow intelligence</w:t>
            </w:r>
          </w:p>
        </w:tc>
        <w:tc>
          <w:tcPr>
            <w:tcW w:type="dxa" w:w="1728"/>
            <w:vAlign w:val="center"/>
          </w:tcPr>
          <w:p>
            <w:r/>
            <w:r>
              <w:rPr>
                <w:rFonts w:ascii="Aptos" w:hAnsi="Aptos"/>
                <w:b w:val="0"/>
                <w:color w:val="1F2937"/>
                <w:sz w:val="17"/>
              </w:rPr>
              <w:t>Dropped for now</w:t>
            </w:r>
          </w:p>
        </w:tc>
        <w:tc>
          <w:tcPr>
            <w:tcW w:type="dxa" w:w="4608"/>
            <w:vAlign w:val="center"/>
          </w:tcPr>
          <w:p>
            <w:r/>
            <w:r>
              <w:rPr>
                <w:rFonts w:ascii="Aptos" w:hAnsi="Aptos"/>
                <w:b w:val="0"/>
                <w:color w:val="1F2937"/>
                <w:sz w:val="17"/>
              </w:rPr>
              <w:t>Real problem but requires deeper finance/domain validation and existing-product analysis.</w:t>
            </w:r>
          </w:p>
        </w:tc>
      </w:tr>
      <w:tr>
        <w:trPr>
          <w:cantSplit/>
        </w:trPr>
        <w:tc>
          <w:tcPr>
            <w:tcW w:type="dxa" w:w="3024"/>
            <w:vAlign w:val="center"/>
            <w:shd w:fill="F7F9FB"/>
          </w:tcPr>
          <w:p>
            <w:r/>
            <w:r>
              <w:rPr>
                <w:rFonts w:ascii="Aptos" w:hAnsi="Aptos"/>
                <w:b w:val="0"/>
                <w:color w:val="1F2937"/>
                <w:sz w:val="17"/>
              </w:rPr>
              <w:t>Generic payment reconciliation</w:t>
            </w:r>
          </w:p>
        </w:tc>
        <w:tc>
          <w:tcPr>
            <w:tcW w:type="dxa" w:w="1728"/>
            <w:vAlign w:val="center"/>
            <w:shd w:fill="F7F9FB"/>
          </w:tcPr>
          <w:p>
            <w:r/>
            <w:r>
              <w:rPr>
                <w:rFonts w:ascii="Aptos" w:hAnsi="Aptos"/>
                <w:b w:val="0"/>
                <w:color w:val="1F2937"/>
                <w:sz w:val="17"/>
              </w:rPr>
              <w:t>Dropped</w:t>
            </w:r>
          </w:p>
        </w:tc>
        <w:tc>
          <w:tcPr>
            <w:tcW w:type="dxa" w:w="4608"/>
            <w:vAlign w:val="center"/>
            <w:shd w:fill="F7F9FB"/>
          </w:tcPr>
          <w:p>
            <w:r/>
            <w:r>
              <w:rPr>
                <w:rFonts w:ascii="Aptos" w:hAnsi="Aptos"/>
                <w:b w:val="0"/>
                <w:color w:val="1F2937"/>
                <w:sz w:val="17"/>
              </w:rPr>
              <w:t>Existing commercial products already address the workflow; differentiation unclear.</w:t>
            </w:r>
          </w:p>
        </w:tc>
      </w:tr>
      <w:tr>
        <w:trPr>
          <w:cantSplit/>
        </w:trPr>
        <w:tc>
          <w:tcPr>
            <w:tcW w:type="dxa" w:w="3024"/>
            <w:vAlign w:val="center"/>
          </w:tcPr>
          <w:p>
            <w:r/>
            <w:r>
              <w:rPr>
                <w:rFonts w:ascii="Aptos" w:hAnsi="Aptos"/>
                <w:b w:val="0"/>
                <w:color w:val="1F2937"/>
                <w:sz w:val="17"/>
              </w:rPr>
              <w:t>Finfluencer credibility score</w:t>
            </w:r>
          </w:p>
        </w:tc>
        <w:tc>
          <w:tcPr>
            <w:tcW w:type="dxa" w:w="1728"/>
            <w:vAlign w:val="center"/>
          </w:tcPr>
          <w:p>
            <w:r/>
            <w:r>
              <w:rPr>
                <w:rFonts w:ascii="Aptos" w:hAnsi="Aptos"/>
                <w:b w:val="0"/>
                <w:color w:val="1F2937"/>
                <w:sz w:val="17"/>
              </w:rPr>
              <w:t>Kill/reframe</w:t>
            </w:r>
          </w:p>
        </w:tc>
        <w:tc>
          <w:tcPr>
            <w:tcW w:type="dxa" w:w="4608"/>
            <w:vAlign w:val="center"/>
          </w:tcPr>
          <w:p>
            <w:r/>
            <w:r>
              <w:rPr>
                <w:rFonts w:ascii="Aptos" w:hAnsi="Aptos"/>
                <w:b w:val="0"/>
                <w:color w:val="1F2937"/>
                <w:sz w:val="17"/>
              </w:rPr>
              <w:t>Judging people with a model is unreliable and combative; a claim/evidence verification system is more defensible but not chosen now.</w:t>
            </w:r>
          </w:p>
        </w:tc>
      </w:tr>
      <w:tr>
        <w:trPr>
          <w:cantSplit/>
        </w:trPr>
        <w:tc>
          <w:tcPr>
            <w:tcW w:type="dxa" w:w="3024"/>
            <w:vAlign w:val="center"/>
            <w:shd w:fill="F7F9FB"/>
          </w:tcPr>
          <w:p>
            <w:r/>
            <w:r>
              <w:rPr>
                <w:rFonts w:ascii="Aptos" w:hAnsi="Aptos"/>
                <w:b w:val="0"/>
                <w:color w:val="1F2937"/>
                <w:sz w:val="17"/>
              </w:rPr>
              <w:t>Alternative credit scoring</w:t>
            </w:r>
          </w:p>
        </w:tc>
        <w:tc>
          <w:tcPr>
            <w:tcW w:type="dxa" w:w="1728"/>
            <w:vAlign w:val="center"/>
            <w:shd w:fill="F7F9FB"/>
          </w:tcPr>
          <w:p>
            <w:r/>
            <w:r>
              <w:rPr>
                <w:rFonts w:ascii="Aptos" w:hAnsi="Aptos"/>
                <w:b w:val="0"/>
                <w:color w:val="1F2937"/>
                <w:sz w:val="17"/>
              </w:rPr>
              <w:t>Kill</w:t>
            </w:r>
          </w:p>
        </w:tc>
        <w:tc>
          <w:tcPr>
            <w:tcW w:type="dxa" w:w="4608"/>
            <w:vAlign w:val="center"/>
            <w:shd w:fill="F7F9FB"/>
          </w:tcPr>
          <w:p>
            <w:r/>
            <w:r>
              <w:rPr>
                <w:rFonts w:ascii="Aptos" w:hAnsi="Aptos"/>
                <w:b w:val="0"/>
                <w:color w:val="1F2937"/>
                <w:sz w:val="17"/>
              </w:rPr>
              <w:t>Requires sensitive financial data, defaults/labels, trust and regulatory complexity.</w:t>
            </w:r>
          </w:p>
        </w:tc>
      </w:tr>
      <w:tr>
        <w:trPr>
          <w:cantSplit/>
        </w:trPr>
        <w:tc>
          <w:tcPr>
            <w:tcW w:type="dxa" w:w="3024"/>
            <w:vAlign w:val="center"/>
          </w:tcPr>
          <w:p>
            <w:r/>
            <w:r>
              <w:rPr>
                <w:rFonts w:ascii="Aptos" w:hAnsi="Aptos"/>
                <w:b w:val="0"/>
                <w:color w:val="1F2937"/>
                <w:sz w:val="17"/>
              </w:rPr>
              <w:t>Generic personal finance simulator</w:t>
            </w:r>
          </w:p>
        </w:tc>
        <w:tc>
          <w:tcPr>
            <w:tcW w:type="dxa" w:w="1728"/>
            <w:vAlign w:val="center"/>
          </w:tcPr>
          <w:p>
            <w:r/>
            <w:r>
              <w:rPr>
                <w:rFonts w:ascii="Aptos" w:hAnsi="Aptos"/>
                <w:b w:val="0"/>
                <w:color w:val="1F2937"/>
                <w:sz w:val="17"/>
              </w:rPr>
              <w:t>Kill</w:t>
            </w:r>
          </w:p>
        </w:tc>
        <w:tc>
          <w:tcPr>
            <w:tcW w:type="dxa" w:w="4608"/>
            <w:vAlign w:val="center"/>
          </w:tcPr>
          <w:p>
            <w:r/>
            <w:r>
              <w:rPr>
                <w:rFonts w:ascii="Aptos" w:hAnsi="Aptos"/>
                <w:b w:val="0"/>
                <w:color w:val="1F2937"/>
                <w:sz w:val="17"/>
              </w:rPr>
              <w:t>Crowded and already solved in broad form.</w:t>
            </w:r>
          </w:p>
        </w:tc>
      </w:tr>
      <w:tr>
        <w:trPr>
          <w:cantSplit/>
        </w:trPr>
        <w:tc>
          <w:tcPr>
            <w:tcW w:type="dxa" w:w="3024"/>
            <w:vAlign w:val="center"/>
            <w:shd w:fill="F7F9FB"/>
          </w:tcPr>
          <w:p>
            <w:r/>
            <w:r>
              <w:rPr>
                <w:rFonts w:ascii="Aptos" w:hAnsi="Aptos"/>
                <w:b w:val="0"/>
                <w:color w:val="1F2937"/>
                <w:sz w:val="17"/>
              </w:rPr>
              <w:t>Financial normalization API</w:t>
            </w:r>
          </w:p>
        </w:tc>
        <w:tc>
          <w:tcPr>
            <w:tcW w:type="dxa" w:w="1728"/>
            <w:vAlign w:val="center"/>
            <w:shd w:fill="F7F9FB"/>
          </w:tcPr>
          <w:p>
            <w:r/>
            <w:r>
              <w:rPr>
                <w:rFonts w:ascii="Aptos" w:hAnsi="Aptos"/>
                <w:b w:val="0"/>
                <w:color w:val="1F2937"/>
                <w:sz w:val="17"/>
              </w:rPr>
              <w:t>Kill as standalone</w:t>
            </w:r>
          </w:p>
        </w:tc>
        <w:tc>
          <w:tcPr>
            <w:tcW w:type="dxa" w:w="4608"/>
            <w:vAlign w:val="center"/>
            <w:shd w:fill="F7F9FB"/>
          </w:tcPr>
          <w:p>
            <w:r/>
            <w:r>
              <w:rPr>
                <w:rFonts w:ascii="Aptos" w:hAnsi="Aptos"/>
                <w:b w:val="0"/>
                <w:color w:val="1F2937"/>
                <w:sz w:val="17"/>
              </w:rPr>
              <w:t>Useful infrastructure component but not sufficiently differentiated as a project by itself.</w:t>
            </w:r>
          </w:p>
        </w:tc>
      </w:tr>
      <w:tr>
        <w:trPr>
          <w:cantSplit/>
        </w:trPr>
        <w:tc>
          <w:tcPr>
            <w:tcW w:type="dxa" w:w="3024"/>
            <w:vAlign w:val="center"/>
          </w:tcPr>
          <w:p>
            <w:r/>
            <w:r>
              <w:rPr>
                <w:rFonts w:ascii="Aptos" w:hAnsi="Aptos"/>
                <w:b w:val="0"/>
                <w:color w:val="1F2937"/>
                <w:sz w:val="17"/>
              </w:rPr>
              <w:t>Financial simulation environment</w:t>
            </w:r>
          </w:p>
        </w:tc>
        <w:tc>
          <w:tcPr>
            <w:tcW w:type="dxa" w:w="1728"/>
            <w:vAlign w:val="center"/>
          </w:tcPr>
          <w:p>
            <w:r/>
            <w:r>
              <w:rPr>
                <w:rFonts w:ascii="Aptos" w:hAnsi="Aptos"/>
                <w:b w:val="0"/>
                <w:color w:val="1F2937"/>
                <w:sz w:val="17"/>
              </w:rPr>
              <w:t>Current focus</w:t>
            </w:r>
          </w:p>
        </w:tc>
        <w:tc>
          <w:tcPr>
            <w:tcW w:type="dxa" w:w="4608"/>
            <w:vAlign w:val="center"/>
          </w:tcPr>
          <w:p>
            <w:r/>
            <w:r>
              <w:rPr>
                <w:rFonts w:ascii="Aptos" w:hAnsi="Aptos"/>
                <w:b w:val="0"/>
                <w:color w:val="1F2937"/>
                <w:sz w:val="17"/>
              </w:rPr>
              <w:t>Interesting, technically deep, possible without private financial data, and aligned with system-design + ML learning goals.</w:t>
            </w:r>
          </w:p>
        </w:tc>
      </w:tr>
    </w:tbl>
    <w:p>
      <w:pPr>
        <w:spacing w:after="20"/>
      </w:pPr>
    </w:p>
    <w:p>
      <w:pPr>
        <w:pStyle w:val="Heading2"/>
      </w:pPr>
      <w:r>
        <w:t>22.1 Why combinations are deferred</w:t>
      </w:r>
    </w:p>
    <w:p>
      <w:r>
        <w:t>The project is already large enough to stand on its own. Combining it with another product problem now would multiply scope and weaken the core. Any secondary use case can be added later if the simulator is completed early and a strong extension emerges naturally.</w:t>
      </w:r>
    </w:p>
    <w:p>
      <w:pPr>
        <w:pStyle w:val="Heading1"/>
      </w:pPr>
      <w:r>
        <w:t>23. Interview and Resume Value</w:t>
      </w:r>
    </w:p>
    <w:p>
      <w:pPr>
        <w:pStyle w:val="Heading2"/>
      </w:pPr>
      <w:r>
        <w:t>23.1 What makes the project useful in interviews</w:t>
      </w:r>
    </w:p>
    <w:p>
      <w:pPr>
        <w:pStyle w:val="ListBullet"/>
        <w:spacing w:after="40"/>
      </w:pPr>
      <w:r>
        <w:t>You can explain why a modular monolith was chosen before microservices.</w:t>
      </w:r>
    </w:p>
    <w:p>
      <w:pPr>
        <w:pStyle w:val="ListBullet"/>
        <w:spacing w:after="40"/>
      </w:pPr>
      <w:r>
        <w:t>You can discuss event queues and why discrete-event simulation avoids unnecessary time steps.</w:t>
      </w:r>
    </w:p>
    <w:p>
      <w:pPr>
        <w:pStyle w:val="ListBullet"/>
        <w:spacing w:after="40"/>
      </w:pPr>
      <w:r>
        <w:t>You can explain ledger consistency and invariants.</w:t>
      </w:r>
    </w:p>
    <w:p>
      <w:pPr>
        <w:pStyle w:val="ListBullet"/>
        <w:spacing w:after="40"/>
      </w:pPr>
      <w:r>
        <w:t>You can describe how synthetic data is calibrated and why “realistic” is not a binary property.</w:t>
      </w:r>
    </w:p>
    <w:p>
      <w:pPr>
        <w:pStyle w:val="ListBullet"/>
        <w:spacing w:after="40"/>
      </w:pPr>
      <w:r>
        <w:t>You can explain how deterministic seeds enable fair benchmark comparisons.</w:t>
      </w:r>
    </w:p>
    <w:p>
      <w:pPr>
        <w:pStyle w:val="ListBullet"/>
        <w:spacing w:after="40"/>
      </w:pPr>
      <w:r>
        <w:t>You can discuss false positives and class imbalance in fraud detection.</w:t>
      </w:r>
    </w:p>
    <w:p>
      <w:pPr>
        <w:pStyle w:val="ListBullet"/>
        <w:spacing w:after="40"/>
      </w:pPr>
      <w:r>
        <w:t>You can benchmark database, CPU and queue bottlenecks as population size grows.</w:t>
      </w:r>
    </w:p>
    <w:p>
      <w:pPr>
        <w:pStyle w:val="ListBullet"/>
        <w:spacing w:after="40"/>
      </w:pPr>
      <w:r>
        <w:t>You can explain where graph features provide information beyond tabular transaction features.</w:t>
      </w:r>
    </w:p>
    <w:p>
      <w:pPr>
        <w:pStyle w:val="ListBullet"/>
        <w:spacing w:after="40"/>
      </w:pPr>
      <w:r>
        <w:t>You can defend every architectural decision because you actually implemented it.</w:t>
      </w:r>
    </w:p>
    <w:p>
      <w:pPr>
        <w:pStyle w:val="Heading2"/>
      </w:pPr>
      <w:r>
        <w:t>23.2 Strong eventual resume framing</w:t>
      </w:r>
    </w:p>
    <w:p>
      <w:r>
        <w:t>Do not write generic claims such as “built an AI-powered fintech platform.” A stronger description will quantify the actual system, the simulation fidelity, the scenarios, the generated workload, and the benchmark results. Final numbers must come from the finished system, not from the plan.</w:t>
      </w:r>
    </w:p>
    <w:p>
      <w:pPr>
        <w:pStyle w:val="Heading1"/>
      </w:pPr>
      <w:r>
        <w:t>24. Open Questions Before Full Commitment</w:t>
      </w:r>
    </w:p>
    <w:p>
      <w:pPr>
        <w:spacing w:after="40"/>
        <w:ind w:left="288" w:hanging="288"/>
      </w:pPr>
      <w:r>
        <w:rPr>
          <w:b/>
        </w:rPr>
        <w:t xml:space="preserve">1. </w:t>
      </w:r>
      <w:r>
        <w:t>Exactly which existing simulators already model stateful normal financial behaviour, and how richly?</w:t>
      </w:r>
    </w:p>
    <w:p>
      <w:pPr>
        <w:spacing w:after="40"/>
        <w:ind w:left="288" w:hanging="288"/>
      </w:pPr>
      <w:r>
        <w:rPr>
          <w:b/>
        </w:rPr>
        <w:t xml:space="preserve">2. </w:t>
      </w:r>
      <w:r>
        <w:t>Does any current tool provide a general scenario DSL comparable to what we are proposing?</w:t>
      </w:r>
    </w:p>
    <w:p>
      <w:pPr>
        <w:spacing w:after="40"/>
        <w:ind w:left="288" w:hanging="288"/>
      </w:pPr>
      <w:r>
        <w:rPr>
          <w:b/>
        </w:rPr>
        <w:t xml:space="preserve">3. </w:t>
      </w:r>
      <w:r>
        <w:t>Which current tools provide quantitative calibration against real aggregate statistics?</w:t>
      </w:r>
    </w:p>
    <w:p>
      <w:pPr>
        <w:spacing w:after="40"/>
        <w:ind w:left="288" w:hanging="288"/>
      </w:pPr>
      <w:r>
        <w:rPr>
          <w:b/>
        </w:rPr>
        <w:t xml:space="preserve">4. </w:t>
      </w:r>
      <w:r>
        <w:t>What specific India-focused reference statistics are stable and granular enough to support calibration?</w:t>
      </w:r>
    </w:p>
    <w:p>
      <w:pPr>
        <w:spacing w:after="40"/>
        <w:ind w:left="288" w:hanging="288"/>
      </w:pPr>
      <w:r>
        <w:rPr>
          <w:b/>
        </w:rPr>
        <w:t xml:space="preserve">5. </w:t>
      </w:r>
      <w:r>
        <w:t>Can a tiny model produce coherent behaviour without becoming an unmanageable rules engine?</w:t>
      </w:r>
    </w:p>
    <w:p>
      <w:pPr>
        <w:spacing w:after="40"/>
        <w:ind w:left="288" w:hanging="288"/>
      </w:pPr>
      <w:r>
        <w:rPr>
          <w:b/>
        </w:rPr>
        <w:t xml:space="preserve">6. </w:t>
      </w:r>
      <w:r>
        <w:t>What is the smallest simulation that creates a meaningful detector benchmark?</w:t>
      </w:r>
    </w:p>
    <w:p>
      <w:pPr>
        <w:spacing w:after="40"/>
        <w:ind w:left="288" w:hanging="288"/>
      </w:pPr>
      <w:r>
        <w:rPr>
          <w:b/>
        </w:rPr>
        <w:t xml:space="preserve">7. </w:t>
      </w:r>
      <w:r>
        <w:t>Which fraud scenario is both realistic and adequately specified for ground-truth generation?</w:t>
      </w:r>
    </w:p>
    <w:p>
      <w:pPr>
        <w:spacing w:after="40"/>
        <w:ind w:left="288" w:hanging="288"/>
      </w:pPr>
      <w:r>
        <w:rPr>
          <w:b/>
        </w:rPr>
        <w:t xml:space="preserve">8. </w:t>
      </w:r>
      <w:r>
        <w:t>Which metrics best capture simulator usefulness rather than cosmetic resemblance?</w:t>
      </w:r>
    </w:p>
    <w:p>
      <w:pPr>
        <w:spacing w:after="40"/>
        <w:ind w:left="288" w:hanging="288"/>
      </w:pPr>
      <w:r>
        <w:rPr>
          <w:b/>
        </w:rPr>
        <w:t xml:space="preserve">9. </w:t>
      </w:r>
      <w:r>
        <w:t>At what population size does our implementation actually become performance-bound?</w:t>
      </w:r>
    </w:p>
    <w:p>
      <w:pPr>
        <w:spacing w:after="40"/>
        <w:ind w:left="288" w:hanging="288"/>
      </w:pPr>
      <w:r>
        <w:rPr>
          <w:b/>
        </w:rPr>
        <w:t xml:space="preserve">10. </w:t>
      </w:r>
      <w:r>
        <w:t>What exact gap remains after the source-code teardown?</w:t>
      </w:r>
    </w:p>
    <w:p>
      <w:pPr>
        <w:pStyle w:val="Callout"/>
      </w:pPr>
      <w:r>
        <w:rPr>
          <w:b/>
          <w:color w:val="197278"/>
        </w:rPr>
        <w:t xml:space="preserve">Important: </w:t>
      </w:r>
      <w:r>
        <w:t>Do not start Phase 1 until these questions have been reduced to evidence-backed assumptions. The point of the document is to make the project harder to fool, not easier to start.</w:t>
      </w:r>
    </w:p>
    <w:p>
      <w:pPr>
        <w:pStyle w:val="Heading1"/>
      </w:pPr>
      <w:r>
        <w:t>25. Source Notes and References</w:t>
      </w:r>
    </w:p>
    <w:p>
      <w:r>
        <w:t>The following sources were checked while consolidating this document. URLs are included so the project repository can retain the provenance of claims and datasets.</w:t>
      </w:r>
    </w:p>
    <w:p>
      <w:r>
        <w:rPr>
          <w:b/>
          <w:color w:val="16324F"/>
        </w:rPr>
        <w:t xml:space="preserve">[R1] NPCI - UPI Product Statistics </w:t>
      </w:r>
      <w:r>
        <w:t xml:space="preserve">Official NPCI monthly UPI statistics; current page includes May 2026 values. </w:t>
      </w:r>
      <w:r>
        <w:rPr>
          <w:color w:val="1F5A85"/>
          <w:u w:val="single"/>
        </w:rPr>
        <w:t>https://www.npci.org.in/product/upi/product-statistics</w:t>
      </w:r>
    </w:p>
    <w:p>
      <w:r>
        <w:rPr>
          <w:b/>
          <w:color w:val="16324F"/>
        </w:rPr>
        <w:t xml:space="preserve">[R2] PaySim - official GitHub repository </w:t>
      </w:r>
      <w:r>
        <w:t xml:space="preserve">Official project repository describing the mobile-money simulator and its evolution from behavioural simulation to aggregate-data-calibrated simulation. </w:t>
      </w:r>
      <w:r>
        <w:rPr>
          <w:color w:val="1F5A85"/>
          <w:u w:val="single"/>
        </w:rPr>
        <w:t>https://github.com/EdgarLopezPhD/PaySim</w:t>
      </w:r>
    </w:p>
    <w:p>
      <w:r>
        <w:rPr>
          <w:b/>
          <w:color w:val="16324F"/>
        </w:rPr>
        <w:t xml:space="preserve">[R3] BankSim - EMSS proceedings </w:t>
      </w:r>
      <w:r>
        <w:t xml:space="preserve">Paper abstract describing the agent-based bank payment simulator, calibration with aggregated bank data and fraud-injection objective. </w:t>
      </w:r>
      <w:r>
        <w:rPr>
          <w:color w:val="1F5A85"/>
          <w:u w:val="single"/>
        </w:rPr>
        <w:t>https://www.msc-les.org/proceedings/emss/emss2014/emss2014_144.html</w:t>
      </w:r>
    </w:p>
    <w:p>
      <w:r>
        <w:rPr>
          <w:b/>
          <w:color w:val="16324F"/>
        </w:rPr>
        <w:t xml:space="preserve">[R4] IBM AMLSim - official GitHub repository </w:t>
      </w:r>
      <w:r>
        <w:t xml:space="preserve">Official project repository with architecture, configuration, simulation workflow, outputs and validation utilities. </w:t>
      </w:r>
      <w:r>
        <w:rPr>
          <w:color w:val="1F5A85"/>
          <w:u w:val="single"/>
        </w:rPr>
        <w:t>https://github.com/IBM/AMLSim</w:t>
      </w:r>
    </w:p>
    <w:p>
      <w:r>
        <w:rPr>
          <w:b/>
          <w:color w:val="16324F"/>
        </w:rPr>
        <w:t xml:space="preserve">[R5] AMLNet v2.0 - Zenodo </w:t>
      </w:r>
      <w:r>
        <w:t xml:space="preserve">2026 synthetic AML benchmark, 1.09M transactions, 195 days, 10,000 customer accounts, suspicious typologies and evaluation protocol. </w:t>
      </w:r>
      <w:r>
        <w:rPr>
          <w:color w:val="1F5A85"/>
          <w:u w:val="single"/>
        </w:rPr>
        <w:t>https://zenodo.org/records/21237971</w:t>
      </w:r>
    </w:p>
    <w:p>
      <w:r>
        <w:rPr>
          <w:b/>
          <w:color w:val="16324F"/>
        </w:rPr>
        <w:t xml:space="preserve">[R6] IBM AML-Data repository </w:t>
      </w:r>
      <w:r>
        <w:t xml:space="preserve">Synthetic financial transaction data and description of a multi-agent virtual world with statistically governed actors. </w:t>
      </w:r>
      <w:r>
        <w:rPr>
          <w:color w:val="1F5A85"/>
          <w:u w:val="single"/>
        </w:rPr>
        <w:t>https://github.com/IBM/AML-Data</w:t>
      </w:r>
    </w:p>
    <w:p>
      <w:r>
        <w:rPr>
          <w:b/>
          <w:color w:val="16324F"/>
        </w:rPr>
        <w:t xml:space="preserve">[R7] Mesa documentation </w:t>
      </w:r>
      <w:r>
        <w:t xml:space="preserve">Python agent-based modelling framework documentation. </w:t>
      </w:r>
      <w:r>
        <w:rPr>
          <w:color w:val="1F5A85"/>
          <w:u w:val="single"/>
        </w:rPr>
        <w:t>https://mesa.readthedocs.io/</w:t>
      </w:r>
    </w:p>
    <w:p>
      <w:r>
        <w:rPr>
          <w:b/>
          <w:color w:val="16324F"/>
        </w:rPr>
        <w:t xml:space="preserve">[R8] SimPy documentation </w:t>
      </w:r>
      <w:r>
        <w:t xml:space="preserve">Python discrete-event simulation framework documentation. </w:t>
      </w:r>
      <w:r>
        <w:rPr>
          <w:color w:val="1F5A85"/>
          <w:u w:val="single"/>
        </w:rPr>
        <w:t>https://simpy.readthedocs.io/</w:t>
      </w:r>
    </w:p>
    <w:p>
      <w:pPr>
        <w:pStyle w:val="Heading2"/>
      </w:pPr>
      <w:r>
        <w:t>25.1 Research note on existing-systems maturity</w:t>
      </w:r>
    </w:p>
    <w:p>
      <w:r>
        <w:t>The project is being developed in an environment where synthetic financial simulation is already a real research field. IBM AMLSim explicitly describes itself as a multi-agent AML simulator that generates synthetic banking transaction data with known laundering patterns and provides validation tools. PaySim documents a two-stage approach that moved from scenario-based behavioural simulation to use of aggregated real logs for improved similarity. BankSim describes statistical and social-network calibration. AMLNet’s 2026 benchmark further raises the bar with a large synthetic dataset, rare-event AML labels, suspicious typologies and evaluation protocols. Therefore, the project’s value must come from a specific capability gap and engineering quality, not from the mere existence of a simulator.</w:t>
      </w:r>
    </w:p>
    <w:p>
      <w:pPr>
        <w:pStyle w:val="Heading1"/>
      </w:pPr>
      <w:r>
        <w:t>26. Final Working Definition</w:t>
      </w:r>
    </w:p>
    <w:p>
      <w:pPr>
        <w:pStyle w:val="Callout"/>
      </w:pPr>
      <w:r>
        <w:rPr>
          <w:b/>
          <w:color w:val="16324F"/>
        </w:rPr>
        <w:t xml:space="preserve">The project we are actually building: </w:t>
      </w:r>
      <w:r>
        <w:t>A reproducible, configurable financial-world simulator where stateful synthetic agents generate normal financial behaviour over time, controlled scenarios can alter that behaviour, and the resulting world provides labelled data and measurable conditions for testing financial detection and engineering systems.</w:t>
      </w:r>
    </w:p>
    <w:p>
      <w:pPr>
        <w:pStyle w:val="Heading2"/>
      </w:pPr>
      <w:r>
        <w:t>The build philosophy</w:t>
      </w:r>
    </w:p>
    <w:p>
      <w:pPr>
        <w:pStyle w:val="CodeBlock"/>
        <w:keepLines/>
      </w:pPr>
      <w:r>
        <w:t>1. Study what already exists.</w:t>
      </w:r>
      <w:r>
        <w:br/>
      </w:r>
      <w:r>
        <w:t>2. Find a real capability gap.</w:t>
      </w:r>
      <w:r>
        <w:br/>
      </w:r>
      <w:r>
        <w:t>3. Prove the gap with a tiny prototype.</w:t>
      </w:r>
      <w:r>
        <w:br/>
      </w:r>
      <w:r>
        <w:t>4. Model only financially relevant behaviour.</w:t>
      </w:r>
      <w:r>
        <w:br/>
      </w:r>
      <w:r>
        <w:t>5. Build the simulator manually and understand every major component.</w:t>
      </w:r>
      <w:r>
        <w:br/>
      </w:r>
      <w:r>
        <w:t>6. Calibrate against trustworthy aggregate references.</w:t>
      </w:r>
      <w:r>
        <w:br/>
      </w:r>
      <w:r>
        <w:t>7. Validate the world, not just the ML model.</w:t>
      </w:r>
      <w:r>
        <w:br/>
      </w:r>
      <w:r>
        <w:t>8. Add scenarios gradually.</w:t>
      </w:r>
      <w:r>
        <w:br/>
      </w:r>
      <w:r>
        <w:t>9. Benchmark detectors against reproducible runs.</w:t>
      </w:r>
      <w:r>
        <w:br/>
      </w:r>
      <w:r>
        <w:t>10. Scale only when measurements justify it.</w:t>
      </w:r>
      <w:r>
        <w:br/>
      </w:r>
      <w:r>
        <w:t>11. Add extensions only after the core is complete.</w:t>
      </w:r>
      <w:r>
        <w:br/>
      </w:r>
      <w:r>
        <w:t>12. Kill the project if the evidence says the gap is not real.</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Project concept document | v0.1 | 22 Aug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FINWORLD SIM | PROJECT MASTER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A8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972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B7280"/>
      <w:sz w:val="16"/>
    </w:rPr>
  </w:style>
  <w:style w:type="paragraph" w:customStyle="1" w:styleId="CodeBlock">
    <w:name w:val="Code Block"/>
    <w:pPr>
      <w:spacing w:before="40" w:after="80"/>
      <w:ind w:left="288"/>
    </w:pPr>
    <w:rPr>
      <w:rFonts w:ascii="Consolas" w:hAnsi="Consolas"/>
      <w:color w:val="111827"/>
      <w:sz w:val="16"/>
    </w:rPr>
  </w:style>
  <w:style w:type="paragraph" w:customStyle="1" w:styleId="Callout">
    <w:name w:val="Callout"/>
    <w:pPr>
      <w:spacing w:before="100" w:after="100"/>
    </w:pPr>
    <w:rPr>
      <w:rFonts w:ascii="Aptos" w:hAnsi="Aptos"/>
      <w:b/>
      <w:color w:val="16324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Simulation &amp; Security Testing Engine - Project Master Document</dc:title>
  <dc:subject>Project specification, architecture, feasibility gates, roadmap, learning plan and references</dc:subject>
  <dc:creator>Project team</dc:creator>
  <cp:keywords>financial simulation, synthetic data, agent-based modelling, fraud detection, AML, system design, fintech, simulation</cp:keywords>
  <dc:description>generated by python-docx</dc:description>
  <cp:lastModifiedBy/>
  <cp:revision>1</cp:revision>
  <dcterms:created xsi:type="dcterms:W3CDTF">2013-12-23T23:15:00Z</dcterms:created>
  <dcterms:modified xsi:type="dcterms:W3CDTF">2013-12-23T23:15:00Z</dcterms:modified>
  <cp:category/>
</cp:coreProperties>
</file>