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/2022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Marri Roja Rani 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Jagga Rao, aged 13 years,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being minor represented by her father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Marri Jagga Rao s/o Chinnayya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28 years, Bijjapalli, Kamayyapeta Village,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Hukumpeta Mandal, Visakhapatnam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at SBI Bank, Hukumpeta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Chairman and Managing Director, 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Opp Hotel Green Park,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Superintending Engineer (Operations),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Opp Hotel Green Park,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Assistant Engineer (Operations)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Opp Hotel Green Park,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Marri Roja Rani D/o Jagga Rao, aged 13 years, being minor represented by my father Marri Jagga Rao s/o Chinnayya, Aged 28 years, Bijjapalli, Kamayyapeta Village, Hukumpeta Mandal, Visakhapatnam, do hereby solemnly affirm and declare as under: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, in Veerapaneni Sudha Madhavi and Ors v. Bajaj Allianz Life Insurance Co. Ltd.,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