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Satyavir Singh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residing in VPO Kundli, Sub Tehsil Rai, District Sonepat do hereby solemnly affirm and declare as under: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5 in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Satyavir Singh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vs.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New India Assurance 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being filed before the Hon’ble District Consumer Disputes Redressal Commission at Sonepat are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of that the contents of the above affidavit are true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 to the best of my knowledge and belief.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