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AFFIDAVIT</w:t>
      </w:r>
    </w:p>
    <w:p w:rsidR="00000000" w:rsidDel="00000000" w:rsidP="00000000" w:rsidRDefault="00000000" w:rsidRPr="00000000" w14:paraId="00000002">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Shakeel Pasha, son of H.A Mohammed Kalandar, aged ____years, resident of Shaffi Mazid Road, Kottanan Giri, Hassan Hassan, do hereby solemnly affirm and declare as under:</w:t>
      </w:r>
    </w:p>
    <w:p w:rsidR="00000000" w:rsidDel="00000000" w:rsidP="00000000" w:rsidRDefault="00000000" w:rsidRPr="00000000" w14:paraId="0000000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facts stated in the complaint petition paras 1 to 11, Shakeel Pasha V/s. The Director, Shah Automotive Mysore and Others being filed before the Hon’ble District Consumer Redressal Commission, at Hassan, Karnataka, is true to the best of my knowledge and based on the records maintained by me, which I believe to be true.</w:t>
      </w:r>
    </w:p>
    <w:p w:rsidR="00000000" w:rsidDel="00000000" w:rsidP="00000000" w:rsidRDefault="00000000" w:rsidRPr="00000000" w14:paraId="00000005">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7">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6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Verification</w:t>
      </w:r>
    </w:p>
    <w:p w:rsidR="00000000" w:rsidDel="00000000" w:rsidP="00000000" w:rsidRDefault="00000000" w:rsidRPr="00000000" w14:paraId="00000009">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____________ day that the contents of the above affidavit are true and correct to the best of my knowledge and belief.</w:t>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6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F">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