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S.Pugazhendhi, Son of, Sakkaraipandi, and residing at D.No.331, Thamaraiveethi, D.No.331, Thamaraiveethi,, Madurai ,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That the facts stated in the complaint petition paras 1 to 16, in S.Pugazhendhi, Vs. The Manager, M/s. Alagendra Auto,Yamaha Bike Service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