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CC.No.159/2018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Bipinkumar Indrasingh Rao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101 - Ganadhish Complex,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Mahesh Complex, Waghodia Road, Vadodara.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PANCARD CLUBS LTD.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111/113, Kalidas Udyog Bhavan,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Century Bazar, Prabhadevi, Mumbai - 400025.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Chairman &amp; Directors: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Shobha Ratnakar Bharde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A/6 19-50, Jeevan Beema Nagar, Borivali (W), Mumbai - 400103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Chandrasen Ganpatrao Bhise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Gopal Niwas, Plot No. 14, Room No. 4,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Floor, Sion (W), Mumbai - 400 022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Bipinkumar Indrasingh Rao, s/o _____________, Resident of Waghodia Road, Vadodara, do hereby solemnly affirm and state as follows: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1-8 are true to my knowledge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