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AFFIDAVIT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Meetu Jain, resident of 4B/45 Riviera Apartment, Mall Road, Delhi-110054, do hereby solemnly affirm and declare as under:</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That the facts stated in the complaint petition in Meetu Jain Vs. Naveen Jain, Paras Holidays Private Limited, being filed before the District Consumer Dispute Redressal Commission, Central District, ISBT Building, 5th Floor, Kashmere Gate, Delhi, are true and correct to the best of my knowledge and belief.</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affirm that the events and circumstances as stated in the complaint regarding the deficiency in services provided by the Opposite Party, particularly in the matter of arranging the correct Visa for my travel, are accurate and based on actual incidents that I have experienced.</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further affirm that the details provided in the complaint regarding the financial losses, mental agony, and harassment faced due to the Opposite Party's negligence are true and a reflection of the actual hardships I endured.</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Deponent</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at Delhi, on this 6th day of January 2023, that the contents of the above affidavit are true and correct to the best of my knowledge and belief.</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Deponent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VrRFQk8lkkIn1uhhRTz4ZQUUA==">CgMxLjA4AHIhMWMybUhrNl9KaERhWlpRcnMyeUhJRW1HQXJ0OXgteVRE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