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Affidavit</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We,  Mr. Yogesh Ramkumar Pal and Mr. Ramkumar Sundar Pal, residing in Shri Ram Nagar, Lahan Mhasoba Maidan Chawl No.1, Room no.7, In front of Ganesh Niwas, Kalyan (West), District Thane, do hereby solemnly affirm and declare as under:</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1) That the facts stated in the complaint petition paras 1 to 11, in Mr. Yogesh Ramkumar Pal and Mr. Ramkumar Sundar Pal Vs. Shree Hospital (Godbole Hospital) and Dr. Vivek Malvi, being filed before the Hon'ble District Consumer Disputes Redressal Commission, Thane, are true to the best of my knowledge and based on the records maintained by me, which I believe to be true.</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Deponent</w:t>
      </w:r>
    </w:p>
    <w:p w:rsidR="00000000" w:rsidDel="00000000" w:rsidP="00000000" w:rsidRDefault="00000000" w:rsidRPr="00000000" w14:paraId="00000008">
      <w:pPr>
        <w:jc w:val="both"/>
        <w:rPr/>
      </w:pPr>
      <w:r w:rsidDel="00000000" w:rsidR="00000000" w:rsidRPr="00000000">
        <w:rPr>
          <w:rtl w:val="0"/>
        </w:rPr>
        <w:t xml:space="preserve">Mr. Yogesh Ramkumar Pal and Mr. Ramkumar Sundar Pal</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center"/>
        <w:rPr>
          <w:b w:val="1"/>
        </w:rPr>
      </w:pPr>
      <w:r w:rsidDel="00000000" w:rsidR="00000000" w:rsidRPr="00000000">
        <w:rPr>
          <w:b w:val="1"/>
          <w:rtl w:val="0"/>
        </w:rPr>
        <w:t xml:space="preserve">Verification</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Verified at [City], on this [Date] day of [Month], [Year] that the contents of the above affidavit are true and correct to the best of my knowledge and belief.</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Deponent</w:t>
      </w:r>
    </w:p>
    <w:p w:rsidR="00000000" w:rsidDel="00000000" w:rsidP="00000000" w:rsidRDefault="00000000" w:rsidRPr="00000000" w14:paraId="0000000F">
      <w:pPr>
        <w:jc w:val="both"/>
        <w:rPr/>
      </w:pPr>
      <w:r w:rsidDel="00000000" w:rsidR="00000000" w:rsidRPr="00000000">
        <w:rPr>
          <w:rtl w:val="0"/>
        </w:rPr>
        <w:t xml:space="preserve">Mr. Yogesh Ramkumar Pal and Mr. Ramkumar Sundar Pal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